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 A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LETTORATO MAGISTRALE SVEDESE</w:t>
      </w:r>
    </w:p>
    <w:p>
      <w:pPr>
        <w:pStyle w:val="Corpo A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A.A. 2020/21</w:t>
      </w:r>
    </w:p>
    <w:p>
      <w:pPr>
        <w:pStyle w:val="Corpo A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spacing w:before="120" w:after="120"/>
        <w:rPr>
          <w:rFonts w:ascii="Times New Roman" w:cs="Times New Roman" w:hAnsi="Times New Roman" w:eastAsia="Times New Roman"/>
          <w:smallCaps w:val="1"/>
          <w:sz w:val="28"/>
          <w:szCs w:val="28"/>
          <w:u w:val="single"/>
        </w:rPr>
      </w:pPr>
      <w:r>
        <w:rPr>
          <w:rFonts w:ascii="Times New Roman" w:hAnsi="Times New Roman"/>
          <w:smallCaps w:val="1"/>
          <w:sz w:val="28"/>
          <w:szCs w:val="28"/>
          <w:u w:val="single"/>
          <w:rtl w:val="0"/>
          <w:lang w:val="it-IT"/>
        </w:rPr>
        <w:t>Lettorato magistrale primo anno:</w:t>
      </w:r>
    </w:p>
    <w:p>
      <w:pPr>
        <w:pStyle w:val="Corpo A"/>
        <w:spacing w:before="120" w:after="120"/>
        <w:ind w:left="284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Agli studenti magistrali del primo anno si consiglia la frequenza regolare di lettorato 3 per tenersi allenati con la lingua svedese. Esercizi di approfondimento sulla grammatica e sulla traduzione saranno assegnati durante le lezioni.  </w:t>
      </w:r>
    </w:p>
    <w:p>
      <w:pPr>
        <w:pStyle w:val="Corpo A"/>
        <w:spacing w:before="120" w:after="120"/>
        <w:ind w:left="284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Durante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anno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>inoltre obbligatorio svolgere un lavoro di traduzione in entrambe le lingue (italiano-svedese e svedese-italiano) che dovr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essere consegnato entro il tempo che sar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indicato dal lettore nel corso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anno, e in ogni caso non oltre il termine delle lezioni del lettorato. Ciascuna traduzione dovr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essere minimo di 15 pagine e la scelta del materiale da tradurre dovr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essere concordata con il lettore all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inizio del lettorato 3. </w:t>
      </w:r>
    </w:p>
    <w:p>
      <w:pPr>
        <w:pStyle w:val="Corpo A"/>
        <w:spacing w:before="120" w:after="120"/>
        <w:ind w:left="284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Inoltre, n.6 incontri saranno dedicati ai soli studenti di magistrale primo anno, focalizzati alla traduzione verso la lingua svedese ed alle esercitazioni di morfologia e lessicografia a livello avanzato. Le date di tali incontri verranno stabiliti nel percorso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anno.</w:t>
      </w:r>
    </w:p>
    <w:p>
      <w:pPr>
        <w:pStyle w:val="Corpo A"/>
        <w:spacing w:before="120" w:after="120"/>
        <w:ind w:left="284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Per lo studio individuale della lingua si consiglia la seguente bibliografia:</w:t>
      </w:r>
    </w:p>
    <w:p>
      <w:pPr>
        <w:pStyle w:val="Corpo A A"/>
        <w:numPr>
          <w:ilvl w:val="1"/>
          <w:numId w:val="2"/>
        </w:numPr>
        <w:bidi w:val="0"/>
        <w:spacing w:before="120" w:after="120" w:line="288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sv-SE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Spr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kr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det,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Svenska skrivregler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>Stockholm</w:t>
      </w:r>
      <w:r>
        <w:rPr>
          <w:rFonts w:ascii="Times New Roman" w:hAnsi="Times New Roman"/>
          <w:sz w:val="24"/>
          <w:szCs w:val="24"/>
          <w:rtl w:val="0"/>
          <w:lang w:val="sv-SE"/>
        </w:rPr>
        <w:t>, Liber, 2008</w:t>
      </w:r>
    </w:p>
    <w:p>
      <w:pPr>
        <w:pStyle w:val="Corpo A A"/>
        <w:numPr>
          <w:ilvl w:val="1"/>
          <w:numId w:val="2"/>
        </w:numPr>
        <w:bidi w:val="0"/>
        <w:spacing w:before="120" w:after="120" w:line="288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Fast Cecilia, Kannermark Anita,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 xml:space="preserve">Form i Fokus C: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 xml:space="preserve">vningsbok i svensk grammatik del C,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Lund, </w:t>
      </w:r>
      <w:r>
        <w:rPr>
          <w:rFonts w:ascii="Times New Roman" w:hAnsi="Times New Roman"/>
          <w:sz w:val="24"/>
          <w:szCs w:val="24"/>
          <w:rtl w:val="0"/>
          <w:lang w:val="sv-SE"/>
        </w:rPr>
        <w:t>Folkuniversitetets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rlag, 2019</w:t>
      </w:r>
    </w:p>
    <w:p>
      <w:pPr>
        <w:pStyle w:val="Corpo A A"/>
        <w:numPr>
          <w:ilvl w:val="1"/>
          <w:numId w:val="2"/>
        </w:numPr>
        <w:bidi w:val="0"/>
        <w:spacing w:before="120" w:after="120" w:line="288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sv-SE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 xml:space="preserve">Mathlein Marianne,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Avancera Ord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Stockholm, </w:t>
      </w:r>
      <w:r>
        <w:rPr>
          <w:rFonts w:ascii="Times New Roman" w:hAnsi="Times New Roman"/>
          <w:sz w:val="24"/>
          <w:szCs w:val="24"/>
          <w:rtl w:val="0"/>
          <w:lang w:val="sv-SE"/>
        </w:rPr>
        <w:t>Liber, 2008</w:t>
      </w:r>
    </w:p>
    <w:p>
      <w:pPr>
        <w:pStyle w:val="Corpo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spacing w:before="120" w:after="120"/>
        <w:rPr>
          <w:rFonts w:ascii="Times New Roman" w:cs="Times New Roman" w:hAnsi="Times New Roman" w:eastAsia="Times New Roman"/>
          <w:smallCaps w:val="1"/>
          <w:sz w:val="28"/>
          <w:szCs w:val="28"/>
          <w:u w:val="single"/>
        </w:rPr>
      </w:pPr>
      <w:r>
        <w:rPr>
          <w:rFonts w:ascii="Times New Roman" w:hAnsi="Times New Roman"/>
          <w:smallCaps w:val="1"/>
          <w:sz w:val="28"/>
          <w:szCs w:val="28"/>
          <w:u w:val="single"/>
          <w:rtl w:val="0"/>
          <w:lang w:val="it-IT"/>
        </w:rPr>
        <w:t>Lettorato magistrale secondo anno:</w:t>
      </w:r>
    </w:p>
    <w:p>
      <w:pPr>
        <w:pStyle w:val="Corpo A"/>
        <w:spacing w:before="120" w:after="120"/>
        <w:ind w:left="284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Agli studenti magistrali del primo anno si consiglia la frequenza regolare di lettorato 3 per tenersi allenati con la lingua svedese. Esercizi di approfondimento sulla grammatica e sulla traduzione saranno assegnati durante le lezioni. </w:t>
      </w:r>
    </w:p>
    <w:p>
      <w:pPr>
        <w:pStyle w:val="Corpo A"/>
        <w:spacing w:before="120" w:after="120"/>
        <w:ind w:left="284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Durante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anno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>inoltre obbligatorio svolgere una tesina in lingua svedese che costituir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la base per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esame orale e che dovr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essere consegnata entro la fine delle lezioni del lettorato 3. Maggiori informazioni saranno fornite dal lettore durante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anno accademico. </w:t>
      </w:r>
    </w:p>
    <w:p>
      <w:pPr>
        <w:pStyle w:val="Corpo A"/>
        <w:spacing w:before="120" w:after="120"/>
        <w:ind w:left="284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Inoltre, n.6 incontri saranno dedicati ai soli studenti di magistrale secondo anno, focalizzati alle esercitazioni di morfologia e lessicografia a livello avanzato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e nonch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it-IT"/>
        </w:rPr>
        <w:t>sullo svolgimento della tesina</w:t>
      </w:r>
      <w:r>
        <w:rPr>
          <w:rFonts w:ascii="Times New Roman" w:hAnsi="Times New Roman"/>
          <w:sz w:val="24"/>
          <w:szCs w:val="24"/>
          <w:rtl w:val="0"/>
          <w:lang w:val="it-IT"/>
        </w:rPr>
        <w:t>. Le date di tali incontri verranno stabiliti nel percorso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anno.</w:t>
        <w:tab/>
        <w:tab/>
      </w:r>
    </w:p>
    <w:p>
      <w:pPr>
        <w:pStyle w:val="Corpo A"/>
        <w:spacing w:before="120" w:after="120"/>
        <w:ind w:left="284" w:firstLine="0"/>
        <w:jc w:val="both"/>
      </w:pPr>
      <w:r>
        <w:rPr>
          <w:rFonts w:ascii="Times New Roman" w:hAnsi="Times New Roman"/>
          <w:sz w:val="24"/>
          <w:szCs w:val="24"/>
          <w:rtl w:val="0"/>
          <w:lang w:val="it-IT"/>
        </w:rPr>
        <w:t>Per lo studio individuale della lingua si consiglia la seguente bibliografia:</w:t>
      </w:r>
    </w:p>
    <w:p>
      <w:pPr>
        <w:pStyle w:val="Corpo A A"/>
        <w:numPr>
          <w:ilvl w:val="1"/>
          <w:numId w:val="2"/>
        </w:numPr>
        <w:bidi w:val="0"/>
        <w:spacing w:before="120" w:after="120" w:line="288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sv-SE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Blomstr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m Vendela, Persson Catarina, Muntlig interaktion i akademiska sammanhang, Lund, Studentlitteratur, 2015 (obbligatorio per gli incontri)</w:t>
      </w:r>
    </w:p>
    <w:p>
      <w:pPr>
        <w:pStyle w:val="Corpo A A"/>
        <w:numPr>
          <w:ilvl w:val="1"/>
          <w:numId w:val="2"/>
        </w:numPr>
        <w:bidi w:val="0"/>
        <w:spacing w:before="120" w:after="120" w:line="288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sv-SE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Spr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kr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det, Svenska skrivregler,  Stockholm, Liber, 2008</w:t>
      </w:r>
    </w:p>
    <w:p>
      <w:pPr>
        <w:pStyle w:val="Corpo A A"/>
        <w:numPr>
          <w:ilvl w:val="1"/>
          <w:numId w:val="2"/>
        </w:numPr>
        <w:bidi w:val="0"/>
        <w:spacing w:before="120" w:after="120" w:line="288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sv-SE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Mathlein Marianne, Avancera Ord, Stockholm, Liber, 2008</w:t>
      </w:r>
    </w:p>
    <w:p>
      <w:pPr>
        <w:pStyle w:val="Corpo A A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u w:val="single"/>
        </w:rPr>
      </w:pPr>
    </w:p>
    <w:p>
      <w:pPr>
        <w:pStyle w:val="Corpo A"/>
      </w:pPr>
      <w:r>
        <w:rPr>
          <w:rFonts w:ascii="Times New Roman" w:hAnsi="Times New Roman"/>
          <w:sz w:val="24"/>
          <w:szCs w:val="24"/>
          <w:u w:val="single"/>
          <w:rtl w:val="0"/>
          <w:lang w:val="it-IT"/>
        </w:rPr>
        <w:t>Ricevimento: gioved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it-IT"/>
        </w:rPr>
        <w:t xml:space="preserve">ì </w:t>
      </w:r>
      <w:r>
        <w:rPr>
          <w:rFonts w:ascii="Times New Roman" w:hAnsi="Times New Roman"/>
          <w:sz w:val="24"/>
          <w:szCs w:val="24"/>
          <w:u w:val="single"/>
          <w:rtl w:val="0"/>
          <w:lang w:val="it-IT"/>
        </w:rPr>
        <w:t xml:space="preserve">10.30, stanza 213, Ex Vetrerie (si prega di prenotarsi tramite mail).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uri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•"/>
      <w:lvlJc w:val="left"/>
      <w:pPr>
        <w:ind w:left="300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015" w:hanging="360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669" w:hanging="360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24" w:hanging="360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978" w:hanging="360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633" w:hanging="360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287" w:hanging="360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942" w:hanging="360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596" w:hanging="360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Corpo A A">
    <w:name w:val="Corpo A A"/>
    <w:next w:val="Corpo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