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CE" w:rsidRPr="005E7DB1" w:rsidRDefault="00247FCE" w:rsidP="00247FCE">
      <w:pPr>
        <w:pStyle w:val="Titolo5"/>
        <w:rPr>
          <w:sz w:val="24"/>
          <w:szCs w:val="24"/>
        </w:rPr>
      </w:pPr>
      <w:r w:rsidRPr="005E7DB1">
        <w:rPr>
          <w:sz w:val="24"/>
          <w:szCs w:val="24"/>
        </w:rPr>
        <w:t>Prof.ssa Giovanna ABBATE</w:t>
      </w:r>
    </w:p>
    <w:p w:rsidR="00247FCE" w:rsidRPr="005E7DB1" w:rsidRDefault="00247FCE" w:rsidP="00247FCE">
      <w:pPr>
        <w:jc w:val="both"/>
      </w:pPr>
    </w:p>
    <w:p w:rsidR="00247FCE" w:rsidRPr="005E7DB1" w:rsidRDefault="00247FCE" w:rsidP="00247FCE">
      <w:pPr>
        <w:jc w:val="center"/>
        <w:rPr>
          <w:b/>
        </w:rPr>
      </w:pPr>
      <w:r w:rsidRPr="005E7DB1">
        <w:rPr>
          <w:b/>
        </w:rPr>
        <w:t>CURRICULUM</w:t>
      </w:r>
      <w:r w:rsidR="0090638C">
        <w:rPr>
          <w:b/>
        </w:rPr>
        <w:t xml:space="preserve"> VITAE</w:t>
      </w:r>
    </w:p>
    <w:p w:rsidR="00247FCE" w:rsidRPr="005E7DB1" w:rsidRDefault="00247FCE" w:rsidP="00247FCE">
      <w:pPr>
        <w:jc w:val="both"/>
      </w:pPr>
    </w:p>
    <w:p w:rsidR="00247FCE" w:rsidRPr="005E7DB1" w:rsidRDefault="00247FCE" w:rsidP="00247FCE">
      <w:pPr>
        <w:pStyle w:val="Rientrocorpodeltesto2"/>
        <w:ind w:firstLine="708"/>
        <w:rPr>
          <w:sz w:val="24"/>
          <w:szCs w:val="24"/>
        </w:rPr>
      </w:pPr>
      <w:r w:rsidRPr="005E7DB1">
        <w:rPr>
          <w:sz w:val="24"/>
          <w:szCs w:val="24"/>
        </w:rPr>
        <w:t>Ha conseguito la Laurea in Scienze Biologiche nel 1978 presso l’Università degli Studi “La Sapienza” di Roma, discutendo una tesi in Fitogeografia (110/110 con lode).</w:t>
      </w:r>
    </w:p>
    <w:p w:rsidR="00247FCE" w:rsidRPr="005E7DB1" w:rsidRDefault="00247FCE" w:rsidP="00247FCE">
      <w:pPr>
        <w:ind w:firstLine="708"/>
        <w:jc w:val="both"/>
      </w:pPr>
      <w:r w:rsidRPr="005E7DB1">
        <w:t>Negli AA. AA. 1981-82 e 1982-83 è stata titolare dell’insegnamento di BOTANICA II presso la Facoltà di Scienze MFN dell’Università degli Studi della Calabria, quale “Professore a contratto” a tempo determinato.</w:t>
      </w:r>
    </w:p>
    <w:p w:rsidR="00247FCE" w:rsidRPr="005E7DB1" w:rsidRDefault="00247FCE" w:rsidP="00247FCE">
      <w:pPr>
        <w:ind w:firstLine="708"/>
        <w:jc w:val="both"/>
      </w:pPr>
      <w:r w:rsidRPr="005E7DB1">
        <w:t>Dal 1985 al 1992 ha prestato servizio presso il Dipartimento di Biologia Vegetale dell’Università “La Sapienza” di Roma in veste di “Funzionario tecnico – livello VIII, area funzionale tecnico-scientifica”, afferendo alla cattedra di Ecologia vegetale.</w:t>
      </w:r>
    </w:p>
    <w:p w:rsidR="00247FCE" w:rsidRPr="005E7DB1" w:rsidRDefault="00247FCE" w:rsidP="00247FCE">
      <w:pPr>
        <w:ind w:firstLine="708"/>
        <w:jc w:val="both"/>
      </w:pPr>
      <w:r w:rsidRPr="005E7DB1">
        <w:t>Dal 1992 al 1996 ha prestato servizio in qualità di Professore Associato di FITOGEOGRAFIA presso la Facoltà di Scienze MFN (</w:t>
      </w:r>
      <w:proofErr w:type="spellStart"/>
      <w:r w:rsidRPr="005E7DB1">
        <w:t>Dip</w:t>
      </w:r>
      <w:proofErr w:type="spellEnd"/>
      <w:r w:rsidRPr="005E7DB1">
        <w:t>. Scienze Ambientali) dell’Università de L’Aquila.</w:t>
      </w:r>
    </w:p>
    <w:p w:rsidR="00247FCE" w:rsidRPr="005E7DB1" w:rsidRDefault="00247FCE" w:rsidP="00247FCE">
      <w:pPr>
        <w:ind w:firstLine="284"/>
        <w:jc w:val="both"/>
      </w:pPr>
      <w:r w:rsidRPr="005E7DB1">
        <w:t xml:space="preserve">Dal 1/11/1996 è in servizio presso la Facoltà di Scienze MFN dell’Università “La Sapienza” di Roma, in qualità di </w:t>
      </w:r>
      <w:r w:rsidRPr="0090638C">
        <w:rPr>
          <w:b/>
        </w:rPr>
        <w:t>Professore Associato</w:t>
      </w:r>
      <w:r w:rsidRPr="005E7DB1">
        <w:t xml:space="preserve"> di BOTANICA SISTEMATICA (</w:t>
      </w:r>
      <w:r w:rsidRPr="0090638C">
        <w:rPr>
          <w:b/>
          <w:bCs/>
        </w:rPr>
        <w:t>SSD BIO/02</w:t>
      </w:r>
      <w:r w:rsidRPr="005E7DB1">
        <w:t xml:space="preserve">), afferendo prima al Dipartimento di Biologia Vegetale, </w:t>
      </w:r>
      <w:r w:rsidR="00317224">
        <w:t xml:space="preserve">poi </w:t>
      </w:r>
      <w:r w:rsidRPr="005E7DB1">
        <w:t xml:space="preserve">al Dipartimento di Biologia Ambientale. </w:t>
      </w:r>
    </w:p>
    <w:p w:rsidR="00247FCE" w:rsidRPr="005E7DB1" w:rsidRDefault="00247FCE" w:rsidP="009302EF">
      <w:pPr>
        <w:ind w:firstLine="708"/>
        <w:jc w:val="both"/>
      </w:pPr>
      <w:r w:rsidRPr="005E7DB1">
        <w:t>Attualmente è titolare degli insegnamenti: TASSONOMIA DEI VEGETALI E FLORA D’ITALIA, per il Corso di Laurea triennale in Sc. Ambientali; FITOGEOGRAFIA per la Laurea Magistrale in Scienze della Natura. Afferisce al Consiglio di Area Didattica delle Scienze e Tecnologie per la Natura, l'Ambiente e il Territorio.</w:t>
      </w:r>
    </w:p>
    <w:p w:rsidR="00247FCE" w:rsidRDefault="00D07CFC" w:rsidP="009302EF">
      <w:pPr>
        <w:ind w:firstLine="708"/>
        <w:jc w:val="both"/>
      </w:pPr>
      <w:r>
        <w:t>Nell’</w:t>
      </w:r>
      <w:r w:rsidR="00247FCE" w:rsidRPr="005E7DB1">
        <w:t>A.A. 2017-2018 è titolare dell’insegnamento METODOLOGIE E DIDATTICA PER LA GESTIONE DELLA BIODIVERSITA’ per il Master Universitario interfacoltà di I livello “Formazione insegnanti”.</w:t>
      </w:r>
    </w:p>
    <w:p w:rsidR="00247FCE" w:rsidRPr="005E7DB1" w:rsidRDefault="00247FCE" w:rsidP="00247FCE">
      <w:pPr>
        <w:ind w:firstLine="284"/>
        <w:jc w:val="both"/>
      </w:pPr>
      <w:bookmarkStart w:id="0" w:name="_GoBack"/>
      <w:bookmarkEnd w:id="0"/>
    </w:p>
    <w:p w:rsidR="00247FCE" w:rsidRPr="005E7DB1" w:rsidRDefault="00247FCE" w:rsidP="00247FCE">
      <w:pPr>
        <w:pStyle w:val="Titolo3"/>
        <w:ind w:firstLine="0"/>
        <w:rPr>
          <w:sz w:val="24"/>
          <w:szCs w:val="24"/>
        </w:rPr>
      </w:pPr>
      <w:r w:rsidRPr="005E7DB1">
        <w:rPr>
          <w:sz w:val="24"/>
          <w:szCs w:val="24"/>
        </w:rPr>
        <w:t>ATTIVITÀ ORGANIZZATIVA</w:t>
      </w:r>
    </w:p>
    <w:p w:rsidR="00247FCE" w:rsidRPr="005E7DB1" w:rsidRDefault="00247FCE" w:rsidP="00247FCE">
      <w:pPr>
        <w:jc w:val="both"/>
      </w:pPr>
      <w:r w:rsidRPr="005E7DB1">
        <w:t xml:space="preserve">   </w:t>
      </w:r>
      <w:r w:rsidRPr="005E7DB1">
        <w:tab/>
        <w:t xml:space="preserve"> </w:t>
      </w:r>
    </w:p>
    <w:p w:rsidR="006644F2" w:rsidRDefault="00247FCE" w:rsidP="006644F2">
      <w:pPr>
        <w:autoSpaceDE w:val="0"/>
        <w:autoSpaceDN w:val="0"/>
        <w:adjustRightInd w:val="0"/>
        <w:ind w:firstLine="708"/>
        <w:jc w:val="both"/>
      </w:pPr>
      <w:r w:rsidRPr="005E7DB1">
        <w:t xml:space="preserve">Ha partecipato al "Progetto di ricerca sugli habitat prioritari presenti in Italia" in qualità di coordinatore scientifico (2000). </w:t>
      </w:r>
    </w:p>
    <w:p w:rsidR="006644F2" w:rsidRDefault="00247FCE" w:rsidP="006644F2">
      <w:pPr>
        <w:autoSpaceDE w:val="0"/>
        <w:autoSpaceDN w:val="0"/>
        <w:adjustRightInd w:val="0"/>
        <w:ind w:firstLine="708"/>
        <w:jc w:val="both"/>
      </w:pPr>
      <w:r w:rsidRPr="005E7DB1">
        <w:t>Ha partecipato alla realizzazione di una “Banca dati sulla flora vascolare italiana”, preliminare alla realizzazione della Checklist della flora vascolare italiana (2005), di cui è stata curatore ed autore.</w:t>
      </w:r>
    </w:p>
    <w:p w:rsidR="006644F2" w:rsidRDefault="00247FCE" w:rsidP="006644F2">
      <w:pPr>
        <w:autoSpaceDE w:val="0"/>
        <w:autoSpaceDN w:val="0"/>
        <w:adjustRightInd w:val="0"/>
        <w:ind w:firstLine="708"/>
        <w:jc w:val="both"/>
      </w:pPr>
      <w:r w:rsidRPr="005E7DB1">
        <w:t xml:space="preserve"> In qualità di responsabile scientifico ha partecipato a quattro progetti finanziati dal MIUR, finalizzati alla diffusione della cultura scientifica (anni dal 2005 al 2008). </w:t>
      </w:r>
    </w:p>
    <w:p w:rsidR="006644F2" w:rsidRDefault="00247FCE" w:rsidP="006644F2">
      <w:pPr>
        <w:autoSpaceDE w:val="0"/>
        <w:autoSpaceDN w:val="0"/>
        <w:adjustRightInd w:val="0"/>
        <w:ind w:firstLine="708"/>
        <w:jc w:val="both"/>
      </w:pPr>
      <w:r w:rsidRPr="005E7DB1">
        <w:t>Ha collaborato come esperto nazionale al progetto "</w:t>
      </w:r>
      <w:proofErr w:type="spellStart"/>
      <w:r w:rsidRPr="005E7DB1">
        <w:t>Important</w:t>
      </w:r>
      <w:proofErr w:type="spellEnd"/>
      <w:r w:rsidRPr="005E7DB1">
        <w:t xml:space="preserve"> </w:t>
      </w:r>
      <w:proofErr w:type="spellStart"/>
      <w:r w:rsidRPr="005E7DB1">
        <w:t>Plant</w:t>
      </w:r>
      <w:proofErr w:type="spellEnd"/>
      <w:r w:rsidRPr="005E7DB1">
        <w:t xml:space="preserve"> </w:t>
      </w:r>
      <w:proofErr w:type="spellStart"/>
      <w:r w:rsidRPr="005E7DB1">
        <w:t>Areas</w:t>
      </w:r>
      <w:proofErr w:type="spellEnd"/>
      <w:r w:rsidRPr="005E7DB1">
        <w:t xml:space="preserve">" (2009). </w:t>
      </w:r>
    </w:p>
    <w:p w:rsidR="006644F2" w:rsidRDefault="00247FCE" w:rsidP="006644F2">
      <w:pPr>
        <w:autoSpaceDE w:val="0"/>
        <w:autoSpaceDN w:val="0"/>
        <w:adjustRightInd w:val="0"/>
        <w:ind w:firstLine="708"/>
        <w:jc w:val="both"/>
      </w:pPr>
      <w:r w:rsidRPr="005E7DB1">
        <w:t xml:space="preserve">E’ stata responsabile di numerosi progetti finanziati dalla Facoltà di Scienze MFN dell’Università di Roma “Sapienza” e ha partecipato a numerosi progetti finanziati dallo stesso Ateneo. </w:t>
      </w:r>
    </w:p>
    <w:p w:rsidR="006644F2" w:rsidRDefault="00247FCE" w:rsidP="006644F2">
      <w:pPr>
        <w:autoSpaceDE w:val="0"/>
        <w:autoSpaceDN w:val="0"/>
        <w:adjustRightInd w:val="0"/>
        <w:ind w:firstLine="708"/>
        <w:jc w:val="both"/>
      </w:pPr>
      <w:r w:rsidRPr="005E7DB1">
        <w:t>Ha partecipato al Progetto MIUR-PRIN “Progettare la città verde nell’era del cambiamento globale: funzioni degli alberi urbani e loro adattabilità nelle future condizioni climatiche (</w:t>
      </w:r>
      <w:proofErr w:type="spellStart"/>
      <w:r w:rsidRPr="005E7DB1">
        <w:t>TreeCity</w:t>
      </w:r>
      <w:proofErr w:type="spellEnd"/>
      <w:r w:rsidRPr="005E7DB1">
        <w:t xml:space="preserve">)”, in qualità di membro dell’Unità Operativa dell’Università Sapienza di Roma (2012). </w:t>
      </w:r>
    </w:p>
    <w:p w:rsidR="006644F2" w:rsidRDefault="00247FCE" w:rsidP="006644F2">
      <w:pPr>
        <w:autoSpaceDE w:val="0"/>
        <w:autoSpaceDN w:val="0"/>
        <w:adjustRightInd w:val="0"/>
        <w:jc w:val="both"/>
      </w:pPr>
      <w:r w:rsidRPr="005E7DB1">
        <w:t xml:space="preserve">E’ stata responsabile scientifico di ricerche commissionate da Società private (AB </w:t>
      </w:r>
      <w:proofErr w:type="spellStart"/>
      <w:r w:rsidRPr="005E7DB1">
        <w:t>Research</w:t>
      </w:r>
      <w:proofErr w:type="spellEnd"/>
      <w:r w:rsidRPr="005E7DB1">
        <w:t xml:space="preserve">, Società </w:t>
      </w:r>
      <w:proofErr w:type="spellStart"/>
      <w:r w:rsidRPr="005E7DB1">
        <w:t>Sanpellegrino</w:t>
      </w:r>
      <w:proofErr w:type="spellEnd"/>
      <w:r w:rsidRPr="005E7DB1">
        <w:t xml:space="preserve"> S.p.A.). </w:t>
      </w:r>
    </w:p>
    <w:p w:rsidR="00247FCE" w:rsidRPr="005E7DB1" w:rsidRDefault="00A7380D" w:rsidP="006644F2">
      <w:pPr>
        <w:autoSpaceDE w:val="0"/>
        <w:autoSpaceDN w:val="0"/>
        <w:adjustRightInd w:val="0"/>
        <w:ind w:firstLine="708"/>
        <w:jc w:val="both"/>
      </w:pPr>
      <w:r>
        <w:t xml:space="preserve">Ha partecipato al </w:t>
      </w:r>
      <w:r w:rsidRPr="00A7380D">
        <w:t xml:space="preserve">progetto </w:t>
      </w:r>
      <w:r>
        <w:t>“</w:t>
      </w:r>
      <w:r w:rsidRPr="00A7380D">
        <w:t>Effetti sulla salute dei cambiamenti climatici nella Vision «</w:t>
      </w:r>
      <w:proofErr w:type="spellStart"/>
      <w:r w:rsidRPr="00A7380D">
        <w:t>Planetary</w:t>
      </w:r>
      <w:proofErr w:type="spellEnd"/>
      <w:r w:rsidRPr="00A7380D">
        <w:t xml:space="preserve"> </w:t>
      </w:r>
      <w:proofErr w:type="spellStart"/>
      <w:r w:rsidRPr="00A7380D">
        <w:t>Health</w:t>
      </w:r>
      <w:proofErr w:type="spellEnd"/>
      <w:r w:rsidRPr="00A7380D">
        <w:t>»</w:t>
      </w:r>
      <w:r>
        <w:t>”</w:t>
      </w:r>
      <w:r w:rsidRPr="00A7380D">
        <w:t>, promosso dal Ministero della Salute e coordinato dall’Istituto superiore di Sanità (2017-2018)</w:t>
      </w:r>
      <w:r>
        <w:t xml:space="preserve">, </w:t>
      </w:r>
      <w:r w:rsidRPr="00521388">
        <w:t>che ha portato all’elaborazione</w:t>
      </w:r>
      <w:r w:rsidR="00521388">
        <w:t xml:space="preserve"> </w:t>
      </w:r>
      <w:r w:rsidRPr="00521388">
        <w:t xml:space="preserve">del primo rapporto </w:t>
      </w:r>
      <w:r w:rsidR="00521388">
        <w:t>“</w:t>
      </w:r>
      <w:r w:rsidRPr="00521388">
        <w:rPr>
          <w:i/>
        </w:rPr>
        <w:t xml:space="preserve">WHO UNFCCC </w:t>
      </w:r>
      <w:proofErr w:type="spellStart"/>
      <w:r w:rsidRPr="00521388">
        <w:rPr>
          <w:i/>
        </w:rPr>
        <w:t>Climate</w:t>
      </w:r>
      <w:proofErr w:type="spellEnd"/>
      <w:r w:rsidR="00521388" w:rsidRPr="00521388">
        <w:rPr>
          <w:i/>
        </w:rPr>
        <w:t xml:space="preserve"> </w:t>
      </w:r>
      <w:r w:rsidRPr="00521388">
        <w:rPr>
          <w:i/>
        </w:rPr>
        <w:t xml:space="preserve">and </w:t>
      </w:r>
      <w:proofErr w:type="spellStart"/>
      <w:r w:rsidRPr="00521388">
        <w:rPr>
          <w:i/>
        </w:rPr>
        <w:t>Health</w:t>
      </w:r>
      <w:proofErr w:type="spellEnd"/>
      <w:r w:rsidRPr="00521388">
        <w:rPr>
          <w:i/>
        </w:rPr>
        <w:t xml:space="preserve"> Country </w:t>
      </w:r>
      <w:proofErr w:type="spellStart"/>
      <w:r w:rsidRPr="00521388">
        <w:rPr>
          <w:i/>
        </w:rPr>
        <w:t>Profile</w:t>
      </w:r>
      <w:proofErr w:type="spellEnd"/>
      <w:r w:rsidRPr="00521388">
        <w:rPr>
          <w:i/>
        </w:rPr>
        <w:t xml:space="preserve">: </w:t>
      </w:r>
      <w:proofErr w:type="spellStart"/>
      <w:r w:rsidRPr="00521388">
        <w:rPr>
          <w:i/>
        </w:rPr>
        <w:t>Italy</w:t>
      </w:r>
      <w:proofErr w:type="spellEnd"/>
      <w:r w:rsidR="00521388">
        <w:rPr>
          <w:i/>
        </w:rPr>
        <w:t>”</w:t>
      </w:r>
      <w:r w:rsidR="00521388" w:rsidRPr="00521388">
        <w:t xml:space="preserve"> </w:t>
      </w:r>
      <w:r w:rsidR="00CF1A45">
        <w:t>a support</w:t>
      </w:r>
      <w:r w:rsidR="00521388" w:rsidRPr="00521388">
        <w:t>o</w:t>
      </w:r>
      <w:r w:rsidR="00521388">
        <w:t xml:space="preserve"> </w:t>
      </w:r>
      <w:r w:rsidR="00CF1A45">
        <w:t>del programma G7-Salute della P</w:t>
      </w:r>
      <w:r w:rsidR="00521388" w:rsidRPr="00521388">
        <w:t>residenza</w:t>
      </w:r>
      <w:r w:rsidR="00521388">
        <w:t xml:space="preserve"> </w:t>
      </w:r>
      <w:r w:rsidR="00521388" w:rsidRPr="00521388">
        <w:t>italiana</w:t>
      </w:r>
      <w:r w:rsidR="00CF1A45">
        <w:t>,</w:t>
      </w:r>
      <w:r w:rsidR="00521388" w:rsidRPr="00521388">
        <w:t xml:space="preserve"> culminato nella Dichiarazione</w:t>
      </w:r>
      <w:r w:rsidR="00521388">
        <w:t xml:space="preserve"> </w:t>
      </w:r>
      <w:r w:rsidR="00521388" w:rsidRPr="00521388">
        <w:t>di Milano del novembre 2017.</w:t>
      </w:r>
    </w:p>
    <w:p w:rsidR="009302EF" w:rsidRDefault="00247FCE" w:rsidP="006644F2">
      <w:pPr>
        <w:ind w:firstLine="708"/>
        <w:jc w:val="both"/>
      </w:pPr>
      <w:r w:rsidRPr="005E7DB1">
        <w:t xml:space="preserve">Dal 2004 è direttore del Museo Erbario dell'Università "La Sapienza" di Roma; dal 2013 fa parte del Consiglio direttivo del Polo Museale Sapienza. </w:t>
      </w:r>
    </w:p>
    <w:p w:rsidR="00247FCE" w:rsidRDefault="00247FCE" w:rsidP="009302EF">
      <w:pPr>
        <w:ind w:firstLine="708"/>
        <w:jc w:val="both"/>
      </w:pPr>
      <w:r w:rsidRPr="005E7DB1">
        <w:t xml:space="preserve">Dal 2007 al 2011 è stata membro della Scuola dottorale in Biologia - Sez. "Biodiversità e analisi degli Ecosistemi" dell'Università degli studi di Roma Tre. </w:t>
      </w:r>
      <w:r w:rsidRPr="009C1A9B">
        <w:t xml:space="preserve">Ha fatto parte del Collegio dei </w:t>
      </w:r>
      <w:r w:rsidRPr="009C1A9B">
        <w:lastRenderedPageBreak/>
        <w:t xml:space="preserve">Docenti del Dottorato in Biologia Ambientale ed Evoluzionistica della Sapienza Università di Roma negli </w:t>
      </w:r>
      <w:r w:rsidR="00AF7283">
        <w:t>A</w:t>
      </w:r>
      <w:r w:rsidRPr="009C1A9B">
        <w:t xml:space="preserve">nni </w:t>
      </w:r>
      <w:r w:rsidR="00AF7283">
        <w:t xml:space="preserve">Accademici </w:t>
      </w:r>
      <w:r w:rsidRPr="009C1A9B">
        <w:t xml:space="preserve">2013-2014 e 2014-2015 e del Collegio dei Docenti “allargato” dello stesso Dottorato </w:t>
      </w:r>
      <w:r w:rsidR="00AF7283">
        <w:t>dal</w:t>
      </w:r>
      <w:r w:rsidRPr="009C1A9B">
        <w:t xml:space="preserve"> 2015-</w:t>
      </w:r>
      <w:r w:rsidR="00AF7283">
        <w:t>20</w:t>
      </w:r>
      <w:r w:rsidRPr="009C1A9B">
        <w:t>16</w:t>
      </w:r>
      <w:r>
        <w:t xml:space="preserve"> ad oggi</w:t>
      </w:r>
      <w:r w:rsidRPr="009C1A9B">
        <w:t>.</w:t>
      </w:r>
    </w:p>
    <w:p w:rsidR="003E21D9" w:rsidRPr="009C1A9B" w:rsidRDefault="002309F3" w:rsidP="009302EF">
      <w:pPr>
        <w:ind w:firstLine="708"/>
        <w:jc w:val="both"/>
      </w:pPr>
      <w:r>
        <w:t xml:space="preserve">Dal 2010 è componente della Commissione di Gestione AQ </w:t>
      </w:r>
      <w:r w:rsidR="003E21D9" w:rsidRPr="009C1A9B">
        <w:t>del Corso di Studio in Scienze Ambientali.</w:t>
      </w:r>
    </w:p>
    <w:p w:rsidR="00247FCE" w:rsidRPr="005E7DB1" w:rsidRDefault="00247FCE" w:rsidP="00247FCE">
      <w:pPr>
        <w:ind w:firstLine="708"/>
        <w:jc w:val="both"/>
      </w:pPr>
      <w:r w:rsidRPr="005E7DB1">
        <w:t>Fa parte della Commissione di Ateneo per l’espletamento delle attività relative al riconoscimento di CFU (BIO/02) e alla predisposizione delle certificazioni di cui all’art.3 del D.M.616/2017.</w:t>
      </w:r>
    </w:p>
    <w:p w:rsidR="002F59F4" w:rsidRDefault="00247FCE" w:rsidP="00247FCE">
      <w:pPr>
        <w:ind w:firstLine="708"/>
        <w:jc w:val="both"/>
      </w:pPr>
      <w:r w:rsidRPr="005E7DB1">
        <w:t xml:space="preserve">E’ revisore di progetti di ricerca nazionali, di pubblicazioni scientifiche per conto di riviste nazionali ed internazionali con Impact </w:t>
      </w:r>
      <w:proofErr w:type="spellStart"/>
      <w:r w:rsidRPr="005E7DB1">
        <w:t>Factor</w:t>
      </w:r>
      <w:proofErr w:type="spellEnd"/>
      <w:r w:rsidRPr="005E7DB1">
        <w:t>.</w:t>
      </w:r>
      <w:r w:rsidR="00926E04">
        <w:t xml:space="preserve"> </w:t>
      </w:r>
    </w:p>
    <w:p w:rsidR="00247FCE" w:rsidRPr="005E7DB1" w:rsidRDefault="00926E04" w:rsidP="00247FCE">
      <w:pPr>
        <w:ind w:firstLine="708"/>
        <w:jc w:val="both"/>
      </w:pPr>
      <w:r>
        <w:t xml:space="preserve">E’ </w:t>
      </w:r>
      <w:r w:rsidRPr="00926E04">
        <w:rPr>
          <w:i/>
        </w:rPr>
        <w:t>Associate Editor</w:t>
      </w:r>
      <w:r>
        <w:t xml:space="preserve"> della rivista internazionale “Annali di Botanica” (ISSN 0365-0812).</w:t>
      </w:r>
    </w:p>
    <w:p w:rsidR="00247FCE" w:rsidRPr="005E7DB1" w:rsidRDefault="00247FCE" w:rsidP="00247FCE">
      <w:pPr>
        <w:jc w:val="both"/>
        <w:rPr>
          <w:b/>
        </w:rPr>
      </w:pPr>
    </w:p>
    <w:p w:rsidR="00247FCE" w:rsidRPr="005E7DB1" w:rsidRDefault="00247FCE" w:rsidP="00247FCE">
      <w:pPr>
        <w:jc w:val="center"/>
        <w:rPr>
          <w:b/>
        </w:rPr>
      </w:pPr>
      <w:r w:rsidRPr="005E7DB1">
        <w:rPr>
          <w:b/>
        </w:rPr>
        <w:t>ATTIVITÀ SCIENTIFICA</w:t>
      </w:r>
    </w:p>
    <w:p w:rsidR="00247FCE" w:rsidRPr="005E7DB1" w:rsidRDefault="00247FCE" w:rsidP="00247FCE">
      <w:pPr>
        <w:jc w:val="both"/>
      </w:pPr>
    </w:p>
    <w:p w:rsidR="00025A6B" w:rsidRDefault="00247FCE" w:rsidP="00247FCE">
      <w:pPr>
        <w:ind w:firstLine="360"/>
        <w:jc w:val="both"/>
      </w:pPr>
      <w:r w:rsidRPr="005E7DB1">
        <w:t>Ha svolto attività di ricerca su temi di</w:t>
      </w:r>
      <w:r w:rsidRPr="005E7DB1">
        <w:rPr>
          <w:b/>
        </w:rPr>
        <w:t xml:space="preserve"> Floristica, Fitogeografia, </w:t>
      </w:r>
      <w:proofErr w:type="spellStart"/>
      <w:r w:rsidRPr="005E7DB1">
        <w:rPr>
          <w:b/>
        </w:rPr>
        <w:t>Biosistematica</w:t>
      </w:r>
      <w:proofErr w:type="spellEnd"/>
      <w:r w:rsidRPr="005E7DB1">
        <w:rPr>
          <w:b/>
        </w:rPr>
        <w:t>, Museologia botanica</w:t>
      </w:r>
      <w:r w:rsidRPr="005E7DB1">
        <w:t xml:space="preserve"> e, subordinatamente, di </w:t>
      </w:r>
      <w:r w:rsidRPr="005E7DB1">
        <w:rPr>
          <w:b/>
        </w:rPr>
        <w:t xml:space="preserve">Ecologia vegetale </w:t>
      </w:r>
      <w:r w:rsidRPr="005E7DB1">
        <w:t>e</w:t>
      </w:r>
      <w:r w:rsidRPr="005E7DB1">
        <w:rPr>
          <w:b/>
        </w:rPr>
        <w:t xml:space="preserve"> Biologia della conservazione.</w:t>
      </w:r>
      <w:r w:rsidRPr="005E7DB1">
        <w:t xml:space="preserve"> </w:t>
      </w:r>
    </w:p>
    <w:p w:rsidR="00247FCE" w:rsidRPr="005E7DB1" w:rsidRDefault="00247FCE" w:rsidP="00247FCE">
      <w:pPr>
        <w:ind w:firstLine="360"/>
        <w:jc w:val="both"/>
      </w:pPr>
      <w:r w:rsidRPr="005E7DB1">
        <w:t xml:space="preserve">Nello specifico: </w:t>
      </w:r>
    </w:p>
    <w:p w:rsidR="00247FCE" w:rsidRPr="005E7DB1" w:rsidRDefault="00247FCE" w:rsidP="00247FCE">
      <w:pPr>
        <w:numPr>
          <w:ilvl w:val="0"/>
          <w:numId w:val="1"/>
        </w:numPr>
        <w:jc w:val="both"/>
      </w:pPr>
      <w:r w:rsidRPr="005E7DB1">
        <w:t xml:space="preserve">Ha studiato la flora vascolare e le comunità vegetali d’Italia a diverse scale, con approfondimenti su alcuni comprensori delle regioni centrali e meridionali. </w:t>
      </w:r>
      <w:r w:rsidR="005C54D5" w:rsidRPr="00CF7E45">
        <w:t>Nel quadro delle indagini sulla vegetazione dell’Italia centrale, meridionale e insulare, ha realizzato documenti cartografici a media e grande scala.</w:t>
      </w:r>
    </w:p>
    <w:p w:rsidR="00247FCE" w:rsidRPr="005E7DB1" w:rsidRDefault="00247FCE" w:rsidP="00247FCE">
      <w:pPr>
        <w:numPr>
          <w:ilvl w:val="0"/>
          <w:numId w:val="1"/>
        </w:numPr>
        <w:jc w:val="both"/>
      </w:pPr>
      <w:r w:rsidRPr="005E7DB1">
        <w:t xml:space="preserve">Ha studiato entità vascolari tassonomicamente critiche, specie rare e/o a rischio di estinzione in Italia (generi </w:t>
      </w:r>
      <w:proofErr w:type="spellStart"/>
      <w:r w:rsidRPr="005E7DB1">
        <w:rPr>
          <w:i/>
          <w:iCs/>
        </w:rPr>
        <w:t>Rubus</w:t>
      </w:r>
      <w:proofErr w:type="spellEnd"/>
      <w:r w:rsidRPr="005E7DB1">
        <w:t xml:space="preserve">, </w:t>
      </w:r>
      <w:proofErr w:type="spellStart"/>
      <w:r w:rsidRPr="005E7DB1">
        <w:rPr>
          <w:i/>
          <w:iCs/>
        </w:rPr>
        <w:t>Quercus</w:t>
      </w:r>
      <w:proofErr w:type="spellEnd"/>
      <w:r w:rsidRPr="005E7DB1">
        <w:t xml:space="preserve">, </w:t>
      </w:r>
      <w:proofErr w:type="spellStart"/>
      <w:r w:rsidRPr="005E7DB1">
        <w:rPr>
          <w:i/>
          <w:iCs/>
        </w:rPr>
        <w:t>Isoëtes</w:t>
      </w:r>
      <w:proofErr w:type="spellEnd"/>
      <w:r w:rsidRPr="005E7DB1">
        <w:t xml:space="preserve">, </w:t>
      </w:r>
      <w:proofErr w:type="spellStart"/>
      <w:r w:rsidRPr="005E7DB1">
        <w:rPr>
          <w:i/>
          <w:iCs/>
        </w:rPr>
        <w:t>Malcolmia</w:t>
      </w:r>
      <w:proofErr w:type="spellEnd"/>
      <w:r w:rsidRPr="005E7DB1">
        <w:t xml:space="preserve">, </w:t>
      </w:r>
      <w:r w:rsidRPr="005E7DB1">
        <w:rPr>
          <w:i/>
          <w:iCs/>
        </w:rPr>
        <w:t xml:space="preserve">Lemna, </w:t>
      </w:r>
      <w:proofErr w:type="spellStart"/>
      <w:r w:rsidRPr="005E7DB1">
        <w:rPr>
          <w:i/>
          <w:iCs/>
        </w:rPr>
        <w:t>Trifolium</w:t>
      </w:r>
      <w:proofErr w:type="spellEnd"/>
      <w:r w:rsidRPr="005E7DB1">
        <w:rPr>
          <w:i/>
          <w:iCs/>
        </w:rPr>
        <w:t>, Armeria</w:t>
      </w:r>
      <w:r w:rsidR="00317224">
        <w:rPr>
          <w:i/>
          <w:iCs/>
        </w:rPr>
        <w:t xml:space="preserve">, </w:t>
      </w:r>
      <w:proofErr w:type="spellStart"/>
      <w:r w:rsidR="00317224">
        <w:rPr>
          <w:i/>
          <w:iCs/>
        </w:rPr>
        <w:t>Vicia</w:t>
      </w:r>
      <w:proofErr w:type="spellEnd"/>
      <w:r w:rsidRPr="005E7DB1">
        <w:t>), apportando contributi sulla loro distribuzione, tassonomia ed ecologia.</w:t>
      </w:r>
    </w:p>
    <w:p w:rsidR="00247FCE" w:rsidRPr="005E7DB1" w:rsidRDefault="00247FCE" w:rsidP="00247FCE">
      <w:pPr>
        <w:numPr>
          <w:ilvl w:val="0"/>
          <w:numId w:val="1"/>
        </w:numPr>
        <w:jc w:val="both"/>
      </w:pPr>
      <w:r w:rsidRPr="005E7DB1">
        <w:t xml:space="preserve">Ha svolto analisi sulla diversità floristica e corologica a diverse scale, con particolare riferimento alla diversità tassonomica e corologica della flora legnosa autoctona d’Italia </w:t>
      </w:r>
      <w:r w:rsidR="007155C1">
        <w:t xml:space="preserve">e </w:t>
      </w:r>
      <w:r w:rsidRPr="005E7DB1">
        <w:t xml:space="preserve">al suo valore quale surrogato </w:t>
      </w:r>
      <w:r w:rsidR="009302EF">
        <w:t>di</w:t>
      </w:r>
      <w:r w:rsidRPr="005E7DB1">
        <w:t xml:space="preserve"> ricchezza floristica; ha studiato i pattern di distribuzione della flora legnosa d’Italia a diverse scale;</w:t>
      </w:r>
    </w:p>
    <w:p w:rsidR="00247FCE" w:rsidRPr="005E7DB1" w:rsidRDefault="00247FCE" w:rsidP="00247FCE">
      <w:pPr>
        <w:numPr>
          <w:ilvl w:val="0"/>
          <w:numId w:val="1"/>
        </w:numPr>
        <w:jc w:val="both"/>
      </w:pPr>
      <w:r w:rsidRPr="005E7DB1">
        <w:t xml:space="preserve">Ha svolto indagini floristiche e vegetazionali in ambienti sinantropici per il monitoraggio della qualità     ambientale, con </w:t>
      </w:r>
      <w:r w:rsidR="00317224">
        <w:t>approfondimenti su</w:t>
      </w:r>
      <w:r w:rsidRPr="005E7DB1">
        <w:t>gli agroecosistemi ad elevato valore naturale</w:t>
      </w:r>
      <w:r w:rsidR="00317224">
        <w:t xml:space="preserve"> dell’Italia centrale;</w:t>
      </w:r>
    </w:p>
    <w:p w:rsidR="00247FCE" w:rsidRPr="005E7DB1" w:rsidRDefault="00247FCE" w:rsidP="00247FCE">
      <w:pPr>
        <w:numPr>
          <w:ilvl w:val="0"/>
          <w:numId w:val="1"/>
        </w:numPr>
        <w:jc w:val="both"/>
      </w:pPr>
      <w:r w:rsidRPr="005E7DB1">
        <w:t>Ha studiato collezioni di interesse regionale e nazionale conservate nel Museo Erbario della Sapienza Università di Roma.</w:t>
      </w:r>
    </w:p>
    <w:p w:rsidR="00247FCE" w:rsidRPr="005E7DB1" w:rsidRDefault="00247FCE" w:rsidP="00247FCE">
      <w:pPr>
        <w:jc w:val="both"/>
      </w:pPr>
    </w:p>
    <w:p w:rsidR="00247FCE" w:rsidRPr="005E7DB1" w:rsidRDefault="00247FCE" w:rsidP="009302EF">
      <w:pPr>
        <w:pStyle w:val="Corpotesto"/>
        <w:ind w:firstLine="360"/>
      </w:pPr>
      <w:r w:rsidRPr="005E7DB1">
        <w:t>La sua attività è documentata da</w:t>
      </w:r>
      <w:r w:rsidR="00B91BA0">
        <w:t>:</w:t>
      </w:r>
      <w:r w:rsidRPr="005E7DB1">
        <w:t xml:space="preserve"> 90 pubblicazioni scientifiche </w:t>
      </w:r>
      <w:r w:rsidRPr="005E7DB1">
        <w:rPr>
          <w:i/>
          <w:iCs/>
        </w:rPr>
        <w:t xml:space="preserve">in </w:t>
      </w:r>
      <w:proofErr w:type="spellStart"/>
      <w:r w:rsidRPr="005E7DB1">
        <w:rPr>
          <w:i/>
          <w:iCs/>
        </w:rPr>
        <w:t>extenso</w:t>
      </w:r>
      <w:proofErr w:type="spellEnd"/>
      <w:r w:rsidRPr="005E7DB1">
        <w:t xml:space="preserve"> su riv</w:t>
      </w:r>
      <w:r>
        <w:t xml:space="preserve">iste nazionali e </w:t>
      </w:r>
      <w:proofErr w:type="gramStart"/>
      <w:r>
        <w:t>internazionali</w:t>
      </w:r>
      <w:proofErr w:type="gramEnd"/>
      <w:r>
        <w:t>,</w:t>
      </w:r>
      <w:r w:rsidRPr="005E7DB1">
        <w:t xml:space="preserve"> monografie, </w:t>
      </w:r>
      <w:r w:rsidR="00B91BA0">
        <w:t xml:space="preserve">testi didattici universitari, </w:t>
      </w:r>
      <w:r w:rsidRPr="005E7DB1">
        <w:t>pubblicazioni a carattere divulgativo, numerose comunicazioni e dimostrazioni a congresso</w:t>
      </w:r>
      <w:r>
        <w:t xml:space="preserve">. </w:t>
      </w:r>
    </w:p>
    <w:p w:rsidR="008339A7" w:rsidRDefault="008339A7" w:rsidP="00247FCE"/>
    <w:sectPr w:rsidR="008339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F6912"/>
    <w:multiLevelType w:val="hybridMultilevel"/>
    <w:tmpl w:val="31A27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CE"/>
    <w:rsid w:val="00025A6B"/>
    <w:rsid w:val="002309F3"/>
    <w:rsid w:val="00247FCE"/>
    <w:rsid w:val="002F59F4"/>
    <w:rsid w:val="0031226F"/>
    <w:rsid w:val="00317224"/>
    <w:rsid w:val="003E21D9"/>
    <w:rsid w:val="00521388"/>
    <w:rsid w:val="005C54D5"/>
    <w:rsid w:val="006644F2"/>
    <w:rsid w:val="00685C31"/>
    <w:rsid w:val="00705522"/>
    <w:rsid w:val="007155C1"/>
    <w:rsid w:val="008331A7"/>
    <w:rsid w:val="008339A7"/>
    <w:rsid w:val="0090638C"/>
    <w:rsid w:val="00926E04"/>
    <w:rsid w:val="009302EF"/>
    <w:rsid w:val="00A53B02"/>
    <w:rsid w:val="00A7380D"/>
    <w:rsid w:val="00AF7283"/>
    <w:rsid w:val="00B91BA0"/>
    <w:rsid w:val="00BB615B"/>
    <w:rsid w:val="00C95B5E"/>
    <w:rsid w:val="00CC0219"/>
    <w:rsid w:val="00CF1A45"/>
    <w:rsid w:val="00D0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5090-7F67-4F78-8178-D684A421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47FCE"/>
    <w:pPr>
      <w:keepNext/>
      <w:ind w:firstLine="142"/>
      <w:jc w:val="center"/>
      <w:outlineLvl w:val="2"/>
    </w:pPr>
    <w:rPr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247FCE"/>
    <w:pPr>
      <w:keepNext/>
      <w:ind w:firstLine="142"/>
      <w:jc w:val="both"/>
      <w:outlineLvl w:val="4"/>
    </w:pPr>
    <w:rPr>
      <w:b/>
      <w:sz w:val="23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47FCE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47FCE"/>
    <w:rPr>
      <w:rFonts w:ascii="Times New Roman" w:eastAsia="Times New Roman" w:hAnsi="Times New Roman" w:cs="Times New Roman"/>
      <w:b/>
      <w:sz w:val="23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47FC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247F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247FCE"/>
    <w:pPr>
      <w:ind w:firstLine="284"/>
      <w:jc w:val="both"/>
    </w:pPr>
    <w:rPr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47FCE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</cp:revision>
  <cp:lastPrinted>2018-04-13T09:25:00Z</cp:lastPrinted>
  <dcterms:created xsi:type="dcterms:W3CDTF">2018-10-01T13:07:00Z</dcterms:created>
  <dcterms:modified xsi:type="dcterms:W3CDTF">2018-10-01T13:09:00Z</dcterms:modified>
</cp:coreProperties>
</file>