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B" w:rsidRDefault="00594FAB" w:rsidP="00594FAB">
      <w:pPr>
        <w:jc w:val="center"/>
        <w:rPr>
          <w:rFonts w:ascii="Palatino Linotype" w:hAnsi="Palatino Linotype"/>
          <w:b/>
          <w:szCs w:val="20"/>
        </w:rPr>
      </w:pPr>
    </w:p>
    <w:p w:rsidR="00594FAB" w:rsidRDefault="00594FAB" w:rsidP="00594FAB">
      <w:pPr>
        <w:jc w:val="center"/>
        <w:rPr>
          <w:rFonts w:ascii="Palatino Linotype" w:hAnsi="Palatino Linotype"/>
          <w:b/>
          <w:szCs w:val="20"/>
        </w:rPr>
      </w:pPr>
      <w:r w:rsidRPr="00594FAB">
        <w:rPr>
          <w:rFonts w:ascii="Palatino Linotype" w:hAnsi="Palatino Linotype"/>
          <w:b/>
          <w:szCs w:val="20"/>
        </w:rPr>
        <w:t>AVVISO</w:t>
      </w:r>
    </w:p>
    <w:p w:rsidR="00594FAB" w:rsidRDefault="00594FAB" w:rsidP="00594FAB">
      <w:pPr>
        <w:jc w:val="center"/>
        <w:rPr>
          <w:rFonts w:ascii="Palatino Linotype" w:hAnsi="Palatino Linotype"/>
          <w:b/>
          <w:szCs w:val="20"/>
        </w:rPr>
      </w:pPr>
    </w:p>
    <w:p w:rsidR="00594FAB" w:rsidRPr="00594FAB" w:rsidRDefault="00594FAB" w:rsidP="00594FAB">
      <w:pPr>
        <w:jc w:val="center"/>
        <w:rPr>
          <w:rFonts w:ascii="Palatino Linotype" w:hAnsi="Palatino Linotype"/>
          <w:b/>
          <w:szCs w:val="20"/>
        </w:rPr>
      </w:pPr>
    </w:p>
    <w:p w:rsidR="00725680" w:rsidRDefault="00594FAB" w:rsidP="002F67E5">
      <w:pPr>
        <w:spacing w:line="360" w:lineRule="auto"/>
        <w:jc w:val="both"/>
        <w:rPr>
          <w:rFonts w:ascii="Palatino Linotype" w:hAnsi="Palatino Linotype"/>
          <w:szCs w:val="20"/>
        </w:rPr>
      </w:pPr>
      <w:r w:rsidRPr="00594FAB">
        <w:rPr>
          <w:rFonts w:ascii="Palatino Linotype" w:hAnsi="Palatino Linotype"/>
          <w:szCs w:val="20"/>
        </w:rPr>
        <w:t>I</w:t>
      </w:r>
      <w:r w:rsidR="004D1CA1">
        <w:rPr>
          <w:rFonts w:ascii="Palatino Linotype" w:hAnsi="Palatino Linotype"/>
          <w:szCs w:val="20"/>
        </w:rPr>
        <w:t>n</w:t>
      </w:r>
      <w:r w:rsidRPr="00594FAB">
        <w:rPr>
          <w:rFonts w:ascii="Palatino Linotype" w:hAnsi="Palatino Linotype"/>
          <w:szCs w:val="20"/>
        </w:rPr>
        <w:t xml:space="preserve"> merito al bando per il reclutamento di un ricerc</w:t>
      </w:r>
      <w:r>
        <w:rPr>
          <w:rFonts w:ascii="Palatino Linotype" w:hAnsi="Palatino Linotype"/>
          <w:szCs w:val="20"/>
        </w:rPr>
        <w:t xml:space="preserve">atore con rapporto di lavoro a </w:t>
      </w:r>
      <w:r w:rsidRPr="00594FAB">
        <w:rPr>
          <w:rFonts w:ascii="Palatino Linotype" w:hAnsi="Palatino Linotype"/>
          <w:szCs w:val="20"/>
        </w:rPr>
        <w:t xml:space="preserve">tempo determinato Tipologia A </w:t>
      </w:r>
      <w:r w:rsidR="00A777EC">
        <w:rPr>
          <w:rFonts w:ascii="Palatino Linotype" w:hAnsi="Palatino Linotype"/>
          <w:szCs w:val="20"/>
        </w:rPr>
        <w:t>–</w:t>
      </w:r>
      <w:r w:rsidRPr="00594FAB">
        <w:rPr>
          <w:rFonts w:ascii="Palatino Linotype" w:hAnsi="Palatino Linotype"/>
          <w:szCs w:val="20"/>
        </w:rPr>
        <w:t xml:space="preserve"> </w:t>
      </w:r>
      <w:r w:rsidR="00A777EC">
        <w:rPr>
          <w:rFonts w:ascii="Palatino Linotype" w:hAnsi="Palatino Linotype"/>
          <w:szCs w:val="20"/>
        </w:rPr>
        <w:t xml:space="preserve">pubblicato sulla </w:t>
      </w:r>
      <w:r w:rsidRPr="00594FAB">
        <w:rPr>
          <w:rFonts w:ascii="Palatino Linotype" w:hAnsi="Palatino Linotype"/>
          <w:szCs w:val="20"/>
        </w:rPr>
        <w:t xml:space="preserve">Gazzetta Ufficiale IV serie speciale n. </w:t>
      </w:r>
      <w:r>
        <w:rPr>
          <w:rFonts w:ascii="Palatino Linotype" w:hAnsi="Palatino Linotype"/>
          <w:szCs w:val="20"/>
        </w:rPr>
        <w:t>49</w:t>
      </w:r>
      <w:r w:rsidRPr="00594FAB">
        <w:rPr>
          <w:rFonts w:ascii="Palatino Linotype" w:hAnsi="Palatino Linotype"/>
          <w:szCs w:val="20"/>
        </w:rPr>
        <w:t xml:space="preserve"> del 2</w:t>
      </w:r>
      <w:r>
        <w:rPr>
          <w:rFonts w:ascii="Palatino Linotype" w:hAnsi="Palatino Linotype"/>
          <w:szCs w:val="20"/>
        </w:rPr>
        <w:t>1</w:t>
      </w:r>
      <w:r w:rsidRPr="00594FAB">
        <w:rPr>
          <w:rFonts w:ascii="Palatino Linotype" w:hAnsi="Palatino Linotype"/>
          <w:szCs w:val="20"/>
        </w:rPr>
        <w:t xml:space="preserve"> </w:t>
      </w:r>
      <w:r>
        <w:rPr>
          <w:rFonts w:ascii="Palatino Linotype" w:hAnsi="Palatino Linotype"/>
          <w:szCs w:val="20"/>
        </w:rPr>
        <w:t>giugno</w:t>
      </w:r>
      <w:r w:rsidRPr="00594FAB">
        <w:rPr>
          <w:rFonts w:ascii="Palatino Linotype" w:hAnsi="Palatino Linotype"/>
          <w:szCs w:val="20"/>
        </w:rPr>
        <w:t xml:space="preserve"> 201</w:t>
      </w:r>
      <w:r>
        <w:rPr>
          <w:rFonts w:ascii="Palatino Linotype" w:hAnsi="Palatino Linotype"/>
          <w:szCs w:val="20"/>
        </w:rPr>
        <w:t>3</w:t>
      </w:r>
      <w:r w:rsidRPr="00594FAB">
        <w:rPr>
          <w:rFonts w:ascii="Palatino Linotype" w:hAnsi="Palatino Linotype"/>
          <w:szCs w:val="20"/>
        </w:rPr>
        <w:t xml:space="preserve"> (</w:t>
      </w:r>
      <w:r w:rsidR="002F67E5">
        <w:rPr>
          <w:rFonts w:ascii="Palatino Linotype" w:hAnsi="Palatino Linotype"/>
          <w:szCs w:val="20"/>
        </w:rPr>
        <w:t>codice bandoFIRB-RTD2013/</w:t>
      </w:r>
      <w:proofErr w:type="spellStart"/>
      <w:r w:rsidR="002F67E5">
        <w:rPr>
          <w:rFonts w:ascii="Palatino Linotype" w:hAnsi="Palatino Linotype"/>
          <w:szCs w:val="20"/>
        </w:rPr>
        <w:t>Gulino</w:t>
      </w:r>
      <w:proofErr w:type="spellEnd"/>
      <w:r w:rsidRPr="00594FAB">
        <w:rPr>
          <w:rFonts w:ascii="Palatino Linotype" w:hAnsi="Palatino Linotype"/>
          <w:szCs w:val="20"/>
        </w:rPr>
        <w:t>) si precisa quanto segue:</w:t>
      </w:r>
    </w:p>
    <w:p w:rsidR="00AE3B7F" w:rsidRDefault="00AE3B7F" w:rsidP="002F67E5">
      <w:pPr>
        <w:jc w:val="both"/>
        <w:rPr>
          <w:rFonts w:ascii="Palatino Linotype" w:hAnsi="Palatino Linotype"/>
          <w:szCs w:val="20"/>
        </w:rPr>
      </w:pPr>
    </w:p>
    <w:p w:rsidR="00594FAB" w:rsidRDefault="00594FAB" w:rsidP="002F67E5">
      <w:pPr>
        <w:jc w:val="both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All’</w:t>
      </w:r>
      <w:r w:rsidRPr="008913ED">
        <w:rPr>
          <w:rFonts w:ascii="Palatino Linotype" w:hAnsi="Palatino Linotype"/>
          <w:b/>
          <w:szCs w:val="20"/>
        </w:rPr>
        <w:t>art 2</w:t>
      </w:r>
      <w:r>
        <w:rPr>
          <w:rFonts w:ascii="Palatino Linotype" w:hAnsi="Palatino Linotype"/>
          <w:szCs w:val="20"/>
        </w:rPr>
        <w:t xml:space="preserve"> – </w:t>
      </w:r>
      <w:r w:rsidRPr="008913ED">
        <w:rPr>
          <w:rFonts w:ascii="Palatino Linotype" w:hAnsi="Palatino Linotype"/>
          <w:b/>
          <w:szCs w:val="20"/>
        </w:rPr>
        <w:t>Requisiti</w:t>
      </w:r>
      <w:r w:rsidR="004D1CA1">
        <w:rPr>
          <w:rFonts w:ascii="Palatino Linotype" w:hAnsi="Palatino Linotype"/>
          <w:szCs w:val="20"/>
        </w:rPr>
        <w:t xml:space="preserve"> - </w:t>
      </w:r>
      <w:r>
        <w:rPr>
          <w:rFonts w:ascii="Palatino Linotype" w:hAnsi="Palatino Linotype"/>
          <w:szCs w:val="20"/>
        </w:rPr>
        <w:t xml:space="preserve">il Diploma di Specializzazione </w:t>
      </w:r>
      <w:r w:rsidR="00AE3B7F">
        <w:rPr>
          <w:rFonts w:ascii="Palatino Linotype" w:hAnsi="Palatino Linotype"/>
          <w:szCs w:val="20"/>
        </w:rPr>
        <w:t xml:space="preserve">in area </w:t>
      </w:r>
      <w:proofErr w:type="spellStart"/>
      <w:r w:rsidR="00AE3B7F">
        <w:rPr>
          <w:rFonts w:ascii="Palatino Linotype" w:hAnsi="Palatino Linotype"/>
          <w:szCs w:val="20"/>
        </w:rPr>
        <w:t>Biomedica</w:t>
      </w:r>
      <w:proofErr w:type="spellEnd"/>
      <w:r w:rsidR="00AE3B7F">
        <w:rPr>
          <w:rFonts w:ascii="Palatino Linotype" w:hAnsi="Palatino Linotype"/>
          <w:szCs w:val="20"/>
        </w:rPr>
        <w:t xml:space="preserve"> </w:t>
      </w:r>
      <w:r>
        <w:rPr>
          <w:rFonts w:ascii="Palatino Linotype" w:hAnsi="Palatino Linotype"/>
          <w:szCs w:val="20"/>
        </w:rPr>
        <w:t>è da intendersi alternativo al poss</w:t>
      </w:r>
      <w:r w:rsidR="008D1336">
        <w:rPr>
          <w:rFonts w:ascii="Palatino Linotype" w:hAnsi="Palatino Linotype"/>
          <w:szCs w:val="20"/>
        </w:rPr>
        <w:t xml:space="preserve">esso del </w:t>
      </w:r>
      <w:r w:rsidR="002F67E5">
        <w:rPr>
          <w:rFonts w:ascii="Palatino Linotype" w:hAnsi="Palatino Linotype"/>
          <w:szCs w:val="20"/>
        </w:rPr>
        <w:t>titolo di</w:t>
      </w:r>
      <w:r w:rsidR="008913ED">
        <w:rPr>
          <w:rFonts w:ascii="Palatino Linotype" w:hAnsi="Palatino Linotype"/>
          <w:szCs w:val="20"/>
        </w:rPr>
        <w:t xml:space="preserve"> </w:t>
      </w:r>
      <w:r w:rsidR="002F67E5">
        <w:rPr>
          <w:rFonts w:ascii="Palatino Linotype" w:hAnsi="Palatino Linotype"/>
          <w:szCs w:val="20"/>
        </w:rPr>
        <w:t>Dottore</w:t>
      </w:r>
      <w:r w:rsidR="00AE3B7F">
        <w:rPr>
          <w:rFonts w:ascii="Palatino Linotype" w:hAnsi="Palatino Linotype"/>
          <w:szCs w:val="20"/>
        </w:rPr>
        <w:t xml:space="preserve"> di Ricerca in </w:t>
      </w:r>
      <w:r w:rsidR="00F2073A">
        <w:rPr>
          <w:rFonts w:ascii="Palatino Linotype" w:hAnsi="Palatino Linotype"/>
          <w:szCs w:val="20"/>
        </w:rPr>
        <w:t xml:space="preserve">area </w:t>
      </w:r>
      <w:proofErr w:type="spellStart"/>
      <w:r w:rsidR="00F2073A">
        <w:rPr>
          <w:rFonts w:ascii="Palatino Linotype" w:hAnsi="Palatino Linotype"/>
          <w:szCs w:val="20"/>
        </w:rPr>
        <w:t>Biomedica</w:t>
      </w:r>
      <w:proofErr w:type="spellEnd"/>
      <w:r w:rsidR="00F2073A">
        <w:rPr>
          <w:rFonts w:ascii="Palatino Linotype" w:hAnsi="Palatino Linotype"/>
          <w:szCs w:val="20"/>
        </w:rPr>
        <w:t>.</w:t>
      </w:r>
    </w:p>
    <w:p w:rsidR="008D1336" w:rsidRDefault="008D1336" w:rsidP="00594FAB">
      <w:pPr>
        <w:rPr>
          <w:rFonts w:ascii="Palatino Linotype" w:hAnsi="Palatino Linotype"/>
          <w:szCs w:val="20"/>
        </w:rPr>
      </w:pPr>
    </w:p>
    <w:p w:rsidR="008D1336" w:rsidRDefault="008D1336" w:rsidP="00594FAB">
      <w:pPr>
        <w:rPr>
          <w:rFonts w:ascii="Palatino Linotype" w:hAnsi="Palatino Linotype"/>
          <w:szCs w:val="20"/>
        </w:rPr>
      </w:pPr>
    </w:p>
    <w:p w:rsidR="008D1336" w:rsidRDefault="008D1336" w:rsidP="00594FAB">
      <w:p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Roma 27 giugno 2013</w:t>
      </w:r>
    </w:p>
    <w:p w:rsidR="008D1336" w:rsidRDefault="008D1336" w:rsidP="00594FAB">
      <w:pPr>
        <w:rPr>
          <w:rFonts w:ascii="Palatino Linotype" w:hAnsi="Palatino Linotype"/>
          <w:szCs w:val="20"/>
        </w:rPr>
      </w:pPr>
    </w:p>
    <w:p w:rsidR="002F67E5" w:rsidRDefault="002F67E5" w:rsidP="00594FAB">
      <w:pPr>
        <w:rPr>
          <w:rFonts w:ascii="Palatino Linotype" w:hAnsi="Palatino Linotype"/>
          <w:szCs w:val="20"/>
        </w:rPr>
      </w:pPr>
    </w:p>
    <w:p w:rsidR="008D1336" w:rsidRDefault="008D1336" w:rsidP="00594FAB">
      <w:p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  <w:t xml:space="preserve">Firmato </w:t>
      </w:r>
      <w:r>
        <w:rPr>
          <w:rFonts w:ascii="Palatino Linotype" w:hAnsi="Palatino Linotype"/>
          <w:szCs w:val="20"/>
        </w:rPr>
        <w:tab/>
        <w:t xml:space="preserve">         Il Direttore</w:t>
      </w:r>
    </w:p>
    <w:p w:rsidR="008D1336" w:rsidRDefault="008D1336" w:rsidP="00594FAB">
      <w:p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  <w:t>Prof. Angela Santoni</w:t>
      </w:r>
    </w:p>
    <w:sectPr w:rsidR="008D1336" w:rsidSect="009E1E68">
      <w:headerReference w:type="default" r:id="rId6"/>
      <w:headerReference w:type="first" r:id="rId7"/>
      <w:footerReference w:type="first" r:id="rId8"/>
      <w:pgSz w:w="11900" w:h="16840"/>
      <w:pgMar w:top="2835" w:right="1418" w:bottom="1701" w:left="2268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45" w:rsidRDefault="00A75045">
      <w:r>
        <w:separator/>
      </w:r>
    </w:p>
  </w:endnote>
  <w:endnote w:type="continuationSeparator" w:id="0">
    <w:p w:rsidR="00A75045" w:rsidRDefault="00A7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DD" w:rsidRPr="009E1E68" w:rsidRDefault="00D401AF" w:rsidP="00C978A4">
    <w:pPr>
      <w:tabs>
        <w:tab w:val="center" w:pos="4819"/>
        <w:tab w:val="right" w:pos="9638"/>
      </w:tabs>
      <w:spacing w:line="180" w:lineRule="exact"/>
      <w:ind w:right="-8"/>
      <w:rPr>
        <w:rFonts w:ascii="Arial" w:hAnsi="Arial" w:cs="Arial"/>
        <w:b/>
        <w:sz w:val="14"/>
        <w:szCs w:val="14"/>
      </w:rPr>
    </w:pPr>
    <w:r w:rsidRPr="009E1E68">
      <w:rPr>
        <w:rFonts w:ascii="Arial" w:hAnsi="Arial" w:cs="Arial"/>
        <w:b/>
        <w:sz w:val="14"/>
        <w:szCs w:val="14"/>
      </w:rPr>
      <w:t>Università de</w:t>
    </w:r>
    <w:r w:rsidR="00C978A4" w:rsidRPr="009E1E68">
      <w:rPr>
        <w:rFonts w:ascii="Arial" w:hAnsi="Arial" w:cs="Arial"/>
        <w:b/>
        <w:sz w:val="14"/>
        <w:szCs w:val="14"/>
      </w:rPr>
      <w:t xml:space="preserve">gli Studi di Roma “La Sapienza” </w:t>
    </w:r>
    <w:r w:rsidR="00BA4ADD" w:rsidRPr="009E1E68">
      <w:rPr>
        <w:rFonts w:ascii="Arial" w:hAnsi="Arial" w:cs="Arial"/>
        <w:b/>
        <w:sz w:val="14"/>
        <w:szCs w:val="14"/>
      </w:rPr>
      <w:t>–</w:t>
    </w:r>
    <w:r w:rsidR="00C978A4" w:rsidRPr="009E1E68">
      <w:rPr>
        <w:rFonts w:ascii="Arial" w:hAnsi="Arial" w:cs="Arial"/>
        <w:b/>
        <w:sz w:val="14"/>
        <w:szCs w:val="14"/>
      </w:rPr>
      <w:t xml:space="preserve"> </w:t>
    </w:r>
  </w:p>
  <w:p w:rsidR="00BA4ADD" w:rsidRPr="009E1E68" w:rsidRDefault="004538E7" w:rsidP="00C978A4">
    <w:pPr>
      <w:tabs>
        <w:tab w:val="center" w:pos="4819"/>
        <w:tab w:val="right" w:pos="9638"/>
      </w:tabs>
      <w:spacing w:line="180" w:lineRule="exact"/>
      <w:ind w:right="-8"/>
      <w:rPr>
        <w:rFonts w:ascii="Arial" w:hAnsi="Arial" w:cs="Arial"/>
        <w:b/>
        <w:sz w:val="14"/>
        <w:szCs w:val="14"/>
      </w:rPr>
    </w:pPr>
    <w:r w:rsidRPr="009E1E68">
      <w:rPr>
        <w:rFonts w:ascii="Arial" w:hAnsi="Arial" w:cs="Arial"/>
        <w:b/>
        <w:sz w:val="14"/>
        <w:szCs w:val="14"/>
      </w:rPr>
      <w:t>Dipartimento di Medicina Molecolare</w:t>
    </w:r>
    <w:r w:rsidR="00C978A4" w:rsidRPr="009E1E68">
      <w:rPr>
        <w:rFonts w:ascii="Arial" w:hAnsi="Arial" w:cs="Arial"/>
        <w:b/>
        <w:sz w:val="14"/>
        <w:szCs w:val="14"/>
      </w:rPr>
      <w:t xml:space="preserve">- </w:t>
    </w:r>
  </w:p>
  <w:p w:rsidR="004723E1" w:rsidRPr="009E1E68" w:rsidRDefault="00C978A4" w:rsidP="00C978A4">
    <w:pPr>
      <w:tabs>
        <w:tab w:val="center" w:pos="4819"/>
        <w:tab w:val="right" w:pos="9638"/>
      </w:tabs>
      <w:spacing w:line="180" w:lineRule="exact"/>
      <w:ind w:right="-8"/>
      <w:rPr>
        <w:rFonts w:ascii="Arial" w:hAnsi="Arial" w:cs="Arial"/>
        <w:b/>
        <w:sz w:val="14"/>
        <w:szCs w:val="14"/>
      </w:rPr>
    </w:pPr>
    <w:r w:rsidRPr="009E1E68">
      <w:rPr>
        <w:rFonts w:ascii="Arial" w:hAnsi="Arial" w:cs="Arial"/>
        <w:b/>
        <w:sz w:val="14"/>
        <w:szCs w:val="14"/>
      </w:rPr>
      <w:t xml:space="preserve">Segreteria </w:t>
    </w:r>
    <w:r w:rsidR="004723E1" w:rsidRPr="009E1E68">
      <w:rPr>
        <w:rFonts w:ascii="Arial" w:hAnsi="Arial" w:cs="Arial"/>
        <w:b/>
        <w:sz w:val="14"/>
        <w:szCs w:val="14"/>
      </w:rPr>
      <w:t>Amministrativa</w:t>
    </w:r>
  </w:p>
  <w:p w:rsidR="00A50019" w:rsidRDefault="00AC5DA3" w:rsidP="00C978A4">
    <w:pPr>
      <w:tabs>
        <w:tab w:val="center" w:pos="4819"/>
        <w:tab w:val="right" w:pos="9638"/>
      </w:tabs>
      <w:spacing w:line="180" w:lineRule="exact"/>
      <w:ind w:right="-8"/>
      <w:rPr>
        <w:rFonts w:ascii="Arial" w:hAnsi="Arial" w:cs="Arial"/>
        <w:sz w:val="14"/>
        <w:szCs w:val="14"/>
      </w:rPr>
    </w:pPr>
    <w:r w:rsidRPr="009E1E68">
      <w:rPr>
        <w:rFonts w:ascii="Arial" w:hAnsi="Arial" w:cs="Arial"/>
        <w:sz w:val="14"/>
        <w:szCs w:val="14"/>
      </w:rPr>
      <w:t>CF 80209930587 PI 02133771002</w:t>
    </w:r>
    <w:r w:rsidR="00C978A4" w:rsidRPr="009E1E68">
      <w:rPr>
        <w:rFonts w:ascii="Arial" w:hAnsi="Arial" w:cs="Arial"/>
        <w:sz w:val="14"/>
        <w:szCs w:val="14"/>
      </w:rPr>
      <w:t xml:space="preserve"> </w:t>
    </w:r>
  </w:p>
  <w:p w:rsidR="00C978A4" w:rsidRPr="009E1E68" w:rsidRDefault="004538E7" w:rsidP="00C978A4">
    <w:pPr>
      <w:tabs>
        <w:tab w:val="center" w:pos="4819"/>
        <w:tab w:val="right" w:pos="9638"/>
      </w:tabs>
      <w:spacing w:line="180" w:lineRule="exact"/>
      <w:ind w:right="-8"/>
      <w:rPr>
        <w:rFonts w:ascii="Arial" w:hAnsi="Arial" w:cs="Arial"/>
        <w:sz w:val="14"/>
        <w:szCs w:val="14"/>
      </w:rPr>
    </w:pPr>
    <w:r w:rsidRPr="009E1E68">
      <w:rPr>
        <w:rFonts w:ascii="Arial" w:hAnsi="Arial" w:cs="Arial"/>
        <w:sz w:val="14"/>
        <w:szCs w:val="14"/>
      </w:rPr>
      <w:t xml:space="preserve">Viale Regina Elena, </w:t>
    </w:r>
    <w:r w:rsidR="005D0848" w:rsidRPr="009E1E68">
      <w:rPr>
        <w:rFonts w:ascii="Arial" w:hAnsi="Arial" w:cs="Arial"/>
        <w:sz w:val="14"/>
        <w:szCs w:val="14"/>
      </w:rPr>
      <w:t>291</w:t>
    </w:r>
    <w:r w:rsidR="00D401AF" w:rsidRPr="009E1E68">
      <w:rPr>
        <w:rFonts w:ascii="Arial" w:hAnsi="Arial" w:cs="Arial"/>
        <w:sz w:val="14"/>
        <w:szCs w:val="14"/>
      </w:rPr>
      <w:t xml:space="preserve">, </w:t>
    </w:r>
    <w:r w:rsidR="00C978A4" w:rsidRPr="009E1E68">
      <w:rPr>
        <w:rFonts w:ascii="Arial" w:hAnsi="Arial" w:cs="Arial"/>
        <w:sz w:val="14"/>
        <w:szCs w:val="14"/>
      </w:rPr>
      <w:t xml:space="preserve">00161 Roma </w:t>
    </w:r>
  </w:p>
  <w:p w:rsidR="009E1E68" w:rsidRPr="00A50019" w:rsidRDefault="00D401AF" w:rsidP="00A50019">
    <w:pPr>
      <w:tabs>
        <w:tab w:val="center" w:pos="4819"/>
        <w:tab w:val="right" w:pos="9638"/>
      </w:tabs>
      <w:spacing w:line="180" w:lineRule="exact"/>
      <w:ind w:right="-8"/>
      <w:rPr>
        <w:rFonts w:ascii="Arial" w:hAnsi="Arial" w:cs="Arial"/>
        <w:sz w:val="14"/>
        <w:szCs w:val="14"/>
      </w:rPr>
    </w:pPr>
    <w:r w:rsidRPr="00A50019">
      <w:rPr>
        <w:rFonts w:ascii="Arial" w:hAnsi="Arial" w:cs="Arial"/>
        <w:sz w:val="14"/>
        <w:szCs w:val="14"/>
      </w:rPr>
      <w:t xml:space="preserve">T (+39) 06 </w:t>
    </w:r>
    <w:r w:rsidR="00A50019" w:rsidRPr="00A50019">
      <w:rPr>
        <w:rFonts w:ascii="Arial" w:hAnsi="Arial" w:cs="Arial"/>
        <w:sz w:val="14"/>
        <w:szCs w:val="14"/>
      </w:rPr>
      <w:t>49255</w:t>
    </w:r>
    <w:r w:rsidR="005D0848" w:rsidRPr="00A50019">
      <w:rPr>
        <w:rFonts w:ascii="Arial" w:hAnsi="Arial" w:cs="Arial"/>
        <w:sz w:val="14"/>
        <w:szCs w:val="14"/>
      </w:rPr>
      <w:t>113/</w:t>
    </w:r>
    <w:r w:rsidR="00F3150C" w:rsidRPr="00A50019">
      <w:rPr>
        <w:rFonts w:ascii="Arial" w:hAnsi="Arial" w:cs="Arial"/>
        <w:sz w:val="14"/>
        <w:szCs w:val="14"/>
      </w:rPr>
      <w:t>682</w:t>
    </w:r>
    <w:r w:rsidRPr="00A50019">
      <w:rPr>
        <w:rFonts w:ascii="Arial" w:hAnsi="Arial" w:cs="Arial"/>
        <w:sz w:val="14"/>
        <w:szCs w:val="14"/>
      </w:rPr>
      <w:t xml:space="preserve"> F (+39) 06 </w:t>
    </w:r>
    <w:r w:rsidR="009E1E68" w:rsidRPr="00A50019">
      <w:rPr>
        <w:rFonts w:ascii="Arial" w:hAnsi="Arial" w:cs="Arial"/>
        <w:sz w:val="14"/>
        <w:szCs w:val="14"/>
      </w:rPr>
      <w:t>49</w:t>
    </w:r>
    <w:r w:rsidR="005D0848" w:rsidRPr="00A50019">
      <w:rPr>
        <w:rFonts w:ascii="Arial" w:hAnsi="Arial" w:cs="Arial"/>
        <w:sz w:val="14"/>
        <w:szCs w:val="14"/>
      </w:rPr>
      <w:t>255658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45" w:rsidRDefault="00A75045">
      <w:r>
        <w:separator/>
      </w:r>
    </w:p>
  </w:footnote>
  <w:footnote w:type="continuationSeparator" w:id="0">
    <w:p w:rsidR="00A75045" w:rsidRDefault="00A7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AF" w:rsidRPr="00541229" w:rsidRDefault="0010331B" w:rsidP="00D401AF">
    <w:pPr>
      <w:pStyle w:val="Intestazione"/>
      <w:spacing w:line="280" w:lineRule="exact"/>
      <w:rPr>
        <w:rFonts w:ascii="Arial" w:hAnsi="Arial"/>
        <w:sz w:val="20"/>
      </w:rPr>
    </w:pPr>
    <w:r w:rsidRPr="0010331B">
      <w:rPr>
        <w:rFonts w:ascii="Arial" w:hAnsi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198.65pt;height:127.35pt;z-index:-1;mso-position-horizontal-relative:page;mso-position-vertical-relative:page" o:allowoverlap="f">
          <v:imagedata r:id="rId1" o:title="logo 2f"/>
          <w10:wrap anchorx="page" anchory="page"/>
        </v:shape>
      </w:pict>
    </w: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10331B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10331B" w:rsidRPr="00541229">
      <w:rPr>
        <w:rStyle w:val="Numeropagina"/>
        <w:sz w:val="20"/>
      </w:rPr>
      <w:fldChar w:fldCharType="separate"/>
    </w:r>
    <w:r w:rsidR="00BA4ADD">
      <w:rPr>
        <w:rStyle w:val="Numeropagina"/>
        <w:rFonts w:ascii="Arial" w:hAnsi="Arial"/>
        <w:noProof/>
        <w:sz w:val="20"/>
      </w:rPr>
      <w:t>2</w:t>
    </w:r>
    <w:r w:rsidR="0010331B" w:rsidRPr="00541229">
      <w:rPr>
        <w:rStyle w:val="Numeropagina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AF" w:rsidRPr="00A226CE" w:rsidRDefault="0010331B" w:rsidP="00D401AF">
    <w:pPr>
      <w:pStyle w:val="Intestazione"/>
      <w:rPr>
        <w:b/>
      </w:rPr>
    </w:pPr>
    <w:r w:rsidRPr="001033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73.7pt;margin-top:53.6pt;width:136.15pt;height:60pt;z-index:1;mso-position-horizontal-relative:page;mso-position-vertical-relative:page">
          <v:imagedata r:id="rId1" o:title="ML_Dip di Medicina Molecolare" chromakey="#fefefe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0000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D94"/>
    <w:rsid w:val="000956C4"/>
    <w:rsid w:val="0010331B"/>
    <w:rsid w:val="00122089"/>
    <w:rsid w:val="002A5F39"/>
    <w:rsid w:val="002B364C"/>
    <w:rsid w:val="002B6694"/>
    <w:rsid w:val="002E44A3"/>
    <w:rsid w:val="002F67E5"/>
    <w:rsid w:val="003A25C7"/>
    <w:rsid w:val="004538E7"/>
    <w:rsid w:val="00462F91"/>
    <w:rsid w:val="004723E1"/>
    <w:rsid w:val="004D1CA1"/>
    <w:rsid w:val="00583314"/>
    <w:rsid w:val="00594FAB"/>
    <w:rsid w:val="005A51BC"/>
    <w:rsid w:val="005D0848"/>
    <w:rsid w:val="00624C54"/>
    <w:rsid w:val="0068526F"/>
    <w:rsid w:val="00725680"/>
    <w:rsid w:val="00795290"/>
    <w:rsid w:val="007C3678"/>
    <w:rsid w:val="007D4F96"/>
    <w:rsid w:val="00815D94"/>
    <w:rsid w:val="008913ED"/>
    <w:rsid w:val="008A2F66"/>
    <w:rsid w:val="008D1336"/>
    <w:rsid w:val="00925703"/>
    <w:rsid w:val="0096061C"/>
    <w:rsid w:val="00965670"/>
    <w:rsid w:val="009B0936"/>
    <w:rsid w:val="009E1E68"/>
    <w:rsid w:val="009F2C8C"/>
    <w:rsid w:val="009F7228"/>
    <w:rsid w:val="00A50019"/>
    <w:rsid w:val="00A660F7"/>
    <w:rsid w:val="00A75045"/>
    <w:rsid w:val="00A777EC"/>
    <w:rsid w:val="00AC5DA3"/>
    <w:rsid w:val="00AE28A1"/>
    <w:rsid w:val="00AE3B7F"/>
    <w:rsid w:val="00B6408D"/>
    <w:rsid w:val="00BA4ADD"/>
    <w:rsid w:val="00C87BCC"/>
    <w:rsid w:val="00C978A4"/>
    <w:rsid w:val="00CF3250"/>
    <w:rsid w:val="00D166BC"/>
    <w:rsid w:val="00D401AF"/>
    <w:rsid w:val="00E72C4F"/>
    <w:rsid w:val="00E87624"/>
    <w:rsid w:val="00EB16B5"/>
    <w:rsid w:val="00F2073A"/>
    <w:rsid w:val="00F3150C"/>
    <w:rsid w:val="00F457AA"/>
    <w:rsid w:val="00F80140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33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uiPriority w:val="99"/>
    <w:unhideWhenUsed/>
    <w:rsid w:val="00C97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517</CharactersWithSpaces>
  <SharedDoc>false</SharedDoc>
  <HyperlinkBase/>
  <HLinks>
    <vt:vector size="6" baseType="variant"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mailto:segrammmedmol@uniroma1.it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Cristina Mancusi</cp:lastModifiedBy>
  <cp:revision>6</cp:revision>
  <cp:lastPrinted>2013-06-27T08:25:00Z</cp:lastPrinted>
  <dcterms:created xsi:type="dcterms:W3CDTF">2013-06-27T08:41:00Z</dcterms:created>
  <dcterms:modified xsi:type="dcterms:W3CDTF">2013-06-27T10:32:00Z</dcterms:modified>
  <cp:category/>
</cp:coreProperties>
</file>