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7EF" w:rsidRPr="00A577EF" w:rsidRDefault="00A577EF" w:rsidP="00A577EF">
      <w:pPr>
        <w:spacing w:before="100" w:beforeAutospacing="1" w:after="100" w:afterAutospacing="1" w:line="240" w:lineRule="auto"/>
        <w:outlineLvl w:val="0"/>
        <w:rPr>
          <w:rFonts w:ascii="Times New Roman" w:eastAsia="Times New Roman" w:hAnsi="Times New Roman" w:cs="Times New Roman"/>
          <w:b/>
          <w:bCs/>
          <w:kern w:val="36"/>
          <w:sz w:val="48"/>
          <w:szCs w:val="48"/>
          <w:lang w:eastAsia="it-IT"/>
        </w:rPr>
      </w:pPr>
      <w:r w:rsidRPr="00A577EF">
        <w:rPr>
          <w:rFonts w:ascii="Times New Roman" w:eastAsia="Times New Roman" w:hAnsi="Times New Roman" w:cs="Times New Roman"/>
          <w:b/>
          <w:bCs/>
          <w:kern w:val="36"/>
          <w:sz w:val="48"/>
          <w:szCs w:val="48"/>
          <w:lang w:eastAsia="it-IT"/>
        </w:rPr>
        <w:t xml:space="preserve">Le biblioteche di Matematica </w:t>
      </w:r>
    </w:p>
    <w:p w:rsidR="00A577EF" w:rsidRPr="00A577EF" w:rsidRDefault="00A577EF" w:rsidP="00A577EF">
      <w:pPr>
        <w:spacing w:after="0"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noProof/>
          <w:sz w:val="24"/>
          <w:szCs w:val="24"/>
          <w:lang w:eastAsia="it-IT"/>
        </w:rPr>
        <w:drawing>
          <wp:inline distT="0" distB="0" distL="0" distR="0" wp14:anchorId="73ED1966" wp14:editId="69F4648C">
            <wp:extent cx="8572500" cy="1758950"/>
            <wp:effectExtent l="0" t="0" r="0" b="0"/>
            <wp:docPr id="1" name="Immagine 1" descr="https://news.uniroma1.it/sites/default/files/visual900/matematica900x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ews.uniroma1.it/sites/default/files/visual900/matematica900x18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0" cy="1758950"/>
                    </a:xfrm>
                    <a:prstGeom prst="rect">
                      <a:avLst/>
                    </a:prstGeom>
                    <a:noFill/>
                    <a:ln>
                      <a:noFill/>
                    </a:ln>
                  </pic:spPr>
                </pic:pic>
              </a:graphicData>
            </a:graphic>
          </wp:inline>
        </w:drawing>
      </w:r>
    </w:p>
    <w:p w:rsidR="00A577EF" w:rsidRPr="00A577EF" w:rsidRDefault="00A577EF" w:rsidP="00A577EF">
      <w:pPr>
        <w:spacing w:after="0"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Venerdì 23 Settembre 2016, 10.10</w:t>
      </w:r>
    </w:p>
    <w:p w:rsidR="00A577EF" w:rsidRPr="00A577EF" w:rsidRDefault="00A577EF" w:rsidP="00A577EF">
      <w:pPr>
        <w:spacing w:after="0"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 xml:space="preserve">aula </w:t>
      </w:r>
      <w:proofErr w:type="spellStart"/>
      <w:r w:rsidRPr="00A577EF">
        <w:rPr>
          <w:rFonts w:ascii="Times New Roman" w:eastAsia="Times New Roman" w:hAnsi="Times New Roman" w:cs="Times New Roman"/>
          <w:sz w:val="24"/>
          <w:szCs w:val="24"/>
          <w:lang w:eastAsia="it-IT"/>
        </w:rPr>
        <w:t>Picone</w:t>
      </w:r>
      <w:proofErr w:type="spellEnd"/>
    </w:p>
    <w:p w:rsidR="00A577EF" w:rsidRPr="00A577EF" w:rsidRDefault="00A577EF" w:rsidP="00A577EF">
      <w:pPr>
        <w:spacing w:after="0"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CU006 - Edificio di Matematica “Guido Castelnuovo” - Piazzale Aldo Moro 5, Roma</w:t>
      </w:r>
    </w:p>
    <w:p w:rsidR="00A577EF" w:rsidRPr="00A577EF" w:rsidRDefault="00A577EF" w:rsidP="00A577EF">
      <w:pPr>
        <w:spacing w:before="100" w:beforeAutospacing="1" w:after="100" w:afterAutospacing="1"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Venerdì 23 settembre, presso l'edificio di Matematica, si svolge una giornata dedicata all'organizzazione, alla gestione e al ruolo delle biblioteche di matematica soprattutto nell'ambito del sistema universitario. L'evento, organizzato dall'Unione matematica italiana, si apre con un intervento di Alberto Franco Pozzolo, coordinatore del gruppo Care-</w:t>
      </w:r>
      <w:proofErr w:type="spellStart"/>
      <w:r w:rsidRPr="00A577EF">
        <w:rPr>
          <w:rFonts w:ascii="Times New Roman" w:eastAsia="Times New Roman" w:hAnsi="Times New Roman" w:cs="Times New Roman"/>
          <w:sz w:val="24"/>
          <w:szCs w:val="24"/>
          <w:lang w:eastAsia="it-IT"/>
        </w:rPr>
        <w:t>Crui</w:t>
      </w:r>
      <w:proofErr w:type="spellEnd"/>
      <w:r w:rsidRPr="00A577EF">
        <w:rPr>
          <w:rFonts w:ascii="Times New Roman" w:eastAsia="Times New Roman" w:hAnsi="Times New Roman" w:cs="Times New Roman"/>
          <w:sz w:val="24"/>
          <w:szCs w:val="24"/>
          <w:lang w:eastAsia="it-IT"/>
        </w:rPr>
        <w:t xml:space="preserve">, Coordinamento per l'accesso alle risorse elettroniche-Conferenza dei rettori delle università italiane. Adriana </w:t>
      </w:r>
      <w:proofErr w:type="spellStart"/>
      <w:r w:rsidRPr="00A577EF">
        <w:rPr>
          <w:rFonts w:ascii="Times New Roman" w:eastAsia="Times New Roman" w:hAnsi="Times New Roman" w:cs="Times New Roman"/>
          <w:sz w:val="24"/>
          <w:szCs w:val="24"/>
          <w:lang w:eastAsia="it-IT"/>
        </w:rPr>
        <w:t>Magarotto</w:t>
      </w:r>
      <w:proofErr w:type="spellEnd"/>
      <w:r w:rsidRPr="00A577EF">
        <w:rPr>
          <w:rFonts w:ascii="Times New Roman" w:eastAsia="Times New Roman" w:hAnsi="Times New Roman" w:cs="Times New Roman"/>
          <w:sz w:val="24"/>
          <w:szCs w:val="24"/>
          <w:lang w:eastAsia="it-IT"/>
        </w:rPr>
        <w:t xml:space="preserve">, direttore del Sistema bibliotecario della Sapienza interviene sull'importanza della piattaforma Nilde - Network </w:t>
      </w:r>
      <w:proofErr w:type="spellStart"/>
      <w:r w:rsidRPr="00A577EF">
        <w:rPr>
          <w:rFonts w:ascii="Times New Roman" w:eastAsia="Times New Roman" w:hAnsi="Times New Roman" w:cs="Times New Roman"/>
          <w:sz w:val="24"/>
          <w:szCs w:val="24"/>
          <w:lang w:eastAsia="it-IT"/>
        </w:rPr>
        <w:t>intern</w:t>
      </w:r>
      <w:proofErr w:type="spellEnd"/>
      <w:r w:rsidRPr="00A577EF">
        <w:rPr>
          <w:rFonts w:ascii="Times New Roman" w:eastAsia="Times New Roman" w:hAnsi="Times New Roman" w:cs="Times New Roman"/>
          <w:sz w:val="24"/>
          <w:szCs w:val="24"/>
          <w:lang w:eastAsia="it-IT"/>
        </w:rPr>
        <w:t xml:space="preserve"> </w:t>
      </w:r>
      <w:proofErr w:type="spellStart"/>
      <w:r w:rsidRPr="00A577EF">
        <w:rPr>
          <w:rFonts w:ascii="Times New Roman" w:eastAsia="Times New Roman" w:hAnsi="Times New Roman" w:cs="Times New Roman"/>
          <w:sz w:val="24"/>
          <w:szCs w:val="24"/>
          <w:lang w:eastAsia="it-IT"/>
        </w:rPr>
        <w:t>library</w:t>
      </w:r>
      <w:proofErr w:type="spellEnd"/>
      <w:r w:rsidRPr="00A577EF">
        <w:rPr>
          <w:rFonts w:ascii="Times New Roman" w:eastAsia="Times New Roman" w:hAnsi="Times New Roman" w:cs="Times New Roman"/>
          <w:sz w:val="24"/>
          <w:szCs w:val="24"/>
          <w:lang w:eastAsia="it-IT"/>
        </w:rPr>
        <w:t xml:space="preserve"> </w:t>
      </w:r>
      <w:proofErr w:type="spellStart"/>
      <w:r w:rsidRPr="00A577EF">
        <w:rPr>
          <w:rFonts w:ascii="Times New Roman" w:eastAsia="Times New Roman" w:hAnsi="Times New Roman" w:cs="Times New Roman"/>
          <w:sz w:val="24"/>
          <w:szCs w:val="24"/>
          <w:lang w:eastAsia="it-IT"/>
        </w:rPr>
        <w:t>document</w:t>
      </w:r>
      <w:proofErr w:type="spellEnd"/>
      <w:r w:rsidRPr="00A577EF">
        <w:rPr>
          <w:rFonts w:ascii="Times New Roman" w:eastAsia="Times New Roman" w:hAnsi="Times New Roman" w:cs="Times New Roman"/>
          <w:sz w:val="24"/>
          <w:szCs w:val="24"/>
          <w:lang w:eastAsia="it-IT"/>
        </w:rPr>
        <w:t xml:space="preserve"> </w:t>
      </w:r>
      <w:proofErr w:type="spellStart"/>
      <w:r w:rsidRPr="00A577EF">
        <w:rPr>
          <w:rFonts w:ascii="Times New Roman" w:eastAsia="Times New Roman" w:hAnsi="Times New Roman" w:cs="Times New Roman"/>
          <w:sz w:val="24"/>
          <w:szCs w:val="24"/>
          <w:lang w:eastAsia="it-IT"/>
        </w:rPr>
        <w:t>exchange</w:t>
      </w:r>
      <w:proofErr w:type="spellEnd"/>
      <w:r w:rsidRPr="00A577EF">
        <w:rPr>
          <w:rFonts w:ascii="Times New Roman" w:eastAsia="Times New Roman" w:hAnsi="Times New Roman" w:cs="Times New Roman"/>
          <w:sz w:val="24"/>
          <w:szCs w:val="24"/>
          <w:lang w:eastAsia="it-IT"/>
        </w:rPr>
        <w:t xml:space="preserve">, a seguire si discute dei risultati delle indagini tra gli utenti delle biblioteche di matematica. Nella seconda parte  si parla della futura creazione della biblioteca mondiale digitale di matematica ad accesso libero e del progetto Share, illustrato da Roberto Delle Donne, presidente del Centro di Ateneo per le biblioteche di Napoli. L'incontro si conclude con una tavola rotonda riguardante le possibili iniziative istituzionali alla quale partecipa Adele </w:t>
      </w:r>
      <w:proofErr w:type="spellStart"/>
      <w:r w:rsidRPr="00A577EF">
        <w:rPr>
          <w:rFonts w:ascii="Times New Roman" w:eastAsia="Times New Roman" w:hAnsi="Times New Roman" w:cs="Times New Roman"/>
          <w:sz w:val="24"/>
          <w:szCs w:val="24"/>
          <w:lang w:eastAsia="it-IT"/>
        </w:rPr>
        <w:t>Piccolomo</w:t>
      </w:r>
      <w:proofErr w:type="spellEnd"/>
      <w:r w:rsidRPr="00A577EF">
        <w:rPr>
          <w:rFonts w:ascii="Times New Roman" w:eastAsia="Times New Roman" w:hAnsi="Times New Roman" w:cs="Times New Roman"/>
          <w:sz w:val="24"/>
          <w:szCs w:val="24"/>
          <w:lang w:eastAsia="it-IT"/>
        </w:rPr>
        <w:t xml:space="preserve">, direttrice della biblioteca di </w:t>
      </w:r>
      <w:proofErr w:type="spellStart"/>
      <w:r w:rsidRPr="00A577EF">
        <w:rPr>
          <w:rFonts w:ascii="Times New Roman" w:eastAsia="Times New Roman" w:hAnsi="Times New Roman" w:cs="Times New Roman"/>
          <w:sz w:val="24"/>
          <w:szCs w:val="24"/>
          <w:lang w:eastAsia="it-IT"/>
        </w:rPr>
        <w:t>Martematica</w:t>
      </w:r>
      <w:proofErr w:type="spellEnd"/>
      <w:r w:rsidRPr="00A577EF">
        <w:rPr>
          <w:rFonts w:ascii="Times New Roman" w:eastAsia="Times New Roman" w:hAnsi="Times New Roman" w:cs="Times New Roman"/>
          <w:sz w:val="24"/>
          <w:szCs w:val="24"/>
          <w:lang w:eastAsia="it-IT"/>
        </w:rPr>
        <w:t xml:space="preserve"> della Sapienza.</w:t>
      </w:r>
    </w:p>
    <w:p w:rsidR="00A577EF" w:rsidRPr="00A577EF" w:rsidRDefault="00A577EF" w:rsidP="00A577EF">
      <w:pPr>
        <w:spacing w:before="100" w:beforeAutospacing="1" w:after="100" w:afterAutospacing="1"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 </w:t>
      </w:r>
    </w:p>
    <w:p w:rsidR="00A577EF" w:rsidRPr="00A577EF" w:rsidRDefault="00A577EF" w:rsidP="00A577EF">
      <w:pPr>
        <w:spacing w:before="100" w:beforeAutospacing="1" w:after="100" w:afterAutospacing="1"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 </w:t>
      </w:r>
    </w:p>
    <w:p w:rsidR="00A577EF" w:rsidRPr="00A577EF" w:rsidRDefault="00A577EF" w:rsidP="00A577EF">
      <w:pPr>
        <w:spacing w:before="100" w:beforeAutospacing="1" w:after="100" w:afterAutospacing="1" w:line="240" w:lineRule="auto"/>
        <w:outlineLvl w:val="1"/>
        <w:rPr>
          <w:rFonts w:ascii="Times New Roman" w:eastAsia="Times New Roman" w:hAnsi="Times New Roman" w:cs="Times New Roman"/>
          <w:b/>
          <w:bCs/>
          <w:sz w:val="36"/>
          <w:szCs w:val="36"/>
          <w:lang w:eastAsia="it-IT"/>
        </w:rPr>
      </w:pPr>
      <w:hyperlink r:id="rId6" w:history="1">
        <w:r w:rsidRPr="00A577EF">
          <w:rPr>
            <w:rFonts w:ascii="Times New Roman" w:eastAsia="Times New Roman" w:hAnsi="Times New Roman" w:cs="Times New Roman"/>
            <w:b/>
            <w:bCs/>
            <w:color w:val="0000FF"/>
            <w:sz w:val="36"/>
            <w:szCs w:val="36"/>
            <w:u w:val="single"/>
            <w:lang w:eastAsia="it-IT"/>
          </w:rPr>
          <w:t>INFO</w:t>
        </w:r>
      </w:hyperlink>
    </w:p>
    <w:p w:rsidR="00A577EF" w:rsidRPr="00A577EF" w:rsidRDefault="00A577EF" w:rsidP="00A577EF">
      <w:pPr>
        <w:spacing w:after="0"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coordinamento scientifico</w:t>
      </w:r>
    </w:p>
    <w:p w:rsidR="00A577EF" w:rsidRPr="00A577EF" w:rsidRDefault="00A577EF" w:rsidP="00A577EF">
      <w:pPr>
        <w:spacing w:after="0"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 xml:space="preserve">Enrico </w:t>
      </w:r>
      <w:proofErr w:type="spellStart"/>
      <w:r w:rsidRPr="00A577EF">
        <w:rPr>
          <w:rFonts w:ascii="Times New Roman" w:eastAsia="Times New Roman" w:hAnsi="Times New Roman" w:cs="Times New Roman"/>
          <w:sz w:val="24"/>
          <w:szCs w:val="24"/>
          <w:lang w:eastAsia="it-IT"/>
        </w:rPr>
        <w:t>Rogora</w:t>
      </w:r>
      <w:proofErr w:type="spellEnd"/>
    </w:p>
    <w:p w:rsidR="00A577EF" w:rsidRPr="00A577EF" w:rsidRDefault="00A577EF" w:rsidP="00A577EF">
      <w:pPr>
        <w:spacing w:after="0" w:line="240" w:lineRule="auto"/>
        <w:rPr>
          <w:rFonts w:ascii="Times New Roman" w:eastAsia="Times New Roman" w:hAnsi="Times New Roman" w:cs="Times New Roman"/>
          <w:sz w:val="24"/>
          <w:szCs w:val="24"/>
          <w:lang w:eastAsia="it-IT"/>
        </w:rPr>
      </w:pPr>
      <w:proofErr w:type="spellStart"/>
      <w:r w:rsidRPr="00A577EF">
        <w:rPr>
          <w:rFonts w:ascii="Times New Roman" w:eastAsia="Times New Roman" w:hAnsi="Times New Roman" w:cs="Times New Roman"/>
          <w:sz w:val="24"/>
          <w:szCs w:val="24"/>
          <w:lang w:eastAsia="it-IT"/>
        </w:rPr>
        <w:t>Dip</w:t>
      </w:r>
      <w:proofErr w:type="spellEnd"/>
      <w:r w:rsidRPr="00A577EF">
        <w:rPr>
          <w:rFonts w:ascii="Times New Roman" w:eastAsia="Times New Roman" w:hAnsi="Times New Roman" w:cs="Times New Roman"/>
          <w:sz w:val="24"/>
          <w:szCs w:val="24"/>
          <w:lang w:eastAsia="it-IT"/>
        </w:rPr>
        <w:t>. di Matematica</w:t>
      </w:r>
    </w:p>
    <w:p w:rsidR="00A577EF" w:rsidRPr="00A577EF" w:rsidRDefault="00A577EF" w:rsidP="00A577EF">
      <w:pPr>
        <w:spacing w:after="0" w:line="240" w:lineRule="auto"/>
        <w:rPr>
          <w:rFonts w:ascii="Times New Roman" w:eastAsia="Times New Roman" w:hAnsi="Times New Roman" w:cs="Times New Roman"/>
          <w:sz w:val="24"/>
          <w:szCs w:val="24"/>
          <w:lang w:eastAsia="it-IT"/>
        </w:rPr>
      </w:pPr>
      <w:r w:rsidRPr="00A577EF">
        <w:rPr>
          <w:rFonts w:ascii="Times New Roman" w:eastAsia="Times New Roman" w:hAnsi="Times New Roman" w:cs="Times New Roman"/>
          <w:sz w:val="24"/>
          <w:szCs w:val="24"/>
          <w:lang w:eastAsia="it-IT"/>
        </w:rPr>
        <w:t>T (+39) 06 49913246</w:t>
      </w:r>
    </w:p>
    <w:p w:rsidR="00A577EF" w:rsidRPr="00A577EF" w:rsidRDefault="00A577EF" w:rsidP="00A577EF">
      <w:pPr>
        <w:spacing w:after="0" w:line="240" w:lineRule="auto"/>
        <w:rPr>
          <w:rFonts w:ascii="Times New Roman" w:eastAsia="Times New Roman" w:hAnsi="Times New Roman" w:cs="Times New Roman"/>
          <w:sz w:val="24"/>
          <w:szCs w:val="24"/>
          <w:lang w:eastAsia="it-IT"/>
        </w:rPr>
      </w:pPr>
      <w:hyperlink r:id="rId7" w:history="1">
        <w:r w:rsidRPr="00A577EF">
          <w:rPr>
            <w:rFonts w:ascii="Times New Roman" w:eastAsia="Times New Roman" w:hAnsi="Times New Roman" w:cs="Times New Roman"/>
            <w:color w:val="0000FF"/>
            <w:sz w:val="24"/>
            <w:szCs w:val="24"/>
            <w:u w:val="single"/>
            <w:lang w:eastAsia="it-IT"/>
          </w:rPr>
          <w:t>enrico.rogora@uniroma1.it</w:t>
        </w:r>
      </w:hyperlink>
    </w:p>
    <w:p w:rsidR="00E27730" w:rsidRDefault="00E27730">
      <w:bookmarkStart w:id="0" w:name="_GoBack"/>
      <w:bookmarkEnd w:id="0"/>
    </w:p>
    <w:sectPr w:rsidR="00E277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EF"/>
    <w:rsid w:val="00A577EF"/>
    <w:rsid w:val="00E277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577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77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577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77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29789">
      <w:bodyDiv w:val="1"/>
      <w:marLeft w:val="0"/>
      <w:marRight w:val="0"/>
      <w:marTop w:val="0"/>
      <w:marBottom w:val="0"/>
      <w:divBdr>
        <w:top w:val="none" w:sz="0" w:space="0" w:color="auto"/>
        <w:left w:val="none" w:sz="0" w:space="0" w:color="auto"/>
        <w:bottom w:val="none" w:sz="0" w:space="0" w:color="auto"/>
        <w:right w:val="none" w:sz="0" w:space="0" w:color="auto"/>
      </w:divBdr>
      <w:divsChild>
        <w:div w:id="1848783686">
          <w:marLeft w:val="0"/>
          <w:marRight w:val="0"/>
          <w:marTop w:val="0"/>
          <w:marBottom w:val="0"/>
          <w:divBdr>
            <w:top w:val="none" w:sz="0" w:space="0" w:color="auto"/>
            <w:left w:val="none" w:sz="0" w:space="0" w:color="auto"/>
            <w:bottom w:val="none" w:sz="0" w:space="0" w:color="auto"/>
            <w:right w:val="none" w:sz="0" w:space="0" w:color="auto"/>
          </w:divBdr>
          <w:divsChild>
            <w:div w:id="966156801">
              <w:marLeft w:val="0"/>
              <w:marRight w:val="0"/>
              <w:marTop w:val="0"/>
              <w:marBottom w:val="0"/>
              <w:divBdr>
                <w:top w:val="none" w:sz="0" w:space="0" w:color="auto"/>
                <w:left w:val="none" w:sz="0" w:space="0" w:color="auto"/>
                <w:bottom w:val="none" w:sz="0" w:space="0" w:color="auto"/>
                <w:right w:val="none" w:sz="0" w:space="0" w:color="auto"/>
              </w:divBdr>
              <w:divsChild>
                <w:div w:id="1137801509">
                  <w:marLeft w:val="0"/>
                  <w:marRight w:val="0"/>
                  <w:marTop w:val="0"/>
                  <w:marBottom w:val="0"/>
                  <w:divBdr>
                    <w:top w:val="none" w:sz="0" w:space="0" w:color="auto"/>
                    <w:left w:val="none" w:sz="0" w:space="0" w:color="auto"/>
                    <w:bottom w:val="none" w:sz="0" w:space="0" w:color="auto"/>
                    <w:right w:val="none" w:sz="0" w:space="0" w:color="auto"/>
                  </w:divBdr>
                  <w:divsChild>
                    <w:div w:id="1004935321">
                      <w:marLeft w:val="0"/>
                      <w:marRight w:val="0"/>
                      <w:marTop w:val="0"/>
                      <w:marBottom w:val="0"/>
                      <w:divBdr>
                        <w:top w:val="none" w:sz="0" w:space="0" w:color="auto"/>
                        <w:left w:val="none" w:sz="0" w:space="0" w:color="auto"/>
                        <w:bottom w:val="none" w:sz="0" w:space="0" w:color="auto"/>
                        <w:right w:val="none" w:sz="0" w:space="0" w:color="auto"/>
                      </w:divBdr>
                      <w:divsChild>
                        <w:div w:id="1397431873">
                          <w:marLeft w:val="0"/>
                          <w:marRight w:val="0"/>
                          <w:marTop w:val="0"/>
                          <w:marBottom w:val="0"/>
                          <w:divBdr>
                            <w:top w:val="none" w:sz="0" w:space="0" w:color="auto"/>
                            <w:left w:val="none" w:sz="0" w:space="0" w:color="auto"/>
                            <w:bottom w:val="none" w:sz="0" w:space="0" w:color="auto"/>
                            <w:right w:val="none" w:sz="0" w:space="0" w:color="auto"/>
                          </w:divBdr>
                          <w:divsChild>
                            <w:div w:id="350306467">
                              <w:marLeft w:val="0"/>
                              <w:marRight w:val="0"/>
                              <w:marTop w:val="0"/>
                              <w:marBottom w:val="0"/>
                              <w:divBdr>
                                <w:top w:val="none" w:sz="0" w:space="0" w:color="auto"/>
                                <w:left w:val="none" w:sz="0" w:space="0" w:color="auto"/>
                                <w:bottom w:val="none" w:sz="0" w:space="0" w:color="auto"/>
                                <w:right w:val="none" w:sz="0" w:space="0" w:color="auto"/>
                              </w:divBdr>
                              <w:divsChild>
                                <w:div w:id="491793605">
                                  <w:marLeft w:val="0"/>
                                  <w:marRight w:val="0"/>
                                  <w:marTop w:val="0"/>
                                  <w:marBottom w:val="0"/>
                                  <w:divBdr>
                                    <w:top w:val="none" w:sz="0" w:space="0" w:color="auto"/>
                                    <w:left w:val="none" w:sz="0" w:space="0" w:color="auto"/>
                                    <w:bottom w:val="none" w:sz="0" w:space="0" w:color="auto"/>
                                    <w:right w:val="none" w:sz="0" w:space="0" w:color="auto"/>
                                  </w:divBdr>
                                  <w:divsChild>
                                    <w:div w:id="20849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016906">
                              <w:marLeft w:val="0"/>
                              <w:marRight w:val="0"/>
                              <w:marTop w:val="0"/>
                              <w:marBottom w:val="0"/>
                              <w:divBdr>
                                <w:top w:val="none" w:sz="0" w:space="0" w:color="auto"/>
                                <w:left w:val="none" w:sz="0" w:space="0" w:color="auto"/>
                                <w:bottom w:val="none" w:sz="0" w:space="0" w:color="auto"/>
                                <w:right w:val="none" w:sz="0" w:space="0" w:color="auto"/>
                              </w:divBdr>
                              <w:divsChild>
                                <w:div w:id="1552426845">
                                  <w:marLeft w:val="0"/>
                                  <w:marRight w:val="0"/>
                                  <w:marTop w:val="0"/>
                                  <w:marBottom w:val="0"/>
                                  <w:divBdr>
                                    <w:top w:val="none" w:sz="0" w:space="0" w:color="auto"/>
                                    <w:left w:val="none" w:sz="0" w:space="0" w:color="auto"/>
                                    <w:bottom w:val="none" w:sz="0" w:space="0" w:color="auto"/>
                                    <w:right w:val="none" w:sz="0" w:space="0" w:color="auto"/>
                                  </w:divBdr>
                                  <w:divsChild>
                                    <w:div w:id="2108964787">
                                      <w:marLeft w:val="0"/>
                                      <w:marRight w:val="0"/>
                                      <w:marTop w:val="0"/>
                                      <w:marBottom w:val="0"/>
                                      <w:divBdr>
                                        <w:top w:val="none" w:sz="0" w:space="0" w:color="auto"/>
                                        <w:left w:val="none" w:sz="0" w:space="0" w:color="auto"/>
                                        <w:bottom w:val="none" w:sz="0" w:space="0" w:color="auto"/>
                                        <w:right w:val="none" w:sz="0" w:space="0" w:color="auto"/>
                                      </w:divBdr>
                                      <w:divsChild>
                                        <w:div w:id="1100564979">
                                          <w:marLeft w:val="0"/>
                                          <w:marRight w:val="0"/>
                                          <w:marTop w:val="0"/>
                                          <w:marBottom w:val="0"/>
                                          <w:divBdr>
                                            <w:top w:val="none" w:sz="0" w:space="0" w:color="auto"/>
                                            <w:left w:val="none" w:sz="0" w:space="0" w:color="auto"/>
                                            <w:bottom w:val="none" w:sz="0" w:space="0" w:color="auto"/>
                                            <w:right w:val="none" w:sz="0" w:space="0" w:color="auto"/>
                                          </w:divBdr>
                                          <w:divsChild>
                                            <w:div w:id="915867643">
                                              <w:marLeft w:val="0"/>
                                              <w:marRight w:val="0"/>
                                              <w:marTop w:val="0"/>
                                              <w:marBottom w:val="0"/>
                                              <w:divBdr>
                                                <w:top w:val="none" w:sz="0" w:space="0" w:color="auto"/>
                                                <w:left w:val="none" w:sz="0" w:space="0" w:color="auto"/>
                                                <w:bottom w:val="none" w:sz="0" w:space="0" w:color="auto"/>
                                                <w:right w:val="none" w:sz="0" w:space="0" w:color="auto"/>
                                              </w:divBdr>
                                              <w:divsChild>
                                                <w:div w:id="1851142189">
                                                  <w:marLeft w:val="0"/>
                                                  <w:marRight w:val="0"/>
                                                  <w:marTop w:val="0"/>
                                                  <w:marBottom w:val="0"/>
                                                  <w:divBdr>
                                                    <w:top w:val="none" w:sz="0" w:space="0" w:color="auto"/>
                                                    <w:left w:val="none" w:sz="0" w:space="0" w:color="auto"/>
                                                    <w:bottom w:val="none" w:sz="0" w:space="0" w:color="auto"/>
                                                    <w:right w:val="none" w:sz="0" w:space="0" w:color="auto"/>
                                                  </w:divBdr>
                                                  <w:divsChild>
                                                    <w:div w:id="610556814">
                                                      <w:marLeft w:val="0"/>
                                                      <w:marRight w:val="0"/>
                                                      <w:marTop w:val="0"/>
                                                      <w:marBottom w:val="0"/>
                                                      <w:divBdr>
                                                        <w:top w:val="none" w:sz="0" w:space="0" w:color="auto"/>
                                                        <w:left w:val="none" w:sz="0" w:space="0" w:color="auto"/>
                                                        <w:bottom w:val="none" w:sz="0" w:space="0" w:color="auto"/>
                                                        <w:right w:val="none" w:sz="0" w:space="0" w:color="auto"/>
                                                      </w:divBdr>
                                                      <w:divsChild>
                                                        <w:div w:id="1545364995">
                                                          <w:marLeft w:val="0"/>
                                                          <w:marRight w:val="0"/>
                                                          <w:marTop w:val="0"/>
                                                          <w:marBottom w:val="0"/>
                                                          <w:divBdr>
                                                            <w:top w:val="none" w:sz="0" w:space="0" w:color="auto"/>
                                                            <w:left w:val="none" w:sz="0" w:space="0" w:color="auto"/>
                                                            <w:bottom w:val="none" w:sz="0" w:space="0" w:color="auto"/>
                                                            <w:right w:val="none" w:sz="0" w:space="0" w:color="auto"/>
                                                          </w:divBdr>
                                                          <w:divsChild>
                                                            <w:div w:id="1226449494">
                                                              <w:marLeft w:val="0"/>
                                                              <w:marRight w:val="0"/>
                                                              <w:marTop w:val="0"/>
                                                              <w:marBottom w:val="0"/>
                                                              <w:divBdr>
                                                                <w:top w:val="none" w:sz="0" w:space="0" w:color="auto"/>
                                                                <w:left w:val="none" w:sz="0" w:space="0" w:color="auto"/>
                                                                <w:bottom w:val="none" w:sz="0" w:space="0" w:color="auto"/>
                                                                <w:right w:val="none" w:sz="0" w:space="0" w:color="auto"/>
                                                              </w:divBdr>
                                                              <w:divsChild>
                                                                <w:div w:id="124572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5159">
                                                          <w:marLeft w:val="0"/>
                                                          <w:marRight w:val="0"/>
                                                          <w:marTop w:val="0"/>
                                                          <w:marBottom w:val="0"/>
                                                          <w:divBdr>
                                                            <w:top w:val="none" w:sz="0" w:space="0" w:color="auto"/>
                                                            <w:left w:val="none" w:sz="0" w:space="0" w:color="auto"/>
                                                            <w:bottom w:val="none" w:sz="0" w:space="0" w:color="auto"/>
                                                            <w:right w:val="none" w:sz="0" w:space="0" w:color="auto"/>
                                                          </w:divBdr>
                                                          <w:divsChild>
                                                            <w:div w:id="956251723">
                                                              <w:marLeft w:val="0"/>
                                                              <w:marRight w:val="0"/>
                                                              <w:marTop w:val="0"/>
                                                              <w:marBottom w:val="0"/>
                                                              <w:divBdr>
                                                                <w:top w:val="none" w:sz="0" w:space="0" w:color="auto"/>
                                                                <w:left w:val="none" w:sz="0" w:space="0" w:color="auto"/>
                                                                <w:bottom w:val="none" w:sz="0" w:space="0" w:color="auto"/>
                                                                <w:right w:val="none" w:sz="0" w:space="0" w:color="auto"/>
                                                              </w:divBdr>
                                                              <w:divsChild>
                                                                <w:div w:id="90672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512">
                                                          <w:marLeft w:val="0"/>
                                                          <w:marRight w:val="0"/>
                                                          <w:marTop w:val="0"/>
                                                          <w:marBottom w:val="0"/>
                                                          <w:divBdr>
                                                            <w:top w:val="none" w:sz="0" w:space="0" w:color="auto"/>
                                                            <w:left w:val="none" w:sz="0" w:space="0" w:color="auto"/>
                                                            <w:bottom w:val="none" w:sz="0" w:space="0" w:color="auto"/>
                                                            <w:right w:val="none" w:sz="0" w:space="0" w:color="auto"/>
                                                          </w:divBdr>
                                                          <w:divsChild>
                                                            <w:div w:id="459497518">
                                                              <w:marLeft w:val="0"/>
                                                              <w:marRight w:val="0"/>
                                                              <w:marTop w:val="0"/>
                                                              <w:marBottom w:val="0"/>
                                                              <w:divBdr>
                                                                <w:top w:val="none" w:sz="0" w:space="0" w:color="auto"/>
                                                                <w:left w:val="none" w:sz="0" w:space="0" w:color="auto"/>
                                                                <w:bottom w:val="none" w:sz="0" w:space="0" w:color="auto"/>
                                                                <w:right w:val="none" w:sz="0" w:space="0" w:color="auto"/>
                                                              </w:divBdr>
                                                              <w:divsChild>
                                                                <w:div w:id="166149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573458">
                              <w:marLeft w:val="0"/>
                              <w:marRight w:val="0"/>
                              <w:marTop w:val="0"/>
                              <w:marBottom w:val="0"/>
                              <w:divBdr>
                                <w:top w:val="none" w:sz="0" w:space="0" w:color="auto"/>
                                <w:left w:val="none" w:sz="0" w:space="0" w:color="auto"/>
                                <w:bottom w:val="none" w:sz="0" w:space="0" w:color="auto"/>
                                <w:right w:val="none" w:sz="0" w:space="0" w:color="auto"/>
                              </w:divBdr>
                              <w:divsChild>
                                <w:div w:id="1519084253">
                                  <w:marLeft w:val="0"/>
                                  <w:marRight w:val="0"/>
                                  <w:marTop w:val="0"/>
                                  <w:marBottom w:val="0"/>
                                  <w:divBdr>
                                    <w:top w:val="none" w:sz="0" w:space="0" w:color="auto"/>
                                    <w:left w:val="none" w:sz="0" w:space="0" w:color="auto"/>
                                    <w:bottom w:val="none" w:sz="0" w:space="0" w:color="auto"/>
                                    <w:right w:val="none" w:sz="0" w:space="0" w:color="auto"/>
                                  </w:divBdr>
                                  <w:divsChild>
                                    <w:div w:id="75093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91557">
                              <w:marLeft w:val="0"/>
                              <w:marRight w:val="0"/>
                              <w:marTop w:val="0"/>
                              <w:marBottom w:val="0"/>
                              <w:divBdr>
                                <w:top w:val="none" w:sz="0" w:space="0" w:color="auto"/>
                                <w:left w:val="none" w:sz="0" w:space="0" w:color="auto"/>
                                <w:bottom w:val="none" w:sz="0" w:space="0" w:color="auto"/>
                                <w:right w:val="none" w:sz="0" w:space="0" w:color="auto"/>
                              </w:divBdr>
                              <w:divsChild>
                                <w:div w:id="2115437951">
                                  <w:marLeft w:val="0"/>
                                  <w:marRight w:val="0"/>
                                  <w:marTop w:val="0"/>
                                  <w:marBottom w:val="0"/>
                                  <w:divBdr>
                                    <w:top w:val="none" w:sz="0" w:space="0" w:color="auto"/>
                                    <w:left w:val="none" w:sz="0" w:space="0" w:color="auto"/>
                                    <w:bottom w:val="none" w:sz="0" w:space="0" w:color="auto"/>
                                    <w:right w:val="none" w:sz="0" w:space="0" w:color="auto"/>
                                  </w:divBdr>
                                  <w:divsChild>
                                    <w:div w:id="1258096947">
                                      <w:marLeft w:val="0"/>
                                      <w:marRight w:val="0"/>
                                      <w:marTop w:val="0"/>
                                      <w:marBottom w:val="0"/>
                                      <w:divBdr>
                                        <w:top w:val="none" w:sz="0" w:space="0" w:color="auto"/>
                                        <w:left w:val="none" w:sz="0" w:space="0" w:color="auto"/>
                                        <w:bottom w:val="none" w:sz="0" w:space="0" w:color="auto"/>
                                        <w:right w:val="none" w:sz="0" w:space="0" w:color="auto"/>
                                      </w:divBdr>
                                      <w:divsChild>
                                        <w:div w:id="62800676">
                                          <w:marLeft w:val="0"/>
                                          <w:marRight w:val="0"/>
                                          <w:marTop w:val="0"/>
                                          <w:marBottom w:val="0"/>
                                          <w:divBdr>
                                            <w:top w:val="none" w:sz="0" w:space="0" w:color="auto"/>
                                            <w:left w:val="none" w:sz="0" w:space="0" w:color="auto"/>
                                            <w:bottom w:val="none" w:sz="0" w:space="0" w:color="auto"/>
                                            <w:right w:val="none" w:sz="0" w:space="0" w:color="auto"/>
                                          </w:divBdr>
                                          <w:divsChild>
                                            <w:div w:id="610430850">
                                              <w:marLeft w:val="0"/>
                                              <w:marRight w:val="0"/>
                                              <w:marTop w:val="0"/>
                                              <w:marBottom w:val="0"/>
                                              <w:divBdr>
                                                <w:top w:val="none" w:sz="0" w:space="0" w:color="auto"/>
                                                <w:left w:val="none" w:sz="0" w:space="0" w:color="auto"/>
                                                <w:bottom w:val="none" w:sz="0" w:space="0" w:color="auto"/>
                                                <w:right w:val="none" w:sz="0" w:space="0" w:color="auto"/>
                                              </w:divBdr>
                                              <w:divsChild>
                                                <w:div w:id="16337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7230">
                                          <w:marLeft w:val="0"/>
                                          <w:marRight w:val="0"/>
                                          <w:marTop w:val="0"/>
                                          <w:marBottom w:val="0"/>
                                          <w:divBdr>
                                            <w:top w:val="none" w:sz="0" w:space="0" w:color="auto"/>
                                            <w:left w:val="none" w:sz="0" w:space="0" w:color="auto"/>
                                            <w:bottom w:val="none" w:sz="0" w:space="0" w:color="auto"/>
                                            <w:right w:val="none" w:sz="0" w:space="0" w:color="auto"/>
                                          </w:divBdr>
                                          <w:divsChild>
                                            <w:div w:id="1560895448">
                                              <w:marLeft w:val="0"/>
                                              <w:marRight w:val="0"/>
                                              <w:marTop w:val="0"/>
                                              <w:marBottom w:val="0"/>
                                              <w:divBdr>
                                                <w:top w:val="none" w:sz="0" w:space="0" w:color="auto"/>
                                                <w:left w:val="none" w:sz="0" w:space="0" w:color="auto"/>
                                                <w:bottom w:val="none" w:sz="0" w:space="0" w:color="auto"/>
                                                <w:right w:val="none" w:sz="0" w:space="0" w:color="auto"/>
                                              </w:divBdr>
                                              <w:divsChild>
                                                <w:div w:id="140518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9642">
                                          <w:marLeft w:val="0"/>
                                          <w:marRight w:val="0"/>
                                          <w:marTop w:val="0"/>
                                          <w:marBottom w:val="0"/>
                                          <w:divBdr>
                                            <w:top w:val="none" w:sz="0" w:space="0" w:color="auto"/>
                                            <w:left w:val="none" w:sz="0" w:space="0" w:color="auto"/>
                                            <w:bottom w:val="none" w:sz="0" w:space="0" w:color="auto"/>
                                            <w:right w:val="none" w:sz="0" w:space="0" w:color="auto"/>
                                          </w:divBdr>
                                          <w:divsChild>
                                            <w:div w:id="1119641798">
                                              <w:marLeft w:val="0"/>
                                              <w:marRight w:val="0"/>
                                              <w:marTop w:val="0"/>
                                              <w:marBottom w:val="0"/>
                                              <w:divBdr>
                                                <w:top w:val="none" w:sz="0" w:space="0" w:color="auto"/>
                                                <w:left w:val="none" w:sz="0" w:space="0" w:color="auto"/>
                                                <w:bottom w:val="none" w:sz="0" w:space="0" w:color="auto"/>
                                                <w:right w:val="none" w:sz="0" w:space="0" w:color="auto"/>
                                              </w:divBdr>
                                              <w:divsChild>
                                                <w:div w:id="67129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70666">
                                          <w:marLeft w:val="0"/>
                                          <w:marRight w:val="0"/>
                                          <w:marTop w:val="0"/>
                                          <w:marBottom w:val="0"/>
                                          <w:divBdr>
                                            <w:top w:val="none" w:sz="0" w:space="0" w:color="auto"/>
                                            <w:left w:val="none" w:sz="0" w:space="0" w:color="auto"/>
                                            <w:bottom w:val="none" w:sz="0" w:space="0" w:color="auto"/>
                                            <w:right w:val="none" w:sz="0" w:space="0" w:color="auto"/>
                                          </w:divBdr>
                                          <w:divsChild>
                                            <w:div w:id="191069425">
                                              <w:marLeft w:val="0"/>
                                              <w:marRight w:val="0"/>
                                              <w:marTop w:val="0"/>
                                              <w:marBottom w:val="0"/>
                                              <w:divBdr>
                                                <w:top w:val="none" w:sz="0" w:space="0" w:color="auto"/>
                                                <w:left w:val="none" w:sz="0" w:space="0" w:color="auto"/>
                                                <w:bottom w:val="none" w:sz="0" w:space="0" w:color="auto"/>
                                                <w:right w:val="none" w:sz="0" w:space="0" w:color="auto"/>
                                              </w:divBdr>
                                              <w:divsChild>
                                                <w:div w:id="99361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nrico.rogora@uniroma1.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news.uniroma1.it/23092016_100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1305</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Donatella</dc:creator>
  <cp:lastModifiedBy>Donatella</cp:lastModifiedBy>
  <cp:revision>1</cp:revision>
  <cp:lastPrinted>2016-09-29T10:27:00Z</cp:lastPrinted>
  <dcterms:created xsi:type="dcterms:W3CDTF">2016-09-29T10:26:00Z</dcterms:created>
  <dcterms:modified xsi:type="dcterms:W3CDTF">2016-09-29T10:27:00Z</dcterms:modified>
</cp:coreProperties>
</file>