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DC" w:rsidRPr="00826363" w:rsidRDefault="00765E7C" w:rsidP="00765E7C">
      <w:pPr>
        <w:jc w:val="center"/>
        <w:rPr>
          <w:b/>
          <w:i/>
        </w:rPr>
      </w:pPr>
      <w:r w:rsidRPr="00826363">
        <w:rPr>
          <w:b/>
          <w:i/>
        </w:rPr>
        <w:t xml:space="preserve">Allegato   </w:t>
      </w:r>
      <w:r w:rsidR="00826363" w:rsidRPr="00826363">
        <w:rPr>
          <w:b/>
          <w:i/>
        </w:rPr>
        <w:t>1</w:t>
      </w:r>
    </w:p>
    <w:p w:rsidR="00765E7C" w:rsidRPr="00F25C5B" w:rsidRDefault="005579BE">
      <w:pPr>
        <w:rPr>
          <w:b/>
          <w:sz w:val="24"/>
          <w:szCs w:val="24"/>
        </w:rPr>
      </w:pPr>
      <w:r w:rsidRPr="00F25C5B">
        <w:rPr>
          <w:b/>
          <w:sz w:val="24"/>
          <w:szCs w:val="24"/>
        </w:rPr>
        <w:t>Oggetto: dichiarazione</w:t>
      </w:r>
      <w:r w:rsidR="0097733A">
        <w:rPr>
          <w:b/>
          <w:sz w:val="24"/>
          <w:szCs w:val="24"/>
        </w:rPr>
        <w:t>, ai sensi degli articoli 46ne 47 D.P.R. 445/2000,</w:t>
      </w:r>
      <w:r w:rsidRPr="00F25C5B">
        <w:rPr>
          <w:b/>
          <w:sz w:val="24"/>
          <w:szCs w:val="24"/>
        </w:rPr>
        <w:t xml:space="preserve"> di disponibilità all’accettazione di </w:t>
      </w:r>
      <w:proofErr w:type="gramStart"/>
      <w:r w:rsidRPr="00F25C5B">
        <w:rPr>
          <w:b/>
          <w:sz w:val="24"/>
          <w:szCs w:val="24"/>
        </w:rPr>
        <w:t>rifiuti</w:t>
      </w:r>
      <w:bookmarkStart w:id="0" w:name="_GoBack"/>
      <w:bookmarkEnd w:id="0"/>
      <w:r w:rsidRPr="00F25C5B">
        <w:rPr>
          <w:b/>
          <w:sz w:val="24"/>
          <w:szCs w:val="24"/>
        </w:rPr>
        <w:t xml:space="preserve">  CIG</w:t>
      </w:r>
      <w:proofErr w:type="gramEnd"/>
      <w:r w:rsidRPr="00F25C5B">
        <w:rPr>
          <w:b/>
          <w:sz w:val="24"/>
          <w:szCs w:val="24"/>
        </w:rPr>
        <w:t xml:space="preserve"> 7418010F7D.</w:t>
      </w:r>
    </w:p>
    <w:p w:rsidR="00765E7C" w:rsidRDefault="00765E7C" w:rsidP="00765E7C">
      <w:pPr>
        <w:jc w:val="both"/>
      </w:pPr>
      <w:r>
        <w:t xml:space="preserve">La scrivente impresa, con impianto autorizzato alla gestione di rifiuti mediante l’atto n. _________ rilasciato da ____________ in data ___________, </w:t>
      </w:r>
      <w:r w:rsidR="00B9740D">
        <w:t>attesta</w:t>
      </w:r>
      <w:r>
        <w:t xml:space="preserve"> la propria disponibilità all’accettazione dei rifiuti costituiti da bombole di gas tossici e</w:t>
      </w:r>
      <w:r w:rsidR="000508A7">
        <w:t>/o</w:t>
      </w:r>
      <w:r>
        <w:t xml:space="preserve"> </w:t>
      </w:r>
      <w:r w:rsidR="005579BE">
        <w:t xml:space="preserve">da </w:t>
      </w:r>
      <w:r>
        <w:t>cianuri</w:t>
      </w:r>
      <w:r w:rsidR="000508A7">
        <w:t xml:space="preserve"> solidi</w:t>
      </w:r>
      <w:r>
        <w:t>, di cui al sotto riportato elenco</w:t>
      </w:r>
    </w:p>
    <w:tbl>
      <w:tblPr>
        <w:tblW w:w="2268" w:type="dxa"/>
        <w:tblInd w:w="38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765E7C" w:rsidRPr="00E42798" w:rsidTr="00765E7C">
        <w:trPr>
          <w:trHeight w:hRule="exact" w:val="5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7C" w:rsidRPr="00E42798" w:rsidRDefault="00765E7C" w:rsidP="00D42BA9">
            <w:pPr>
              <w:pStyle w:val="TableParagraph"/>
              <w:kinsoku w:val="0"/>
              <w:overflowPunct w:val="0"/>
              <w:spacing w:line="20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Anidrid</w:t>
            </w:r>
            <w:r w:rsidRPr="00E42798">
              <w:rPr>
                <w:rFonts w:ascii="Arial" w:hAnsi="Arial" w:cs="Arial"/>
                <w:sz w:val="22"/>
                <w:szCs w:val="22"/>
              </w:rPr>
              <w:t>e solforosa</w:t>
            </w:r>
          </w:p>
        </w:tc>
      </w:tr>
      <w:tr w:rsidR="00765E7C" w:rsidRPr="00E42798" w:rsidTr="00765E7C">
        <w:trPr>
          <w:trHeight w:hRule="exact" w:val="5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7C" w:rsidRPr="00E42798" w:rsidRDefault="00765E7C" w:rsidP="00D42BA9">
            <w:pPr>
              <w:pStyle w:val="TableParagraph"/>
              <w:kinsoku w:val="0"/>
              <w:overflowPunct w:val="0"/>
              <w:spacing w:line="208" w:lineRule="exact"/>
              <w:rPr>
                <w:rFonts w:ascii="Arial" w:hAnsi="Arial" w:cs="Arial"/>
                <w:sz w:val="22"/>
                <w:szCs w:val="22"/>
              </w:rPr>
            </w:pPr>
            <w:r w:rsidRPr="00E42798">
              <w:rPr>
                <w:rFonts w:ascii="Arial" w:hAnsi="Arial" w:cs="Arial"/>
                <w:sz w:val="22"/>
                <w:szCs w:val="22"/>
              </w:rPr>
              <w:t>Ossido di etilene</w:t>
            </w:r>
          </w:p>
        </w:tc>
      </w:tr>
      <w:tr w:rsidR="00765E7C" w:rsidRPr="00E42798" w:rsidTr="00765E7C">
        <w:trPr>
          <w:trHeight w:hRule="exact" w:val="5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7C" w:rsidRPr="00E42798" w:rsidRDefault="00765E7C" w:rsidP="00D42BA9">
            <w:pPr>
              <w:pStyle w:val="TableParagraph"/>
              <w:kinsoku w:val="0"/>
              <w:overflowPunct w:val="0"/>
              <w:spacing w:line="208" w:lineRule="exact"/>
              <w:rPr>
                <w:rFonts w:ascii="Arial" w:hAnsi="Arial" w:cs="Arial"/>
                <w:sz w:val="22"/>
                <w:szCs w:val="22"/>
              </w:rPr>
            </w:pPr>
            <w:r w:rsidRPr="00E42798">
              <w:rPr>
                <w:rFonts w:ascii="Arial" w:hAnsi="Arial" w:cs="Arial"/>
                <w:sz w:val="22"/>
                <w:szCs w:val="22"/>
              </w:rPr>
              <w:t>Cloro</w:t>
            </w:r>
          </w:p>
        </w:tc>
      </w:tr>
      <w:tr w:rsidR="00765E7C" w:rsidRPr="00E42798" w:rsidTr="00765E7C">
        <w:trPr>
          <w:trHeight w:hRule="exact" w:val="5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7C" w:rsidRPr="00E42798" w:rsidRDefault="00765E7C" w:rsidP="00D42BA9">
            <w:pPr>
              <w:pStyle w:val="TableParagraph"/>
              <w:kinsoku w:val="0"/>
              <w:overflowPunct w:val="0"/>
              <w:spacing w:line="208" w:lineRule="exact"/>
              <w:rPr>
                <w:rFonts w:ascii="Arial" w:hAnsi="Arial" w:cs="Arial"/>
                <w:sz w:val="22"/>
                <w:szCs w:val="22"/>
              </w:rPr>
            </w:pPr>
            <w:r w:rsidRPr="00E42798">
              <w:rPr>
                <w:rFonts w:ascii="Arial" w:hAnsi="Arial" w:cs="Arial"/>
                <w:sz w:val="22"/>
                <w:szCs w:val="22"/>
              </w:rPr>
              <w:t>Solfuro idrogeno</w:t>
            </w:r>
          </w:p>
        </w:tc>
      </w:tr>
      <w:tr w:rsidR="00765E7C" w:rsidRPr="00E42798" w:rsidTr="00765E7C">
        <w:trPr>
          <w:trHeight w:hRule="exact"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7C" w:rsidRPr="00E42798" w:rsidRDefault="00765E7C" w:rsidP="00D42BA9">
            <w:pPr>
              <w:pStyle w:val="TableParagraph"/>
              <w:kinsoku w:val="0"/>
              <w:overflowPunct w:val="0"/>
              <w:spacing w:line="208" w:lineRule="exact"/>
              <w:rPr>
                <w:rFonts w:ascii="Arial" w:hAnsi="Arial" w:cs="Arial"/>
                <w:sz w:val="22"/>
                <w:szCs w:val="22"/>
              </w:rPr>
            </w:pPr>
            <w:r w:rsidRPr="00E42798">
              <w:rPr>
                <w:rFonts w:ascii="Arial" w:hAnsi="Arial" w:cs="Arial"/>
                <w:sz w:val="22"/>
                <w:szCs w:val="22"/>
              </w:rPr>
              <w:t>Ammoniaca</w:t>
            </w:r>
          </w:p>
        </w:tc>
      </w:tr>
      <w:tr w:rsidR="00765E7C" w:rsidRPr="00E42798" w:rsidTr="005579BE">
        <w:trPr>
          <w:trHeight w:hRule="exact" w:val="6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7C" w:rsidRPr="00E42798" w:rsidRDefault="00765E7C" w:rsidP="00D42BA9">
            <w:pPr>
              <w:pStyle w:val="TableParagraph"/>
              <w:kinsoku w:val="0"/>
              <w:overflowPunct w:val="0"/>
              <w:spacing w:line="208" w:lineRule="exact"/>
              <w:rPr>
                <w:rFonts w:ascii="Arial" w:hAnsi="Arial" w:cs="Arial"/>
                <w:sz w:val="22"/>
                <w:szCs w:val="22"/>
              </w:rPr>
            </w:pPr>
            <w:r w:rsidRPr="00E42798">
              <w:rPr>
                <w:rFonts w:ascii="Arial" w:hAnsi="Arial" w:cs="Arial"/>
                <w:sz w:val="22"/>
                <w:szCs w:val="22"/>
              </w:rPr>
              <w:t>Cianuro di potassio</w:t>
            </w:r>
          </w:p>
        </w:tc>
      </w:tr>
      <w:tr w:rsidR="00765E7C" w:rsidRPr="00E42798" w:rsidTr="00765E7C">
        <w:trPr>
          <w:trHeight w:hRule="exact" w:val="6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7C" w:rsidRPr="00E42798" w:rsidRDefault="00765E7C" w:rsidP="00D42BA9">
            <w:pPr>
              <w:pStyle w:val="TableParagraph"/>
              <w:kinsoku w:val="0"/>
              <w:overflowPunct w:val="0"/>
              <w:spacing w:line="208" w:lineRule="exact"/>
              <w:rPr>
                <w:rFonts w:ascii="Arial" w:hAnsi="Arial" w:cs="Arial"/>
                <w:sz w:val="22"/>
                <w:szCs w:val="22"/>
              </w:rPr>
            </w:pPr>
            <w:r w:rsidRPr="00E42798">
              <w:rPr>
                <w:rFonts w:ascii="Arial" w:hAnsi="Arial" w:cs="Arial"/>
                <w:sz w:val="22"/>
                <w:szCs w:val="22"/>
              </w:rPr>
              <w:t>Cianuro di sodio</w:t>
            </w:r>
          </w:p>
        </w:tc>
      </w:tr>
      <w:tr w:rsidR="00765E7C" w:rsidRPr="00E42798" w:rsidTr="00765E7C">
        <w:trPr>
          <w:trHeight w:hRule="exact" w:val="7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7C" w:rsidRPr="00E42798" w:rsidRDefault="00765E7C" w:rsidP="00D42BA9">
            <w:pPr>
              <w:pStyle w:val="TableParagraph"/>
              <w:kinsoku w:val="0"/>
              <w:overflowPunct w:val="0"/>
              <w:spacing w:line="208" w:lineRule="exact"/>
              <w:rPr>
                <w:rFonts w:ascii="Arial" w:hAnsi="Arial" w:cs="Arial"/>
                <w:sz w:val="22"/>
                <w:szCs w:val="22"/>
              </w:rPr>
            </w:pPr>
            <w:r w:rsidRPr="00E42798">
              <w:rPr>
                <w:rFonts w:ascii="Arial" w:hAnsi="Arial" w:cs="Arial"/>
                <w:sz w:val="22"/>
                <w:szCs w:val="22"/>
              </w:rPr>
              <w:t>Cianuro di rame</w:t>
            </w:r>
          </w:p>
        </w:tc>
      </w:tr>
    </w:tbl>
    <w:p w:rsidR="00765E7C" w:rsidRDefault="00765E7C" w:rsidP="00765E7C">
      <w:pPr>
        <w:jc w:val="both"/>
      </w:pPr>
    </w:p>
    <w:p w:rsidR="005579BE" w:rsidRDefault="005579BE" w:rsidP="00765E7C">
      <w:pPr>
        <w:jc w:val="both"/>
      </w:pPr>
      <w:r>
        <w:t xml:space="preserve">Tali rifiuti saranno provenienti dal </w:t>
      </w:r>
      <w:r w:rsidRPr="005579BE">
        <w:rPr>
          <w:i/>
        </w:rPr>
        <w:t xml:space="preserve">Dipartimento di Chimica dell’Università La Sapienza, </w:t>
      </w:r>
      <w:r w:rsidR="002256C9">
        <w:rPr>
          <w:i/>
        </w:rPr>
        <w:t>con</w:t>
      </w:r>
      <w:r w:rsidRPr="005579BE">
        <w:rPr>
          <w:i/>
        </w:rPr>
        <w:t xml:space="preserve"> sede in Piazzale Aldo Moro n. 5 a Roma</w:t>
      </w:r>
      <w:r>
        <w:t>, nell’ambito della gara con CIG</w:t>
      </w:r>
      <w:r w:rsidRPr="005579BE">
        <w:t xml:space="preserve"> </w:t>
      </w:r>
      <w:r w:rsidRPr="005579BE">
        <w:rPr>
          <w:b/>
        </w:rPr>
        <w:t>7418010F7D</w:t>
      </w:r>
      <w:r w:rsidR="002256C9">
        <w:rPr>
          <w:b/>
        </w:rPr>
        <w:t xml:space="preserve"> </w:t>
      </w:r>
      <w:r w:rsidR="002256C9">
        <w:t xml:space="preserve">e saranno ricevuti </w:t>
      </w:r>
      <w:r w:rsidR="00B9740D">
        <w:t xml:space="preserve">con l’operazione di gestione D__ / R ___ </w:t>
      </w:r>
      <w:r w:rsidR="002256C9">
        <w:t>per tutta la durata dell’appalto ed eventuali proroghe.</w:t>
      </w:r>
    </w:p>
    <w:p w:rsidR="00B9740D" w:rsidRDefault="00B9740D" w:rsidP="00765E7C">
      <w:pPr>
        <w:jc w:val="both"/>
      </w:pPr>
      <w:r>
        <w:t xml:space="preserve">Si riporta di seguito una breve descrizione del trattamento </w:t>
      </w:r>
      <w:r w:rsidR="00F25C5B">
        <w:t xml:space="preserve">finale </w:t>
      </w:r>
      <w:r>
        <w:t>effettuato</w:t>
      </w:r>
      <w:r w:rsidR="00F25C5B">
        <w:t xml:space="preserve"> sui suddetti rifiuti</w:t>
      </w:r>
      <w:r>
        <w:t>:</w:t>
      </w:r>
    </w:p>
    <w:p w:rsidR="00B9740D" w:rsidRDefault="00B9740D" w:rsidP="00765E7C">
      <w:pPr>
        <w:jc w:val="both"/>
      </w:pPr>
    </w:p>
    <w:p w:rsidR="00B9740D" w:rsidRDefault="00B9740D" w:rsidP="00765E7C">
      <w:pPr>
        <w:jc w:val="both"/>
      </w:pPr>
      <w:r>
        <w:t>____________________________________________________________________________________</w:t>
      </w:r>
    </w:p>
    <w:p w:rsidR="00B9740D" w:rsidRDefault="00B9740D" w:rsidP="00B9740D">
      <w:pPr>
        <w:jc w:val="both"/>
      </w:pPr>
      <w:r>
        <w:t>____________________________________________________________________________________</w:t>
      </w:r>
    </w:p>
    <w:p w:rsidR="00B9740D" w:rsidRDefault="00B9740D" w:rsidP="00B9740D">
      <w:pPr>
        <w:jc w:val="both"/>
      </w:pPr>
      <w:r>
        <w:t>____________________________________________________________________________________</w:t>
      </w:r>
    </w:p>
    <w:p w:rsidR="00B9740D" w:rsidRDefault="00B9740D" w:rsidP="00765E7C">
      <w:pPr>
        <w:jc w:val="both"/>
      </w:pPr>
    </w:p>
    <w:p w:rsidR="00B9740D" w:rsidRDefault="00B9740D" w:rsidP="00765E7C">
      <w:pPr>
        <w:jc w:val="both"/>
      </w:pPr>
    </w:p>
    <w:p w:rsidR="00B9740D" w:rsidRDefault="00B9740D" w:rsidP="00765E7C">
      <w:pPr>
        <w:jc w:val="both"/>
      </w:pPr>
    </w:p>
    <w:p w:rsidR="00B9740D" w:rsidRPr="002256C9" w:rsidRDefault="00B9740D" w:rsidP="00765E7C">
      <w:pPr>
        <w:jc w:val="both"/>
      </w:pPr>
      <w:r>
        <w:t>Data                                                                                                                      Timbro e firma</w:t>
      </w:r>
    </w:p>
    <w:sectPr w:rsidR="00B9740D" w:rsidRPr="002256C9" w:rsidSect="00BE06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7C"/>
    <w:rsid w:val="000508A7"/>
    <w:rsid w:val="000C5B71"/>
    <w:rsid w:val="00167925"/>
    <w:rsid w:val="002256C9"/>
    <w:rsid w:val="005579BE"/>
    <w:rsid w:val="00563903"/>
    <w:rsid w:val="00765E7C"/>
    <w:rsid w:val="00826363"/>
    <w:rsid w:val="00843FC0"/>
    <w:rsid w:val="0097733A"/>
    <w:rsid w:val="009F481E"/>
    <w:rsid w:val="00B9740D"/>
    <w:rsid w:val="00BE06DC"/>
    <w:rsid w:val="00E16BAA"/>
    <w:rsid w:val="00F2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2E02"/>
  <w15:docId w15:val="{ECC8746A-0F85-402B-A403-692FA744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06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765E7C"/>
    <w:pPr>
      <w:widowControl w:val="0"/>
      <w:autoSpaceDE w:val="0"/>
      <w:autoSpaceDN w:val="0"/>
      <w:adjustRightInd w:val="0"/>
      <w:spacing w:after="0" w:line="240" w:lineRule="auto"/>
      <w:ind w:left="36"/>
    </w:pPr>
    <w:rPr>
      <w:rFonts w:ascii="Cambria" w:eastAsiaTheme="minorEastAsia" w:hAnsi="Cambria" w:cs="Cambr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6684D-672A-4894-A5B5-42354ADF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Lorenzo</dc:creator>
  <cp:lastModifiedBy>Giovanna Bianco</cp:lastModifiedBy>
  <cp:revision>3</cp:revision>
  <dcterms:created xsi:type="dcterms:W3CDTF">2018-05-09T07:38:00Z</dcterms:created>
  <dcterms:modified xsi:type="dcterms:W3CDTF">2018-05-11T09:19:00Z</dcterms:modified>
</cp:coreProperties>
</file>