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78FA" w:rsidRDefault="001078FA">
      <w:pPr>
        <w:spacing w:line="240" w:lineRule="auto"/>
      </w:pPr>
    </w:p>
    <w:p w:rsidR="00283628" w:rsidRDefault="00634A10">
      <w:pPr>
        <w:jc w:val="center"/>
        <w:rPr>
          <w:rFonts w:ascii="Times New Roman" w:eastAsia="Times New Roman" w:hAnsi="Times New Roman" w:cs="Times New Roman"/>
          <w:b/>
          <w:i/>
          <w:sz w:val="20"/>
          <w:szCs w:val="20"/>
        </w:rPr>
        <w:sectPr w:rsidR="00283628">
          <w:headerReference w:type="default" r:id="rId7"/>
          <w:footerReference w:type="default" r:id="rId8"/>
          <w:pgSz w:w="11906" w:h="16838"/>
          <w:pgMar w:top="993" w:right="707" w:bottom="709" w:left="1134" w:header="0" w:footer="720" w:gutter="0"/>
          <w:pgNumType w:start="1"/>
          <w:cols w:space="720"/>
        </w:sectPr>
      </w:pPr>
      <w:r>
        <w:rPr>
          <w:rFonts w:ascii="Times New Roman" w:eastAsia="Times New Roman" w:hAnsi="Times New Roman" w:cs="Times New Roman"/>
          <w:b/>
          <w:sz w:val="32"/>
          <w:szCs w:val="32"/>
          <w:u w:val="single"/>
        </w:rPr>
        <w:t>ACCETTAZIONE REGOLAMENTO</w:t>
      </w:r>
      <w:r>
        <w:rPr>
          <w:rFonts w:ascii="Times New Roman" w:eastAsia="Times New Roman" w:hAnsi="Times New Roman" w:cs="Times New Roman"/>
          <w:b/>
          <w:sz w:val="32"/>
          <w:szCs w:val="32"/>
          <w:u w:val="single"/>
        </w:rPr>
        <w:br/>
      </w:r>
      <w:proofErr w:type="gramStart"/>
      <w:r>
        <w:rPr>
          <w:rFonts w:ascii="Times New Roman" w:eastAsia="Times New Roman" w:hAnsi="Times New Roman" w:cs="Times New Roman"/>
          <w:b/>
          <w:sz w:val="32"/>
          <w:szCs w:val="32"/>
          <w:u w:val="single"/>
        </w:rPr>
        <w:t>TRAINEESHIP</w:t>
      </w:r>
      <w:r>
        <w:rPr>
          <w:rFonts w:ascii="Times New Roman" w:eastAsia="Times New Roman" w:hAnsi="Times New Roman" w:cs="Times New Roman"/>
          <w:b/>
          <w:sz w:val="32"/>
          <w:szCs w:val="32"/>
          <w:u w:val="single"/>
        </w:rPr>
        <w:br/>
      </w:r>
      <w:r>
        <w:rPr>
          <w:rFonts w:ascii="Times New Roman" w:eastAsia="Times New Roman" w:hAnsi="Times New Roman" w:cs="Times New Roman"/>
          <w:b/>
          <w:i/>
          <w:sz w:val="20"/>
          <w:szCs w:val="20"/>
        </w:rPr>
        <w:t>(</w:t>
      </w:r>
      <w:proofErr w:type="gramEnd"/>
      <w:r>
        <w:rPr>
          <w:rFonts w:ascii="Times New Roman" w:eastAsia="Times New Roman" w:hAnsi="Times New Roman" w:cs="Times New Roman"/>
          <w:b/>
          <w:i/>
          <w:sz w:val="20"/>
          <w:szCs w:val="20"/>
        </w:rPr>
        <w:t xml:space="preserve">for </w:t>
      </w:r>
      <w:r>
        <w:rPr>
          <w:rFonts w:ascii="Times New Roman" w:eastAsia="Times New Roman" w:hAnsi="Times New Roman" w:cs="Times New Roman"/>
          <w:b/>
          <w:i/>
          <w:sz w:val="20"/>
          <w:szCs w:val="20"/>
          <w:u w:val="single"/>
        </w:rPr>
        <w:t>NON ERASMUS TRAINEESHIP+</w:t>
      </w:r>
      <w:r>
        <w:rPr>
          <w:rFonts w:ascii="Times New Roman" w:eastAsia="Times New Roman" w:hAnsi="Times New Roman" w:cs="Times New Roman"/>
          <w:b/>
          <w:i/>
          <w:sz w:val="20"/>
          <w:szCs w:val="20"/>
        </w:rPr>
        <w:t xml:space="preserve">  incoming students)  </w:t>
      </w:r>
    </w:p>
    <w:tbl>
      <w:tblPr>
        <w:tblStyle w:val="a"/>
        <w:tblW w:w="1008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990"/>
        <w:gridCol w:w="1860"/>
        <w:gridCol w:w="795"/>
        <w:gridCol w:w="2295"/>
      </w:tblGrid>
      <w:tr w:rsidR="001078FA">
        <w:trPr>
          <w:trHeight w:val="480"/>
          <w:jc w:val="center"/>
        </w:trPr>
        <w:tc>
          <w:tcPr>
            <w:tcW w:w="4140" w:type="dxa"/>
            <w:tcMar>
              <w:top w:w="100" w:type="dxa"/>
              <w:left w:w="100" w:type="dxa"/>
              <w:bottom w:w="100" w:type="dxa"/>
              <w:right w:w="100" w:type="dxa"/>
            </w:tcMar>
          </w:tcPr>
          <w:p w:rsidR="001078FA" w:rsidRDefault="00634A10">
            <w:pPr>
              <w:spacing w:after="0" w:line="240" w:lineRule="auto"/>
              <w:contextualSpacing w:val="0"/>
              <w:rPr>
                <w:rFonts w:ascii="Times New Roman" w:eastAsia="Times New Roman" w:hAnsi="Times New Roman" w:cs="Times New Roman"/>
                <w:i/>
                <w:color w:val="666666"/>
                <w:sz w:val="24"/>
                <w:szCs w:val="24"/>
              </w:rPr>
            </w:pPr>
            <w:r>
              <w:rPr>
                <w:rFonts w:ascii="Times New Roman" w:eastAsia="Times New Roman" w:hAnsi="Times New Roman" w:cs="Times New Roman"/>
                <w:b/>
                <w:sz w:val="24"/>
                <w:szCs w:val="24"/>
                <w:u w:val="single"/>
              </w:rPr>
              <w:t>COGNOME</w:t>
            </w:r>
            <w:r>
              <w:rPr>
                <w:rFonts w:ascii="Times New Roman" w:eastAsia="Times New Roman" w:hAnsi="Times New Roman" w:cs="Times New Roman"/>
                <w:b/>
                <w:sz w:val="24"/>
                <w:szCs w:val="24"/>
              </w:rPr>
              <w:t xml:space="preserve"> </w:t>
            </w:r>
            <w:r>
              <w:rPr>
                <w:rFonts w:ascii="Times New Roman" w:eastAsia="Times New Roman" w:hAnsi="Times New Roman" w:cs="Times New Roman"/>
                <w:i/>
                <w:color w:val="666666"/>
                <w:sz w:val="24"/>
                <w:szCs w:val="24"/>
              </w:rPr>
              <w:t>(</w:t>
            </w:r>
            <w:proofErr w:type="spellStart"/>
            <w:r>
              <w:rPr>
                <w:rFonts w:ascii="Times New Roman" w:eastAsia="Times New Roman" w:hAnsi="Times New Roman" w:cs="Times New Roman"/>
                <w:i/>
                <w:color w:val="666666"/>
                <w:sz w:val="24"/>
                <w:szCs w:val="24"/>
              </w:rPr>
              <w:t>surname</w:t>
            </w:r>
            <w:proofErr w:type="spellEnd"/>
            <w:r>
              <w:rPr>
                <w:rFonts w:ascii="Times New Roman" w:eastAsia="Times New Roman" w:hAnsi="Times New Roman" w:cs="Times New Roman"/>
                <w:i/>
                <w:color w:val="666666"/>
                <w:sz w:val="24"/>
                <w:szCs w:val="24"/>
              </w:rPr>
              <w:t>)</w:t>
            </w:r>
          </w:p>
        </w:tc>
        <w:tc>
          <w:tcPr>
            <w:tcW w:w="5940" w:type="dxa"/>
            <w:gridSpan w:val="4"/>
            <w:tcMar>
              <w:top w:w="100" w:type="dxa"/>
              <w:left w:w="100" w:type="dxa"/>
              <w:bottom w:w="100" w:type="dxa"/>
              <w:right w:w="100" w:type="dxa"/>
            </w:tcMar>
          </w:tcPr>
          <w:p w:rsidR="001078FA" w:rsidRDefault="001078FA">
            <w:pPr>
              <w:spacing w:after="0" w:line="240" w:lineRule="auto"/>
              <w:contextualSpacing w:val="0"/>
              <w:rPr>
                <w:rFonts w:ascii="Times New Roman" w:eastAsia="Times New Roman" w:hAnsi="Times New Roman" w:cs="Times New Roman"/>
                <w:b/>
                <w:sz w:val="24"/>
                <w:szCs w:val="24"/>
                <w:u w:val="single"/>
              </w:rPr>
            </w:pPr>
          </w:p>
        </w:tc>
      </w:tr>
      <w:tr w:rsidR="001078FA">
        <w:trPr>
          <w:trHeight w:val="480"/>
          <w:jc w:val="center"/>
        </w:trPr>
        <w:tc>
          <w:tcPr>
            <w:tcW w:w="4140" w:type="dxa"/>
            <w:tcMar>
              <w:top w:w="100" w:type="dxa"/>
              <w:left w:w="100" w:type="dxa"/>
              <w:bottom w:w="100" w:type="dxa"/>
              <w:right w:w="100" w:type="dxa"/>
            </w:tcMar>
          </w:tcPr>
          <w:p w:rsidR="001078FA" w:rsidRDefault="00634A10">
            <w:pPr>
              <w:spacing w:after="0" w:line="240" w:lineRule="auto"/>
              <w:contextualSpacing w:val="0"/>
              <w:rPr>
                <w:rFonts w:ascii="Times New Roman" w:eastAsia="Times New Roman" w:hAnsi="Times New Roman" w:cs="Times New Roman"/>
                <w:i/>
                <w:color w:val="666666"/>
                <w:sz w:val="24"/>
                <w:szCs w:val="24"/>
              </w:rPr>
            </w:pPr>
            <w:r>
              <w:rPr>
                <w:rFonts w:ascii="Times New Roman" w:eastAsia="Times New Roman" w:hAnsi="Times New Roman" w:cs="Times New Roman"/>
                <w:b/>
                <w:sz w:val="24"/>
                <w:szCs w:val="24"/>
                <w:u w:val="single"/>
              </w:rPr>
              <w:t>NOME</w:t>
            </w:r>
            <w:r>
              <w:rPr>
                <w:rFonts w:ascii="Times New Roman" w:eastAsia="Times New Roman" w:hAnsi="Times New Roman" w:cs="Times New Roman"/>
                <w:i/>
                <w:color w:val="666666"/>
                <w:sz w:val="24"/>
                <w:szCs w:val="24"/>
              </w:rPr>
              <w:t xml:space="preserve"> (name)</w:t>
            </w:r>
          </w:p>
        </w:tc>
        <w:tc>
          <w:tcPr>
            <w:tcW w:w="5940" w:type="dxa"/>
            <w:gridSpan w:val="4"/>
            <w:tcMar>
              <w:top w:w="100" w:type="dxa"/>
              <w:left w:w="100" w:type="dxa"/>
              <w:bottom w:w="100" w:type="dxa"/>
              <w:right w:w="100" w:type="dxa"/>
            </w:tcMar>
          </w:tcPr>
          <w:p w:rsidR="001078FA" w:rsidRDefault="001078FA">
            <w:pPr>
              <w:spacing w:after="0" w:line="240" w:lineRule="auto"/>
              <w:contextualSpacing w:val="0"/>
              <w:rPr>
                <w:rFonts w:ascii="Times New Roman" w:eastAsia="Times New Roman" w:hAnsi="Times New Roman" w:cs="Times New Roman"/>
                <w:b/>
                <w:sz w:val="24"/>
                <w:szCs w:val="24"/>
                <w:u w:val="single"/>
              </w:rPr>
            </w:pPr>
          </w:p>
        </w:tc>
      </w:tr>
      <w:tr w:rsidR="001078FA">
        <w:trPr>
          <w:trHeight w:val="480"/>
          <w:jc w:val="center"/>
        </w:trPr>
        <w:tc>
          <w:tcPr>
            <w:tcW w:w="4140" w:type="dxa"/>
            <w:tcMar>
              <w:top w:w="100" w:type="dxa"/>
              <w:left w:w="100" w:type="dxa"/>
              <w:bottom w:w="100" w:type="dxa"/>
              <w:right w:w="100" w:type="dxa"/>
            </w:tcMar>
          </w:tcPr>
          <w:p w:rsidR="001078FA" w:rsidRDefault="00634A10">
            <w:pPr>
              <w:spacing w:after="0" w:line="240" w:lineRule="auto"/>
              <w:contextualSpacing w:val="0"/>
              <w:rPr>
                <w:rFonts w:ascii="Times New Roman" w:eastAsia="Times New Roman" w:hAnsi="Times New Roman" w:cs="Times New Roman"/>
                <w:b/>
                <w:color w:val="666666"/>
                <w:sz w:val="24"/>
                <w:szCs w:val="24"/>
                <w:u w:val="single"/>
              </w:rPr>
            </w:pPr>
            <w:r>
              <w:rPr>
                <w:rFonts w:ascii="Times New Roman" w:eastAsia="Times New Roman" w:hAnsi="Times New Roman" w:cs="Times New Roman"/>
                <w:b/>
                <w:sz w:val="24"/>
                <w:szCs w:val="24"/>
                <w:u w:val="single"/>
              </w:rPr>
              <w:t xml:space="preserve">REPARTO </w:t>
            </w:r>
            <w:r>
              <w:rPr>
                <w:rFonts w:ascii="Times New Roman" w:eastAsia="Times New Roman" w:hAnsi="Times New Roman" w:cs="Times New Roman"/>
                <w:i/>
                <w:color w:val="666666"/>
                <w:sz w:val="24"/>
                <w:szCs w:val="24"/>
              </w:rPr>
              <w:t xml:space="preserve">(department) </w:t>
            </w:r>
            <w:r>
              <w:rPr>
                <w:rFonts w:ascii="Times New Roman" w:eastAsia="Times New Roman" w:hAnsi="Times New Roman" w:cs="Times New Roman"/>
                <w:b/>
                <w:color w:val="666666"/>
                <w:sz w:val="24"/>
                <w:szCs w:val="24"/>
                <w:u w:val="single"/>
              </w:rPr>
              <w:t xml:space="preserve"> </w:t>
            </w:r>
          </w:p>
        </w:tc>
        <w:tc>
          <w:tcPr>
            <w:tcW w:w="5940" w:type="dxa"/>
            <w:gridSpan w:val="4"/>
            <w:tcMar>
              <w:top w:w="100" w:type="dxa"/>
              <w:left w:w="100" w:type="dxa"/>
              <w:bottom w:w="100" w:type="dxa"/>
              <w:right w:w="100" w:type="dxa"/>
            </w:tcMar>
          </w:tcPr>
          <w:p w:rsidR="001078FA" w:rsidRDefault="001078FA">
            <w:pPr>
              <w:spacing w:after="0" w:line="240" w:lineRule="auto"/>
              <w:contextualSpacing w:val="0"/>
              <w:rPr>
                <w:rFonts w:ascii="Times New Roman" w:eastAsia="Times New Roman" w:hAnsi="Times New Roman" w:cs="Times New Roman"/>
                <w:b/>
                <w:sz w:val="24"/>
                <w:szCs w:val="24"/>
                <w:u w:val="single"/>
              </w:rPr>
            </w:pPr>
          </w:p>
        </w:tc>
      </w:tr>
      <w:tr w:rsidR="001078FA">
        <w:trPr>
          <w:jc w:val="center"/>
        </w:trPr>
        <w:tc>
          <w:tcPr>
            <w:tcW w:w="4140" w:type="dxa"/>
            <w:tcMar>
              <w:top w:w="100" w:type="dxa"/>
              <w:left w:w="100" w:type="dxa"/>
              <w:bottom w:w="100" w:type="dxa"/>
              <w:right w:w="100" w:type="dxa"/>
            </w:tcMar>
          </w:tcPr>
          <w:p w:rsidR="001078FA" w:rsidRDefault="00634A10">
            <w:pPr>
              <w:spacing w:after="0" w:line="240" w:lineRule="auto"/>
              <w:contextualSpacing w:val="0"/>
              <w:rPr>
                <w:rFonts w:ascii="Times New Roman" w:eastAsia="Times New Roman" w:hAnsi="Times New Roman" w:cs="Times New Roman"/>
                <w:i/>
                <w:color w:val="666666"/>
                <w:sz w:val="24"/>
                <w:szCs w:val="24"/>
              </w:rPr>
            </w:pPr>
            <w:r>
              <w:rPr>
                <w:rFonts w:ascii="Times New Roman" w:eastAsia="Times New Roman" w:hAnsi="Times New Roman" w:cs="Times New Roman"/>
                <w:b/>
                <w:sz w:val="24"/>
                <w:szCs w:val="24"/>
                <w:u w:val="single"/>
              </w:rPr>
              <w:t xml:space="preserve">PERIODO APPROVATO </w:t>
            </w:r>
            <w:r>
              <w:rPr>
                <w:rFonts w:ascii="Times New Roman" w:eastAsia="Times New Roman" w:hAnsi="Times New Roman" w:cs="Times New Roman"/>
                <w:i/>
                <w:color w:val="666666"/>
                <w:sz w:val="24"/>
                <w:szCs w:val="24"/>
              </w:rPr>
              <w:t>(approved period)</w:t>
            </w:r>
          </w:p>
        </w:tc>
        <w:tc>
          <w:tcPr>
            <w:tcW w:w="990" w:type="dxa"/>
            <w:tcMar>
              <w:top w:w="100" w:type="dxa"/>
              <w:left w:w="100" w:type="dxa"/>
              <w:bottom w:w="100" w:type="dxa"/>
              <w:right w:w="100" w:type="dxa"/>
            </w:tcMar>
          </w:tcPr>
          <w:p w:rsidR="001078FA" w:rsidRDefault="00634A10">
            <w:pPr>
              <w:spacing w:after="0"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dal </w:t>
            </w:r>
          </w:p>
          <w:p w:rsidR="001078FA" w:rsidRDefault="00634A10">
            <w:pPr>
              <w:spacing w:after="0" w:line="240" w:lineRule="auto"/>
              <w:contextualSpacing w:val="0"/>
              <w:rPr>
                <w:rFonts w:ascii="Times New Roman" w:eastAsia="Times New Roman" w:hAnsi="Times New Roman" w:cs="Times New Roman"/>
                <w:i/>
                <w:color w:val="666666"/>
                <w:sz w:val="24"/>
                <w:szCs w:val="24"/>
              </w:rPr>
            </w:pPr>
            <w:r>
              <w:rPr>
                <w:rFonts w:ascii="Times New Roman" w:eastAsia="Times New Roman" w:hAnsi="Times New Roman" w:cs="Times New Roman"/>
                <w:i/>
                <w:color w:val="666666"/>
                <w:sz w:val="24"/>
                <w:szCs w:val="24"/>
              </w:rPr>
              <w:t>(from)</w:t>
            </w:r>
          </w:p>
        </w:tc>
        <w:tc>
          <w:tcPr>
            <w:tcW w:w="1860" w:type="dxa"/>
            <w:tcMar>
              <w:top w:w="100" w:type="dxa"/>
              <w:left w:w="100" w:type="dxa"/>
              <w:bottom w:w="100" w:type="dxa"/>
              <w:right w:w="100" w:type="dxa"/>
            </w:tcMar>
          </w:tcPr>
          <w:p w:rsidR="001078FA" w:rsidRDefault="001078FA">
            <w:pPr>
              <w:spacing w:after="0" w:line="240" w:lineRule="auto"/>
              <w:contextualSpacing w:val="0"/>
              <w:rPr>
                <w:rFonts w:ascii="Times New Roman" w:eastAsia="Times New Roman" w:hAnsi="Times New Roman" w:cs="Times New Roman"/>
                <w:b/>
                <w:sz w:val="24"/>
                <w:szCs w:val="24"/>
                <w:u w:val="single"/>
              </w:rPr>
            </w:pPr>
            <w:bookmarkStart w:id="0" w:name="_GoBack"/>
            <w:bookmarkEnd w:id="0"/>
          </w:p>
        </w:tc>
        <w:tc>
          <w:tcPr>
            <w:tcW w:w="795" w:type="dxa"/>
            <w:tcMar>
              <w:top w:w="100" w:type="dxa"/>
              <w:left w:w="100" w:type="dxa"/>
              <w:bottom w:w="100" w:type="dxa"/>
              <w:right w:w="100" w:type="dxa"/>
            </w:tcMar>
          </w:tcPr>
          <w:p w:rsidR="001078FA" w:rsidRDefault="00634A10">
            <w:pPr>
              <w:spacing w:after="0"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 </w:t>
            </w:r>
          </w:p>
          <w:p w:rsidR="001078FA" w:rsidRDefault="00634A10">
            <w:pPr>
              <w:spacing w:after="0" w:line="240" w:lineRule="auto"/>
              <w:contextualSpacing w:val="0"/>
              <w:rPr>
                <w:rFonts w:ascii="Times New Roman" w:eastAsia="Times New Roman" w:hAnsi="Times New Roman" w:cs="Times New Roman"/>
                <w:i/>
                <w:color w:val="666666"/>
                <w:sz w:val="24"/>
                <w:szCs w:val="24"/>
              </w:rPr>
            </w:pPr>
            <w:r>
              <w:rPr>
                <w:rFonts w:ascii="Times New Roman" w:eastAsia="Times New Roman" w:hAnsi="Times New Roman" w:cs="Times New Roman"/>
                <w:i/>
                <w:color w:val="666666"/>
                <w:sz w:val="24"/>
                <w:szCs w:val="24"/>
              </w:rPr>
              <w:t>(to)</w:t>
            </w:r>
          </w:p>
        </w:tc>
        <w:tc>
          <w:tcPr>
            <w:tcW w:w="2295" w:type="dxa"/>
            <w:tcMar>
              <w:top w:w="100" w:type="dxa"/>
              <w:left w:w="100" w:type="dxa"/>
              <w:bottom w:w="100" w:type="dxa"/>
              <w:right w:w="100" w:type="dxa"/>
            </w:tcMar>
          </w:tcPr>
          <w:p w:rsidR="001078FA" w:rsidRDefault="001078FA">
            <w:pPr>
              <w:spacing w:after="0" w:line="240" w:lineRule="auto"/>
              <w:contextualSpacing w:val="0"/>
              <w:rPr>
                <w:rFonts w:ascii="Times New Roman" w:eastAsia="Times New Roman" w:hAnsi="Times New Roman" w:cs="Times New Roman"/>
                <w:b/>
                <w:sz w:val="24"/>
                <w:szCs w:val="24"/>
                <w:u w:val="single"/>
              </w:rPr>
            </w:pPr>
          </w:p>
        </w:tc>
      </w:tr>
    </w:tbl>
    <w:p w:rsidR="00283628" w:rsidRDefault="00283628">
      <w:pPr>
        <w:jc w:val="center"/>
        <w:rPr>
          <w:b/>
          <w:sz w:val="28"/>
          <w:szCs w:val="28"/>
          <w:u w:val="single"/>
        </w:rPr>
        <w:sectPr w:rsidR="00283628" w:rsidSect="00283628">
          <w:type w:val="continuous"/>
          <w:pgSz w:w="11906" w:h="16838"/>
          <w:pgMar w:top="993" w:right="707" w:bottom="709" w:left="1134" w:header="0" w:footer="720" w:gutter="0"/>
          <w:pgNumType w:start="1"/>
          <w:cols w:space="720"/>
          <w:formProt w:val="0"/>
        </w:sectPr>
      </w:pPr>
    </w:p>
    <w:p w:rsidR="001078FA" w:rsidRDefault="00634A10">
      <w:pPr>
        <w:jc w:val="center"/>
        <w:rPr>
          <w:b/>
          <w:sz w:val="28"/>
          <w:szCs w:val="28"/>
          <w:u w:val="single"/>
        </w:rPr>
      </w:pPr>
      <w:r>
        <w:rPr>
          <w:b/>
          <w:sz w:val="28"/>
          <w:szCs w:val="28"/>
          <w:u w:val="single"/>
        </w:rPr>
        <w:t>REGOLAMENTO</w:t>
      </w:r>
    </w:p>
    <w:p w:rsidR="001078FA" w:rsidRDefault="00634A10">
      <w:pPr>
        <w:numPr>
          <w:ilvl w:val="0"/>
          <w:numId w:val="1"/>
        </w:numPr>
        <w:tabs>
          <w:tab w:val="left" w:pos="720"/>
        </w:tabs>
        <w:spacing w:after="0"/>
        <w:ind w:left="720" w:hanging="360"/>
        <w:jc w:val="both"/>
      </w:pPr>
      <w:r>
        <w:t xml:space="preserve">Durante l’intero periodo di traineeship lo studente </w:t>
      </w:r>
      <w:r>
        <w:rPr>
          <w:u w:val="single"/>
        </w:rPr>
        <w:t>​</w:t>
      </w:r>
      <w:r>
        <w:rPr>
          <w:b/>
          <w:u w:val="single"/>
        </w:rPr>
        <w:t>non potrà sostenere esami di profitto</w:t>
      </w:r>
    </w:p>
    <w:p w:rsidR="001078FA" w:rsidRPr="00151664" w:rsidRDefault="00634A10">
      <w:pPr>
        <w:tabs>
          <w:tab w:val="left" w:pos="720"/>
        </w:tabs>
        <w:spacing w:after="0"/>
        <w:jc w:val="both"/>
        <w:rPr>
          <w:i/>
          <w:color w:val="666666"/>
          <w:highlight w:val="white"/>
          <w:lang w:val="en-US"/>
        </w:rPr>
      </w:pPr>
      <w:r>
        <w:tab/>
      </w:r>
      <w:r w:rsidRPr="00151664">
        <w:rPr>
          <w:i/>
          <w:color w:val="666666"/>
          <w:highlight w:val="white"/>
          <w:lang w:val="en-US"/>
        </w:rPr>
        <w:t>During the entire period of the traineeship, the student will not meet exams</w:t>
      </w:r>
    </w:p>
    <w:p w:rsidR="001078FA" w:rsidRPr="00151664" w:rsidRDefault="001078FA">
      <w:pPr>
        <w:tabs>
          <w:tab w:val="left" w:pos="720"/>
        </w:tabs>
        <w:spacing w:after="0"/>
        <w:jc w:val="both"/>
        <w:rPr>
          <w:b/>
          <w:u w:val="single"/>
          <w:lang w:val="en-US"/>
        </w:rPr>
      </w:pPr>
    </w:p>
    <w:p w:rsidR="001078FA" w:rsidRDefault="00634A10">
      <w:pPr>
        <w:numPr>
          <w:ilvl w:val="0"/>
          <w:numId w:val="1"/>
        </w:numPr>
        <w:tabs>
          <w:tab w:val="left" w:pos="720"/>
        </w:tabs>
        <w:spacing w:after="0"/>
        <w:ind w:left="720" w:hanging="360"/>
        <w:jc w:val="both"/>
      </w:pPr>
      <w:r>
        <w:t>Il periodo di traineeship approvato non potrà essere modificato</w:t>
      </w:r>
    </w:p>
    <w:p w:rsidR="001078FA" w:rsidRPr="00151664" w:rsidRDefault="00634A10">
      <w:pPr>
        <w:tabs>
          <w:tab w:val="left" w:pos="720"/>
        </w:tabs>
        <w:spacing w:after="0"/>
        <w:jc w:val="both"/>
        <w:rPr>
          <w:i/>
          <w:color w:val="666666"/>
          <w:highlight w:val="white"/>
          <w:lang w:val="en-US"/>
        </w:rPr>
      </w:pPr>
      <w:r>
        <w:tab/>
      </w:r>
      <w:r w:rsidRPr="00151664">
        <w:rPr>
          <w:i/>
          <w:color w:val="666666"/>
          <w:highlight w:val="white"/>
          <w:lang w:val="en-US"/>
        </w:rPr>
        <w:t>The approved period of the traineeship cannot be changed</w:t>
      </w:r>
    </w:p>
    <w:p w:rsidR="001078FA" w:rsidRPr="00151664" w:rsidRDefault="001078FA">
      <w:pPr>
        <w:tabs>
          <w:tab w:val="left" w:pos="720"/>
        </w:tabs>
        <w:spacing w:after="0"/>
        <w:jc w:val="both"/>
        <w:rPr>
          <w:lang w:val="en-US"/>
        </w:rPr>
      </w:pPr>
    </w:p>
    <w:p w:rsidR="001078FA" w:rsidRDefault="00634A10">
      <w:pPr>
        <w:numPr>
          <w:ilvl w:val="0"/>
          <w:numId w:val="1"/>
        </w:numPr>
        <w:tabs>
          <w:tab w:val="left" w:pos="720"/>
        </w:tabs>
        <w:spacing w:after="0"/>
        <w:ind w:left="720" w:hanging="360"/>
        <w:jc w:val="both"/>
      </w:pPr>
      <w:r>
        <w:t>Lo studente dovrà avere una certificazione livello B2 della lingua inglese. Si consiglia inoltre la conoscenza della lingua italiana</w:t>
      </w:r>
    </w:p>
    <w:p w:rsidR="001078FA" w:rsidRDefault="00634A10">
      <w:pPr>
        <w:tabs>
          <w:tab w:val="left" w:pos="720"/>
        </w:tabs>
        <w:spacing w:after="0"/>
        <w:ind w:left="720"/>
        <w:jc w:val="both"/>
        <w:rPr>
          <w:i/>
          <w:color w:val="666666"/>
          <w:highlight w:val="white"/>
        </w:rPr>
      </w:pPr>
      <w:r w:rsidRPr="00151664">
        <w:rPr>
          <w:i/>
          <w:color w:val="666666"/>
          <w:lang w:val="en-US"/>
        </w:rPr>
        <w:t xml:space="preserve">The </w:t>
      </w:r>
      <w:r w:rsidRPr="00151664">
        <w:rPr>
          <w:i/>
          <w:color w:val="666666"/>
          <w:highlight w:val="white"/>
          <w:lang w:val="en-US"/>
        </w:rPr>
        <w:t xml:space="preserve">Student is required to have a level B2 certification of English language. </w:t>
      </w:r>
      <w:r>
        <w:rPr>
          <w:i/>
          <w:color w:val="666666"/>
          <w:highlight w:val="white"/>
        </w:rPr>
        <w:t>We recommend a basic knowledge of the Italian language</w:t>
      </w:r>
    </w:p>
    <w:p w:rsidR="001078FA" w:rsidRDefault="001078FA">
      <w:pPr>
        <w:tabs>
          <w:tab w:val="left" w:pos="720"/>
        </w:tabs>
        <w:spacing w:after="0"/>
        <w:jc w:val="both"/>
      </w:pPr>
    </w:p>
    <w:p w:rsidR="001078FA" w:rsidRDefault="00634A10">
      <w:pPr>
        <w:numPr>
          <w:ilvl w:val="0"/>
          <w:numId w:val="1"/>
        </w:numPr>
        <w:tabs>
          <w:tab w:val="left" w:pos="720"/>
        </w:tabs>
        <w:spacing w:after="0"/>
        <w:ind w:left="720" w:hanging="360"/>
        <w:jc w:val="both"/>
      </w:pPr>
      <w:r>
        <w:t>Lo studente dovrà avere - prima dell’arrivo in Italia - le seguenti certificazioni mediche: test Mantoux, titolo anticorpale HBV (HBsAg), certificazione vaccinazione HBV</w:t>
      </w:r>
    </w:p>
    <w:p w:rsidR="001078FA" w:rsidRPr="00151664" w:rsidRDefault="00634A10">
      <w:pPr>
        <w:tabs>
          <w:tab w:val="left" w:pos="720"/>
        </w:tabs>
        <w:spacing w:after="0"/>
        <w:ind w:left="720"/>
        <w:jc w:val="both"/>
        <w:rPr>
          <w:i/>
          <w:color w:val="666666"/>
          <w:highlight w:val="white"/>
          <w:lang w:val="en-US"/>
        </w:rPr>
      </w:pPr>
      <w:r w:rsidRPr="00151664">
        <w:rPr>
          <w:i/>
          <w:color w:val="666666"/>
          <w:highlight w:val="white"/>
          <w:lang w:val="en-US"/>
        </w:rPr>
        <w:t>The student is required to have - before arrival in Italy - the following medical certifications: Mantoux test, HBsAg, HBV vaccination certificate</w:t>
      </w:r>
    </w:p>
    <w:p w:rsidR="001078FA" w:rsidRPr="00151664" w:rsidRDefault="001078FA">
      <w:pPr>
        <w:tabs>
          <w:tab w:val="left" w:pos="720"/>
        </w:tabs>
        <w:spacing w:after="0"/>
        <w:jc w:val="both"/>
        <w:rPr>
          <w:lang w:val="en-US"/>
        </w:rPr>
      </w:pPr>
    </w:p>
    <w:p w:rsidR="001078FA" w:rsidRDefault="00634A10">
      <w:pPr>
        <w:numPr>
          <w:ilvl w:val="0"/>
          <w:numId w:val="1"/>
        </w:numPr>
        <w:tabs>
          <w:tab w:val="left" w:pos="720"/>
        </w:tabs>
        <w:spacing w:after="0" w:line="209" w:lineRule="auto"/>
        <w:ind w:left="720" w:hanging="360"/>
        <w:jc w:val="both"/>
      </w:pPr>
      <w:r>
        <w:t xml:space="preserve">Lo studente deve provvedere privatamente a </w:t>
      </w:r>
      <w:r>
        <w:rPr>
          <w:b/>
          <w:color w:val="000080"/>
        </w:rPr>
        <w:t>​</w:t>
      </w:r>
      <w:r>
        <w:t xml:space="preserve">copertura assicurativa per frequentare l’ambulatorio, il reparto di degenza o il laboratorio del Policlinico Umberto I (nello specifico: copertura Infortuni, copertura di Responsabilità Civile). Dette coperture assicurative dovranno essere redatte in lingua italiana o in lingua inglese. </w:t>
      </w:r>
      <w:r>
        <w:rPr>
          <w:b/>
          <w:u w:val="single"/>
        </w:rPr>
        <w:t>Non saranno accettate altre lingue</w:t>
      </w:r>
      <w:r>
        <w:rPr>
          <w:b/>
        </w:rPr>
        <w:t>, pertanto si consiglia stipula in Italia. Lo studente non entrerà nella struttura scelta se privo di tali coperture, che dovranno essere necessariamente esibite al docente tutor assegnato</w:t>
      </w:r>
    </w:p>
    <w:p w:rsidR="001078FA" w:rsidRDefault="00634A10">
      <w:pPr>
        <w:tabs>
          <w:tab w:val="left" w:pos="720"/>
        </w:tabs>
        <w:spacing w:after="0" w:line="209" w:lineRule="auto"/>
        <w:ind w:left="720"/>
        <w:jc w:val="both"/>
        <w:rPr>
          <w:i/>
          <w:color w:val="666666"/>
          <w:highlight w:val="white"/>
          <w:lang w:val="en-US"/>
        </w:rPr>
      </w:pPr>
      <w:r w:rsidRPr="00151664">
        <w:rPr>
          <w:i/>
          <w:color w:val="666666"/>
          <w:highlight w:val="white"/>
          <w:lang w:val="en-US"/>
        </w:rPr>
        <w:t>The student must provide himself with private insurance coverage to attend the clinic, the ward or the laboratory of the Policlinico Umberto I (specifically: Accident cover, public liability coverage). Insurance coverage should be documented in Italian or English. No other languages ​​will be accepted, therefore we recommend to take out the insurance coverage in Italy. The student will not be allowed to enter the health facilities without coverage, which needs to be exhibited to the tutor.</w:t>
      </w:r>
    </w:p>
    <w:p w:rsidR="00151664" w:rsidRDefault="00151664">
      <w:pPr>
        <w:tabs>
          <w:tab w:val="left" w:pos="720"/>
        </w:tabs>
        <w:spacing w:after="0" w:line="209" w:lineRule="auto"/>
        <w:ind w:left="720"/>
        <w:jc w:val="both"/>
        <w:rPr>
          <w:i/>
          <w:color w:val="666666"/>
          <w:highlight w:val="white"/>
          <w:lang w:val="en-US"/>
        </w:rPr>
      </w:pPr>
    </w:p>
    <w:p w:rsidR="00151664" w:rsidRDefault="00151664">
      <w:pPr>
        <w:tabs>
          <w:tab w:val="left" w:pos="720"/>
        </w:tabs>
        <w:spacing w:after="0" w:line="209" w:lineRule="auto"/>
        <w:ind w:left="720"/>
        <w:jc w:val="both"/>
        <w:rPr>
          <w:i/>
          <w:color w:val="666666"/>
          <w:highlight w:val="white"/>
          <w:lang w:val="en-US"/>
        </w:rPr>
      </w:pPr>
    </w:p>
    <w:p w:rsidR="00151664" w:rsidRPr="00151664" w:rsidRDefault="00151664">
      <w:pPr>
        <w:tabs>
          <w:tab w:val="left" w:pos="720"/>
        </w:tabs>
        <w:spacing w:after="0" w:line="209" w:lineRule="auto"/>
        <w:ind w:left="720"/>
        <w:jc w:val="both"/>
        <w:rPr>
          <w:i/>
          <w:color w:val="666666"/>
          <w:highlight w:val="white"/>
          <w:lang w:val="en-US"/>
        </w:rPr>
      </w:pPr>
    </w:p>
    <w:p w:rsidR="001078FA" w:rsidRPr="00151664" w:rsidRDefault="001078FA">
      <w:pPr>
        <w:tabs>
          <w:tab w:val="left" w:pos="720"/>
        </w:tabs>
        <w:spacing w:after="0" w:line="209" w:lineRule="auto"/>
        <w:jc w:val="both"/>
        <w:rPr>
          <w:b/>
          <w:lang w:val="en-US"/>
        </w:rPr>
      </w:pPr>
    </w:p>
    <w:p w:rsidR="001078FA" w:rsidRDefault="00634A10">
      <w:pPr>
        <w:numPr>
          <w:ilvl w:val="0"/>
          <w:numId w:val="1"/>
        </w:numPr>
        <w:tabs>
          <w:tab w:val="left" w:pos="720"/>
        </w:tabs>
        <w:spacing w:after="0"/>
        <w:ind w:left="720" w:hanging="360"/>
        <w:jc w:val="both"/>
      </w:pPr>
      <w:r>
        <w:t>Ogni documento verrà trasmesso soltanto in forma digitale e non cartacea</w:t>
      </w:r>
    </w:p>
    <w:p w:rsidR="001078FA" w:rsidRPr="00151664" w:rsidRDefault="00634A10">
      <w:pPr>
        <w:tabs>
          <w:tab w:val="left" w:pos="720"/>
        </w:tabs>
        <w:spacing w:after="0"/>
        <w:jc w:val="both"/>
        <w:rPr>
          <w:i/>
          <w:color w:val="666666"/>
          <w:lang w:val="en-US"/>
        </w:rPr>
      </w:pPr>
      <w:r>
        <w:rPr>
          <w:b/>
        </w:rPr>
        <w:tab/>
      </w:r>
      <w:r w:rsidRPr="00151664">
        <w:rPr>
          <w:i/>
          <w:color w:val="666666"/>
          <w:lang w:val="en-US"/>
        </w:rPr>
        <w:t>the Student will send documents only in digital form, only by e-mail</w:t>
      </w:r>
    </w:p>
    <w:p w:rsidR="001078FA" w:rsidRPr="00151664" w:rsidRDefault="001078FA">
      <w:pPr>
        <w:tabs>
          <w:tab w:val="left" w:pos="720"/>
        </w:tabs>
        <w:spacing w:after="0"/>
        <w:jc w:val="both"/>
        <w:rPr>
          <w:b/>
          <w:lang w:val="en-US"/>
        </w:rPr>
      </w:pPr>
    </w:p>
    <w:p w:rsidR="001078FA" w:rsidRPr="00151664" w:rsidRDefault="001078FA">
      <w:pPr>
        <w:tabs>
          <w:tab w:val="left" w:pos="720"/>
        </w:tabs>
        <w:spacing w:after="0"/>
        <w:jc w:val="both"/>
        <w:rPr>
          <w:lang w:val="en-US"/>
        </w:rPr>
      </w:pPr>
    </w:p>
    <w:p w:rsidR="001078FA" w:rsidRDefault="00634A10">
      <w:pPr>
        <w:numPr>
          <w:ilvl w:val="0"/>
          <w:numId w:val="1"/>
        </w:numPr>
        <w:tabs>
          <w:tab w:val="left" w:pos="720"/>
        </w:tabs>
        <w:spacing w:after="0"/>
        <w:ind w:left="720" w:hanging="360"/>
        <w:jc w:val="both"/>
      </w:pPr>
      <w:r>
        <w:t>Lo studente dovrà disporre, nel suo periodo di permanenza, della documentazione richiesta (copertura assicurativa, certificazioni mediche) da esibire o produrre ad Uffici o Personale che dovessero richiederlo</w:t>
      </w:r>
    </w:p>
    <w:p w:rsidR="001078FA" w:rsidRPr="00151664" w:rsidRDefault="00634A10">
      <w:pPr>
        <w:tabs>
          <w:tab w:val="left" w:pos="720"/>
        </w:tabs>
        <w:spacing w:after="0"/>
        <w:ind w:left="720"/>
        <w:jc w:val="both"/>
        <w:rPr>
          <w:i/>
          <w:color w:val="666666"/>
          <w:highlight w:val="white"/>
          <w:lang w:val="en-US"/>
        </w:rPr>
      </w:pPr>
      <w:r w:rsidRPr="00151664">
        <w:rPr>
          <w:i/>
          <w:color w:val="666666"/>
          <w:highlight w:val="white"/>
          <w:lang w:val="en-US"/>
        </w:rPr>
        <w:t>The student is required to have, in the period of stay, the required documentation (insurance, medical certificates) to produce or deliver to the Offices or staff who eventually request it</w:t>
      </w:r>
    </w:p>
    <w:p w:rsidR="001078FA" w:rsidRPr="00151664" w:rsidRDefault="001078FA">
      <w:pPr>
        <w:tabs>
          <w:tab w:val="left" w:pos="720"/>
        </w:tabs>
        <w:spacing w:after="0"/>
        <w:jc w:val="both"/>
        <w:rPr>
          <w:lang w:val="en-US"/>
        </w:rPr>
      </w:pPr>
    </w:p>
    <w:p w:rsidR="001078FA" w:rsidRPr="00151664" w:rsidRDefault="001078FA">
      <w:pPr>
        <w:tabs>
          <w:tab w:val="left" w:pos="2020"/>
        </w:tabs>
        <w:jc w:val="right"/>
        <w:rPr>
          <w:sz w:val="24"/>
          <w:szCs w:val="24"/>
          <w:lang w:val="en-US"/>
        </w:rPr>
      </w:pPr>
    </w:p>
    <w:p w:rsidR="001078FA" w:rsidRDefault="00634A10">
      <w:pPr>
        <w:tabs>
          <w:tab w:val="left" w:pos="2020"/>
        </w:tabs>
        <w:spacing w:after="0"/>
        <w:rPr>
          <w:sz w:val="24"/>
          <w:szCs w:val="24"/>
        </w:rPr>
      </w:pPr>
      <w:r>
        <w:rPr>
          <w:sz w:val="24"/>
          <w:szCs w:val="24"/>
        </w:rPr>
        <w:t>Luogo e data _________________ ,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Place and 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sz w:val="24"/>
          <w:szCs w:val="24"/>
        </w:rPr>
        <w:t>FIRMA STUDENTE</w:t>
      </w:r>
    </w:p>
    <w:p w:rsidR="001078FA" w:rsidRDefault="00634A10">
      <w:pPr>
        <w:tabs>
          <w:tab w:val="left" w:pos="2020"/>
        </w:tabs>
        <w:jc w:val="right"/>
        <w:rPr>
          <w:sz w:val="20"/>
          <w:szCs w:val="20"/>
        </w:rPr>
      </w:pPr>
      <w:bookmarkStart w:id="1" w:name="_gjdgxs" w:colFirst="0" w:colLast="0"/>
      <w:bookmarkEnd w:id="1"/>
      <w:r>
        <w:rPr>
          <w:i/>
          <w:sz w:val="24"/>
          <w:szCs w:val="24"/>
        </w:rPr>
        <w:t>Signature</w:t>
      </w:r>
      <w:r>
        <w:rPr>
          <w:sz w:val="24"/>
          <w:szCs w:val="24"/>
        </w:rPr>
        <w:br/>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___________________________________</w:t>
      </w:r>
    </w:p>
    <w:sectPr w:rsidR="001078FA" w:rsidSect="00283628">
      <w:type w:val="continuous"/>
      <w:pgSz w:w="11906" w:h="16838"/>
      <w:pgMar w:top="993" w:right="707" w:bottom="709"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732" w:rsidRDefault="006E4732">
      <w:pPr>
        <w:spacing w:after="0" w:line="240" w:lineRule="auto"/>
      </w:pPr>
      <w:r>
        <w:separator/>
      </w:r>
    </w:p>
  </w:endnote>
  <w:endnote w:type="continuationSeparator" w:id="0">
    <w:p w:rsidR="006E4732" w:rsidRDefault="006E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8FA" w:rsidRDefault="001078FA">
    <w:pPr>
      <w:tabs>
        <w:tab w:val="left" w:pos="2020"/>
      </w:tabs>
      <w:spacing w:after="9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732" w:rsidRDefault="006E4732">
      <w:pPr>
        <w:spacing w:after="0" w:line="240" w:lineRule="auto"/>
      </w:pPr>
      <w:r>
        <w:separator/>
      </w:r>
    </w:p>
  </w:footnote>
  <w:footnote w:type="continuationSeparator" w:id="0">
    <w:p w:rsidR="006E4732" w:rsidRDefault="006E4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8FA" w:rsidRDefault="00634A10">
    <w:pPr>
      <w:tabs>
        <w:tab w:val="center" w:pos="4819"/>
        <w:tab w:val="right" w:pos="9638"/>
      </w:tabs>
      <w:spacing w:before="288" w:after="0" w:line="240" w:lineRule="auto"/>
      <w:jc w:val="right"/>
    </w:pPr>
    <w:r>
      <w:t xml:space="preserve"> </w:t>
    </w:r>
    <w:r>
      <w:rPr>
        <w:b/>
        <w:i/>
        <w:sz w:val="28"/>
        <w:szCs w:val="28"/>
        <w:u w:val="single"/>
      </w:rPr>
      <w:t>ALLEGATO B</w:t>
    </w:r>
    <w:r>
      <w:rPr>
        <w:b/>
        <w:i/>
        <w:sz w:val="28"/>
        <w:szCs w:val="28"/>
        <w:u w:val="single"/>
      </w:rPr>
      <w:br/>
    </w:r>
    <w:r>
      <w:rPr>
        <w:i/>
        <w:color w:val="666666"/>
        <w:sz w:val="28"/>
        <w:szCs w:val="28"/>
      </w:rPr>
      <w:t>attachment B</w:t>
    </w:r>
    <w:r>
      <w:rPr>
        <w:noProof/>
      </w:rPr>
      <w:drawing>
        <wp:anchor distT="114300" distB="114300" distL="114300" distR="114300" simplePos="0" relativeHeight="251658240" behindDoc="0" locked="0" layoutInCell="0" hidden="0" allowOverlap="1">
          <wp:simplePos x="0" y="0"/>
          <wp:positionH relativeFrom="margin">
            <wp:posOffset>-95248</wp:posOffset>
          </wp:positionH>
          <wp:positionV relativeFrom="paragraph">
            <wp:posOffset>87630</wp:posOffset>
          </wp:positionV>
          <wp:extent cx="4280059" cy="45053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280059" cy="450533"/>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16F65"/>
    <w:multiLevelType w:val="multilevel"/>
    <w:tmpl w:val="77825938"/>
    <w:lvl w:ilvl="0">
      <w:start w:val="1"/>
      <w:numFmt w:val="decimal"/>
      <w:lvlText w:val="%1)"/>
      <w:lvlJc w:val="left"/>
      <w:pPr>
        <w:ind w:left="0" w:firstLine="0"/>
      </w:pPr>
      <w:rPr>
        <w:u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ocumentProtection w:edit="forms" w:enforcement="1" w:cryptProviderType="rsaAES" w:cryptAlgorithmClass="hash" w:cryptAlgorithmType="typeAny" w:cryptAlgorithmSid="14" w:cryptSpinCount="100000" w:hash="MNnGxjK9W24JeOrGIAsRib4bL62k+uwR3NIx0qQJAj3CpwRFcngwpdgMdx3+cuqodrdNVpWhTueuYJS9+ZES+w==" w:salt="muif2XkTgsDZX+cwm5wK5w=="/>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1078FA"/>
    <w:rsid w:val="001078FA"/>
    <w:rsid w:val="00151664"/>
    <w:rsid w:val="00283628"/>
    <w:rsid w:val="003B6E8F"/>
    <w:rsid w:val="00634A10"/>
    <w:rsid w:val="006E4732"/>
    <w:rsid w:val="00991E9A"/>
    <w:rsid w:val="00B908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656D1-7B4D-463F-B25A-E77A0318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it-IT" w:eastAsia="it-IT"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Intestazione">
    <w:name w:val="header"/>
    <w:basedOn w:val="Normale"/>
    <w:link w:val="IntestazioneCarattere"/>
    <w:uiPriority w:val="99"/>
    <w:unhideWhenUsed/>
    <w:rsid w:val="00B908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0815"/>
  </w:style>
  <w:style w:type="paragraph" w:styleId="Pidipagina">
    <w:name w:val="footer"/>
    <w:basedOn w:val="Normale"/>
    <w:link w:val="PidipaginaCarattere"/>
    <w:uiPriority w:val="99"/>
    <w:unhideWhenUsed/>
    <w:rsid w:val="00B908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Vincenzo Mancino</cp:lastModifiedBy>
  <cp:revision>2</cp:revision>
  <dcterms:created xsi:type="dcterms:W3CDTF">2017-07-27T12:05:00Z</dcterms:created>
  <dcterms:modified xsi:type="dcterms:W3CDTF">2017-07-27T12:05:00Z</dcterms:modified>
</cp:coreProperties>
</file>