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50" w:rsidRDefault="004E7850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N. 2/A</w:t>
      </w:r>
    </w:p>
    <w:p w:rsidR="004E7850" w:rsidRDefault="004E7850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4E7850" w:rsidRDefault="004E7850" w:rsidP="0081110C">
      <w:pPr>
        <w:autoSpaceDE w:val="0"/>
        <w:autoSpaceDN w:val="0"/>
        <w:adjustRightInd w:val="0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81110C">
        <w:rPr>
          <w:rFonts w:ascii="Arial" w:hAnsi="Arial" w:cs="Arial"/>
          <w:b/>
          <w:sz w:val="22"/>
          <w:szCs w:val="22"/>
        </w:rPr>
        <w:t>TITOLI E PUBBLICAZIONI VALUTABILI</w:t>
      </w:r>
    </w:p>
    <w:p w:rsidR="0081110C" w:rsidRPr="0081110C" w:rsidRDefault="0081110C" w:rsidP="0081110C">
      <w:pPr>
        <w:autoSpaceDE w:val="0"/>
        <w:autoSpaceDN w:val="0"/>
        <w:adjustRightInd w:val="0"/>
        <w:ind w:right="-7"/>
        <w:jc w:val="center"/>
        <w:rPr>
          <w:rFonts w:ascii="Arial" w:hAnsi="Arial" w:cs="Arial"/>
          <w:b/>
          <w:sz w:val="22"/>
          <w:szCs w:val="22"/>
        </w:rPr>
      </w:pPr>
    </w:p>
    <w:p w:rsidR="00C01F78" w:rsidRDefault="00C01F78" w:rsidP="00C01F78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PROCEDURA SELETTIVA PER IL RECLUTAMENTO DI N. 1 RICERCATORE A TEMPO DETERMINATO DI TIPOLOGIA A PER IL SETTORE CONCORSUALE 08/D1- SETTORE SCIENTIFICO-DISCIPLINARE ICAR 14 - PRESSO IL DIPARTIMENTO DI ARCHITETTURA E PROGETTO DELL’UNIVERSITÀ DEGLI STUDI DI ROMA “LA SAPIENZA” BANDITA CON D.D. N. 295 – Rep. 22 DEL 28 febbraio 2017</w:t>
      </w:r>
    </w:p>
    <w:p w:rsidR="00C01F78" w:rsidRDefault="00C01F78" w:rsidP="00C01F78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C01F78" w:rsidRDefault="00C01F78" w:rsidP="00C01F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L’anno</w:t>
      </w:r>
      <w:r w:rsidR="00ED31B5">
        <w:rPr>
          <w:rFonts w:ascii="Arial" w:hAnsi="Arial" w:cs="Arial"/>
          <w:sz w:val="22"/>
          <w:szCs w:val="22"/>
        </w:rPr>
        <w:t xml:space="preserve"> 2018, il giorno 12 del mese di </w:t>
      </w:r>
      <w:r>
        <w:rPr>
          <w:rFonts w:ascii="Arial" w:hAnsi="Arial" w:cs="Arial"/>
          <w:sz w:val="22"/>
          <w:szCs w:val="22"/>
        </w:rPr>
        <w:t xml:space="preserve">Aprile in Roma si è riunita nei locali del Dipartimento di Architettura e Progetto la Commissione giudicatrice della procedura selettiva per il reclutamento di n. 1 Ricercatore a tempo determinato di tipologia A per il Settore concorsuale 08/D1 – Settore scientifico-disciplinare ICAR 14 - presso il Dipartimento di Architettura e Progetto dell’Università degli Studi di Roma “La Sapienza”, nominata con D.D. n. 2 del </w:t>
      </w:r>
      <w:r w:rsidRPr="00337CB4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5</w:t>
      </w:r>
      <w:r w:rsidRPr="00337CB4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0</w:t>
      </w:r>
      <w:r w:rsidRPr="00337CB4">
        <w:rPr>
          <w:rFonts w:ascii="Arial" w:hAnsi="Arial" w:cs="Arial"/>
          <w:bCs/>
          <w:sz w:val="22"/>
          <w:szCs w:val="22"/>
        </w:rPr>
        <w:t>1/201</w:t>
      </w:r>
      <w:r>
        <w:rPr>
          <w:rFonts w:ascii="Arial" w:hAnsi="Arial" w:cs="Arial"/>
          <w:bCs/>
          <w:sz w:val="22"/>
          <w:szCs w:val="22"/>
        </w:rPr>
        <w:t>8</w:t>
      </w:r>
      <w:r w:rsidRPr="00337CB4">
        <w:rPr>
          <w:rFonts w:ascii="Arial" w:hAnsi="Arial" w:cs="Arial"/>
          <w:bCs/>
          <w:sz w:val="22"/>
          <w:szCs w:val="22"/>
        </w:rPr>
        <w:t xml:space="preserve"> </w:t>
      </w:r>
    </w:p>
    <w:p w:rsidR="00C01F78" w:rsidRPr="00337CB4" w:rsidRDefault="00C01F78" w:rsidP="00C01F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1F78" w:rsidRDefault="00C01F78" w:rsidP="00C01F78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composta da</w:t>
      </w:r>
    </w:p>
    <w:p w:rsidR="00C01F78" w:rsidRDefault="00C01F78" w:rsidP="00C01F78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C01F78" w:rsidRPr="00184710" w:rsidRDefault="00C01F78" w:rsidP="00C01F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184710">
        <w:rPr>
          <w:rFonts w:ascii="Arial" w:hAnsi="Arial" w:cs="Arial"/>
          <w:sz w:val="22"/>
          <w:szCs w:val="22"/>
          <w:lang w:eastAsia="ja-JP"/>
        </w:rPr>
        <w:t xml:space="preserve">Prof. Orazio CARPENZANO – professore ordinario presso il Dipartimento di Architettura e Progetto dell’Università degli Studi di Roma La Sapienza </w:t>
      </w:r>
      <w:r w:rsidRPr="00184710">
        <w:rPr>
          <w:rFonts w:ascii="Arial" w:hAnsi="Arial" w:cs="Arial"/>
          <w:sz w:val="22"/>
          <w:szCs w:val="22"/>
        </w:rPr>
        <w:t>(Presidente);</w:t>
      </w:r>
    </w:p>
    <w:p w:rsidR="00C01F78" w:rsidRPr="00184710" w:rsidRDefault="00C01F78" w:rsidP="00C01F78">
      <w:pPr>
        <w:pStyle w:val="Paragrafoelenco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84710">
        <w:rPr>
          <w:rFonts w:ascii="Arial" w:hAnsi="Arial" w:cs="Arial"/>
          <w:sz w:val="22"/>
          <w:szCs w:val="22"/>
          <w:lang w:eastAsia="ja-JP"/>
        </w:rPr>
        <w:t xml:space="preserve">Prof. Adalberto DEL BO – professore ordinario presso il Dipartimento di </w:t>
      </w:r>
      <w:r w:rsidRPr="00184710">
        <w:rPr>
          <w:rFonts w:ascii="Arial" w:eastAsia="Times New Roman" w:hAnsi="Arial" w:cs="Arial"/>
          <w:color w:val="545454"/>
          <w:sz w:val="22"/>
          <w:szCs w:val="22"/>
          <w:shd w:val="clear" w:color="auto" w:fill="FFFFFF"/>
        </w:rPr>
        <w:t> </w:t>
      </w:r>
      <w:r w:rsidRPr="00184710">
        <w:rPr>
          <w:rFonts w:ascii="Arial" w:eastAsia="Times New Roman" w:hAnsi="Arial" w:cs="Arial"/>
          <w:sz w:val="22"/>
          <w:szCs w:val="22"/>
          <w:shd w:val="clear" w:color="auto" w:fill="FFFFFF"/>
        </w:rPr>
        <w:t>Architettura, Ingegneria delle Costruzioni e Ambiente Costruito</w:t>
      </w:r>
      <w:r w:rsidRPr="00184710">
        <w:rPr>
          <w:rFonts w:ascii="Arial" w:eastAsia="Times New Roman" w:hAnsi="Arial" w:cs="Arial"/>
          <w:sz w:val="22"/>
          <w:szCs w:val="22"/>
        </w:rPr>
        <w:t xml:space="preserve"> </w:t>
      </w:r>
      <w:r w:rsidRPr="00184710">
        <w:rPr>
          <w:rFonts w:ascii="Arial" w:hAnsi="Arial" w:cs="Arial"/>
          <w:sz w:val="22"/>
          <w:szCs w:val="22"/>
          <w:lang w:eastAsia="ja-JP"/>
        </w:rPr>
        <w:t xml:space="preserve">del Politecnico di Milano </w:t>
      </w:r>
      <w:r w:rsidRPr="00184710">
        <w:rPr>
          <w:rFonts w:ascii="Arial" w:hAnsi="Arial" w:cs="Arial"/>
          <w:sz w:val="22"/>
          <w:szCs w:val="22"/>
        </w:rPr>
        <w:t>(componente);</w:t>
      </w:r>
    </w:p>
    <w:p w:rsidR="00C01F78" w:rsidRPr="00184710" w:rsidRDefault="00C01F78" w:rsidP="00C01F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184710">
        <w:rPr>
          <w:rFonts w:ascii="Arial" w:hAnsi="Arial" w:cs="Arial"/>
          <w:sz w:val="22"/>
          <w:szCs w:val="22"/>
          <w:lang w:eastAsia="ja-JP"/>
        </w:rPr>
        <w:t xml:space="preserve">Prof. Carlo MOCCIA – professore ordinario presso il Dipartimento di Scienze dell’Ingegneria Civile e dell’Architettura del Politecnico di  Bari </w:t>
      </w:r>
      <w:r w:rsidRPr="00184710">
        <w:rPr>
          <w:rFonts w:ascii="Arial" w:hAnsi="Arial" w:cs="Arial"/>
          <w:sz w:val="22"/>
          <w:szCs w:val="22"/>
        </w:rPr>
        <w:t>(Segretario).</w:t>
      </w:r>
    </w:p>
    <w:p w:rsidR="00C01F78" w:rsidRDefault="00C01F78" w:rsidP="00C01F78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C01F78" w:rsidRDefault="00C01F78" w:rsidP="00C01F78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Tutti i componenti della Commis</w:t>
      </w:r>
      <w:r w:rsidR="0081110C">
        <w:rPr>
          <w:rFonts w:ascii="Arial" w:hAnsi="Arial" w:cs="Arial"/>
          <w:sz w:val="22"/>
          <w:szCs w:val="22"/>
        </w:rPr>
        <w:t>sione sono fisicamente presenti</w:t>
      </w:r>
      <w:r>
        <w:rPr>
          <w:rFonts w:ascii="Arial" w:hAnsi="Arial" w:cs="Arial"/>
          <w:sz w:val="22"/>
          <w:szCs w:val="22"/>
        </w:rPr>
        <w:t>.</w:t>
      </w:r>
    </w:p>
    <w:p w:rsidR="00C01F78" w:rsidRDefault="00C01F78" w:rsidP="00C01F78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2"/>
          <w:szCs w:val="22"/>
        </w:rPr>
      </w:pPr>
    </w:p>
    <w:p w:rsidR="004E7850" w:rsidRDefault="004E7850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4E7850" w:rsidRDefault="004E7850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inizia i propri lavori alle ore </w:t>
      </w:r>
      <w:r w:rsidR="00445C41">
        <w:rPr>
          <w:rFonts w:ascii="Arial" w:hAnsi="Arial" w:cs="Arial"/>
          <w:sz w:val="22"/>
          <w:szCs w:val="22"/>
        </w:rPr>
        <w:t>8</w:t>
      </w:r>
      <w:r w:rsidR="00C01F78">
        <w:rPr>
          <w:rFonts w:ascii="Arial" w:hAnsi="Arial" w:cs="Arial"/>
          <w:sz w:val="22"/>
          <w:szCs w:val="22"/>
        </w:rPr>
        <w:t>.30</w:t>
      </w:r>
    </w:p>
    <w:p w:rsidR="004E7850" w:rsidRDefault="004E7850" w:rsidP="004E7850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4E7850" w:rsidRDefault="004E7850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prende atto dei titoli per i quali sia stata presentata idonea documentazione ai sensi dell’art. 3 del bando</w:t>
      </w:r>
      <w:r w:rsidR="004249F9">
        <w:rPr>
          <w:rFonts w:ascii="Arial" w:hAnsi="Arial" w:cs="Arial"/>
          <w:sz w:val="22"/>
          <w:szCs w:val="22"/>
        </w:rPr>
        <w:t>.</w:t>
      </w:r>
    </w:p>
    <w:p w:rsidR="004249F9" w:rsidRDefault="004249F9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procede a verificare i titoli e le pubblicazioni presentati dai candidati </w:t>
      </w:r>
    </w:p>
    <w:p w:rsidR="004249F9" w:rsidRDefault="004249F9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4249F9" w:rsidRPr="00492C6F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AMATO Anna Rita Donatella</w:t>
      </w:r>
    </w:p>
    <w:p w:rsidR="004249F9" w:rsidRPr="00492C6F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BULLERI Andrea.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CANTARELLI Riccarda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CIOTOLI ina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DARO’ Mattia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DOMINICIS Filippo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FALSETTI Marco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LANZETTA Alessandro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MAMMARELLA Andrea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OTTAVIANI Romolo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PADOA SCHIOPPA Caterina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PARLATO Sara 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PIGNATELLI Francesca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RICIPUTO Anna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SPIRITO Gianpaola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VALENTE Massimo</w:t>
      </w:r>
    </w:p>
    <w:p w:rsidR="004249F9" w:rsidRDefault="004249F9" w:rsidP="004249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ZUCCHI Giovanni</w:t>
      </w:r>
    </w:p>
    <w:p w:rsidR="004249F9" w:rsidRDefault="004249F9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4249F9" w:rsidRDefault="004249F9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4249F9" w:rsidRDefault="004249F9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4249F9" w:rsidRDefault="004249F9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4249F9" w:rsidRDefault="004249F9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4249F9" w:rsidRDefault="004249F9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nell’elenco allegato alla domanda e li giudica tutti valutabili </w:t>
      </w:r>
    </w:p>
    <w:p w:rsidR="004E7850" w:rsidRDefault="004E7850" w:rsidP="004E7850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4E7850" w:rsidRDefault="004E7850" w:rsidP="004E7850">
      <w:pPr>
        <w:autoSpaceDE w:val="0"/>
        <w:autoSpaceDN w:val="0"/>
        <w:adjustRightInd w:val="0"/>
        <w:ind w:right="-7"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4249F9" w:rsidRDefault="0081110C" w:rsidP="004249F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approvato e sottoscritto</w:t>
      </w:r>
      <w:bookmarkStart w:id="0" w:name="_GoBack"/>
      <w:bookmarkEnd w:id="0"/>
    </w:p>
    <w:p w:rsidR="00ED31B5" w:rsidRDefault="00ED31B5" w:rsidP="004249F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249F9" w:rsidRDefault="004249F9" w:rsidP="004249F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249F9" w:rsidRDefault="004249F9" w:rsidP="004249F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Orazio Carpenzano. (Presidente)</w:t>
      </w:r>
    </w:p>
    <w:p w:rsidR="004249F9" w:rsidRDefault="004249F9" w:rsidP="004249F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249F9" w:rsidRDefault="004249F9" w:rsidP="004249F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249F9" w:rsidRDefault="004249F9" w:rsidP="004249F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Adalberto Del Bo (Componente)</w:t>
      </w:r>
    </w:p>
    <w:p w:rsidR="004249F9" w:rsidRDefault="004249F9" w:rsidP="004249F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249F9" w:rsidRDefault="004249F9" w:rsidP="004249F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249F9" w:rsidRDefault="004249F9" w:rsidP="004249F9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Carlo Moccia (Segretario)</w:t>
      </w:r>
    </w:p>
    <w:p w:rsidR="004E7850" w:rsidRDefault="004E7850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4E7850" w:rsidRDefault="004E7850" w:rsidP="004E7850">
      <w:pPr>
        <w:autoSpaceDE w:val="0"/>
        <w:autoSpaceDN w:val="0"/>
        <w:adjustRightInd w:val="0"/>
        <w:ind w:right="-7"/>
        <w:jc w:val="both"/>
        <w:rPr>
          <w:rFonts w:ascii="Arial" w:hAnsi="Arial" w:cs="Arial"/>
          <w:sz w:val="22"/>
          <w:szCs w:val="22"/>
        </w:rPr>
      </w:pPr>
    </w:p>
    <w:p w:rsidR="00BA5182" w:rsidRPr="004E7850" w:rsidRDefault="004E7850" w:rsidP="004E7850">
      <w:pPr>
        <w:ind w:right="-7"/>
      </w:pPr>
      <w:r>
        <w:rPr>
          <w:rFonts w:ascii="Arial" w:hAnsi="Arial" w:cs="Arial"/>
          <w:sz w:val="22"/>
          <w:szCs w:val="22"/>
        </w:rPr>
        <w:br w:type="page"/>
      </w:r>
    </w:p>
    <w:sectPr w:rsidR="00BA5182" w:rsidRPr="004E7850" w:rsidSect="00D54C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68CA"/>
    <w:multiLevelType w:val="hybridMultilevel"/>
    <w:tmpl w:val="F108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A3E17"/>
    <w:multiLevelType w:val="hybridMultilevel"/>
    <w:tmpl w:val="A452874E"/>
    <w:lvl w:ilvl="0" w:tplc="A810F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50"/>
    <w:rsid w:val="004249F9"/>
    <w:rsid w:val="00445C41"/>
    <w:rsid w:val="004E7850"/>
    <w:rsid w:val="0081110C"/>
    <w:rsid w:val="00BA5182"/>
    <w:rsid w:val="00C01F78"/>
    <w:rsid w:val="00D54C7C"/>
    <w:rsid w:val="00E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DCDEC"/>
  <w15:chartTrackingRefBased/>
  <w15:docId w15:val="{CAF7F525-E4F7-AE46-B2AB-07986F7F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bramucci</dc:creator>
  <cp:keywords/>
  <dc:description/>
  <cp:lastModifiedBy>federica bramucci</cp:lastModifiedBy>
  <cp:revision>4</cp:revision>
  <dcterms:created xsi:type="dcterms:W3CDTF">2018-04-12T13:27:00Z</dcterms:created>
  <dcterms:modified xsi:type="dcterms:W3CDTF">2018-05-30T13:35:00Z</dcterms:modified>
</cp:coreProperties>
</file>