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ATTESTAZIONE DI AVVENUTA VERIFICA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DELL’INSUSSISTENZA DI SITUAZIONI – ANCHE POTENZIALI –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CONFLITTO DI INTERESSI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8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riferimento all’assegno di ricerca conferito con contratto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D.D. 495 del 29/04/2022 Rep. 0001551/2022 a Daniele De Angelis</w:t>
      </w:r>
    </w:p>
    <w:p w:rsidR="00000000" w:rsidDel="00000000" w:rsidP="00000000" w:rsidRDefault="00000000" w:rsidRPr="00000000" w14:paraId="00000008">
      <w:pPr>
        <w:ind w:right="-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viste le dichiarazioni rese dall’affidatario/dagli affidatari di incarichi ai sensi dell’art. 15 del D.lgs. n. 33/2013;</w:t>
      </w:r>
    </w:p>
    <w:p w:rsidR="00000000" w:rsidDel="00000000" w:rsidP="00000000" w:rsidRDefault="00000000" w:rsidRPr="00000000" w14:paraId="0000000A">
      <w:pPr>
        <w:ind w:right="-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ATTESTA</w:t>
      </w:r>
    </w:p>
    <w:p w:rsidR="00000000" w:rsidDel="00000000" w:rsidP="00000000" w:rsidRDefault="00000000" w:rsidRPr="00000000" w14:paraId="0000000C">
      <w:pPr>
        <w:ind w:right="-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8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che, in base alle dichiarazioni di cui sopra, non risultano situazioni, anche potenziali, di conflitto di interessi ai sensi dell’art. 53 del D. lgs. N. 165/2001, come modificato dalla legge n. 190/2012, nei confronti di Daniele De Angelis.</w:t>
      </w:r>
    </w:p>
    <w:p w:rsidR="00000000" w:rsidDel="00000000" w:rsidP="00000000" w:rsidRDefault="00000000" w:rsidRPr="00000000" w14:paraId="0000000F">
      <w:pPr>
        <w:ind w:right="-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presente attestazione è pubblicata sul sito istituzionale di Sapienza Università di Roma – sezione “Amministrazione trasparente” -, ai sensi del D.lgs. n. 33/2013, come modificato dal D.lgs. 97/2016.</w:t>
      </w:r>
    </w:p>
    <w:p w:rsidR="00000000" w:rsidDel="00000000" w:rsidP="00000000" w:rsidRDefault="00000000" w:rsidRPr="00000000" w14:paraId="00000011">
      <w:pPr>
        <w:ind w:right="-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Roma, 29 aprile 2022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32" w:firstLine="708.0000000000001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 xml:space="preserve">                      </w:t>
      </w:r>
    </w:p>
    <w:p w:rsidR="00000000" w:rsidDel="00000000" w:rsidP="00000000" w:rsidRDefault="00000000" w:rsidRPr="00000000" w14:paraId="00000017">
      <w:pPr>
        <w:ind w:left="2832" w:right="0" w:firstLine="708.0000000000001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32" w:right="0" w:firstLine="708.0000000000001"/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ab/>
        <w:t xml:space="preserve"> Il Direttore di Dipartimento</w:t>
      </w:r>
    </w:p>
    <w:p w:rsidR="00000000" w:rsidDel="00000000" w:rsidP="00000000" w:rsidRDefault="00000000" w:rsidRPr="00000000" w14:paraId="00000019">
      <w:pPr>
        <w:ind w:right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 xml:space="preserve">                                    F.to Prof. Marco Oliverio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268" w:top="3261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pos="4819"/>
        <w:tab w:val="right" w:pos="9638"/>
      </w:tabs>
      <w:spacing w:line="180" w:lineRule="auto"/>
      <w:ind w:left="-1843" w:right="987" w:firstLine="0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Università degli studi di Roma “la Sapienza”</w:t>
    </w:r>
  </w:p>
  <w:p w:rsidR="00000000" w:rsidDel="00000000" w:rsidP="00000000" w:rsidRDefault="00000000" w:rsidRPr="00000000" w14:paraId="00000024">
    <w:pPr>
      <w:tabs>
        <w:tab w:val="center" w:pos="4819"/>
        <w:tab w:val="right" w:pos="9638"/>
      </w:tabs>
      <w:spacing w:line="180" w:lineRule="auto"/>
      <w:ind w:left="-1843" w:right="987" w:firstLine="0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Dipartimento di Biologia e Biotecnologie “Charles Darwin” - Segreteria amministrativa</w:t>
    </w:r>
  </w:p>
  <w:p w:rsidR="00000000" w:rsidDel="00000000" w:rsidP="00000000" w:rsidRDefault="00000000" w:rsidRPr="00000000" w14:paraId="00000025">
    <w:pPr>
      <w:tabs>
        <w:tab w:val="center" w:pos="4819"/>
        <w:tab w:val="right" w:pos="9638"/>
      </w:tabs>
      <w:spacing w:line="180" w:lineRule="auto"/>
      <w:ind w:left="-1843" w:right="987" w:firstLine="0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p.le Aldo Moro, 5 – 00185 ROMA - T (+39) 06 4991 2758 / 2303  - F (+39) 06 49912351</w:t>
    </w:r>
  </w:p>
  <w:p w:rsidR="00000000" w:rsidDel="00000000" w:rsidP="00000000" w:rsidRDefault="00000000" w:rsidRPr="00000000" w14:paraId="00000026">
    <w:pPr>
      <w:tabs>
        <w:tab w:val="center" w:pos="4986"/>
        <w:tab w:val="right" w:pos="9972"/>
      </w:tabs>
      <w:ind w:left="-1843" w:firstLine="0"/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P.I. 02133771002 - C.F. 80209930587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b="0" l="0" r="0" t="0"/>
          <wp:wrapNone/>
          <wp:docPr descr="logo 2f" id="9" name="image1.jpg"/>
          <a:graphic>
            <a:graphicData uri="http://schemas.openxmlformats.org/drawingml/2006/picture">
              <pic:pic>
                <pic:nvPicPr>
                  <pic:cNvPr descr="logo 2f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8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-1134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346960" cy="1082040"/>
          <wp:effectExtent b="0" l="0" r="0" t="0"/>
          <wp:docPr descr="jpg" id="10" name="image2.jpg"/>
          <a:graphic>
            <a:graphicData uri="http://schemas.openxmlformats.org/drawingml/2006/picture">
              <pic:pic>
                <pic:nvPicPr>
                  <pic:cNvPr descr="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6960" cy="1082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 w:val="1"/>
    <w:rsid w:val="00664ECA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 w:val="1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9842C2"/>
    <w:pPr>
      <w:ind w:left="720"/>
      <w:contextualSpacing w:val="1"/>
    </w:pPr>
  </w:style>
  <w:style w:type="paragraph" w:styleId="Default" w:customStyle="1">
    <w:name w:val="Default"/>
    <w:rsid w:val="008335C5"/>
    <w:pPr>
      <w:autoSpaceDE w:val="0"/>
      <w:autoSpaceDN w:val="0"/>
      <w:adjustRightInd w:val="0"/>
    </w:pPr>
    <w:rPr>
      <w:rFonts w:ascii="Arial" w:cs="Arial" w:eastAsia="Times" w:hAnsi="Arial"/>
      <w:color w:val="000000"/>
      <w:sz w:val="24"/>
      <w:szCs w:val="24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styleId="Titolo2Carattere" w:customStyle="1">
    <w:name w:val="Titolo 2 Carattere"/>
    <w:basedOn w:val="Carpredefinitoparagrafo"/>
    <w:link w:val="Titolo2"/>
    <w:rsid w:val="00664ECA"/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B5109"/>
    <w:rPr>
      <w:rFonts w:ascii="Tahoma" w:cs="Tahoma" w:hAnsi="Tahoma"/>
      <w:sz w:val="16"/>
      <w:szCs w:val="16"/>
    </w:rPr>
  </w:style>
  <w:style w:type="character" w:styleId="Enfasigrassetto">
    <w:name w:val="Strong"/>
    <w:basedOn w:val="Carpredefinitoparagrafo"/>
    <w:uiPriority w:val="22"/>
    <w:qFormat w:val="1"/>
    <w:rsid w:val="00E40ABA"/>
    <w:rPr>
      <w:b w:val="1"/>
      <w:bCs w:val="1"/>
    </w:rPr>
  </w:style>
  <w:style w:type="character" w:styleId="st1" w:customStyle="1">
    <w:name w:val="st1"/>
    <w:basedOn w:val="Carpredefinitoparagrafo"/>
    <w:rsid w:val="005721E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5NIQkZgC4G8XbUxUunKpFo5EOw==">AMUW2mU/aGnNH09cCzYGUByAq3N8+qxGs3TQxi4vNIHXs0+vXGj5cWBY9lCIV2ZdOYxxGga7C5D35W/BXAOO/4buufOY5pzDG9ANTPheAzv4t4WWJLmcv7XE5bMjeeA6WxRrWZ3DvA8z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2019-04-01T07:57:00Z</dcterms:created>
  <dc:creator>- -</dc:creator>
</cp:coreProperties>
</file>