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802AE" w14:textId="77777777" w:rsidR="001A774D" w:rsidRDefault="0000000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2/2024</w:t>
      </w:r>
    </w:p>
    <w:p w14:paraId="09ABB37E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B1199EE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D4AF8EF" w14:textId="77777777" w:rsidR="001A774D" w:rsidRDefault="00000000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103CA884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199292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MEDICINA TRASLAZIONALE E DI PRECISIONE</w:t>
      </w:r>
    </w:p>
    <w:p w14:paraId="2A188A83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0A868229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53C1CB5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264656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...l.....SOTTOSCRITT..................................................................................(A)....NAT.....A.......................................................</w:t>
      </w:r>
    </w:p>
    <w:p w14:paraId="2D653160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E240B71" w14:textId="77777777" w:rsidR="001A774D" w:rsidRDefault="0000000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 …..…………………………………………………………………………..</w:t>
      </w:r>
    </w:p>
    <w:p w14:paraId="67D7A02D" w14:textId="77777777" w:rsidR="001A774D" w:rsidRDefault="001A774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628CC0B" w14:textId="77777777" w:rsidR="001A774D" w:rsidRDefault="0000000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14:paraId="762898D6" w14:textId="77777777" w:rsidR="001A774D" w:rsidRDefault="001A774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E7C3797" w14:textId="77777777" w:rsidR="001A774D" w:rsidRDefault="0000000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14:paraId="4E6D5A6C" w14:textId="77777777" w:rsidR="001A774D" w:rsidRDefault="001A774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432AE69" w14:textId="77777777" w:rsidR="001A774D" w:rsidRDefault="0000000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…………………………………………………………………………………………..……………………………………………………..</w:t>
      </w:r>
    </w:p>
    <w:p w14:paraId="3759CF6E" w14:textId="77777777" w:rsidR="001A774D" w:rsidRDefault="001A774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B778E46" w14:textId="77777777" w:rsidR="001A774D" w:rsidRDefault="0000000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14:paraId="0499C8B5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AB580DA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Impatto diagnostico e prognostico della PET/TC sul decorso clinico di pazienti con diagnosi di leucemia linfatica cronica trattati con targeted agents.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2/2024</w:t>
      </w:r>
    </w:p>
    <w:p w14:paraId="401CEE68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0F2E300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FB3AF5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7111BF8A" w14:textId="77777777" w:rsidR="001A774D" w:rsidRDefault="0000000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50EDF8C2" w14:textId="77777777" w:rsidR="001A774D" w:rsidRDefault="0000000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546D0C68" w14:textId="77777777" w:rsidR="001A774D" w:rsidRDefault="0000000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7681DB21" w14:textId="77777777" w:rsidR="001A774D" w:rsidRDefault="0000000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14:paraId="6EC069A9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6A26F27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08F27A1" w14:textId="77777777" w:rsidR="001A774D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0EEFF3A7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6630EEF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140ADD2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69591BF4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A924CE4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799C73DB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02159F22" w14:textId="77777777" w:rsidR="001A774D" w:rsidRDefault="001A77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869786" w14:textId="77777777" w:rsidR="001A774D" w:rsidRDefault="001A77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6F9DB0" w14:textId="77777777" w:rsidR="001A774D" w:rsidRDefault="001A77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0147A5" w14:textId="77777777" w:rsidR="001A774D" w:rsidRDefault="00000000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D26758E" w14:textId="77777777" w:rsidR="001A774D" w:rsidRDefault="0000000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2/2024</w:t>
      </w:r>
    </w:p>
    <w:p w14:paraId="4778C903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FC45ED0" w14:textId="77777777" w:rsidR="001A774D" w:rsidRDefault="001A774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7652E4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7556BC15" w14:textId="77777777" w:rsidR="001A774D" w:rsidRDefault="001A774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1B7A67DE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Medicina traslazionale e di precisione</w:t>
      </w:r>
    </w:p>
    <w:p w14:paraId="41EF7B67" w14:textId="77777777" w:rsidR="001A774D" w:rsidRDefault="001A774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B5DEA66" w14:textId="77777777" w:rsidR="001A774D" w:rsidRDefault="00000000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14:paraId="7CF60592" w14:textId="77777777" w:rsidR="001A774D" w:rsidRDefault="00000000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14:paraId="0540ACED" w14:textId="77777777" w:rsidR="001A774D" w:rsidRDefault="001A774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D36AF61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55F2E751" w14:textId="77777777" w:rsidR="001A774D" w:rsidRDefault="001A774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2A0E86A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……………………...……………………………….. (prov. di…………) il ……………………….</w:t>
      </w:r>
    </w:p>
    <w:p w14:paraId="52010A1E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 (prov. di……………) Via ….……………………………………………………………</w:t>
      </w:r>
    </w:p>
    <w:p w14:paraId="0CEDF20D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14:paraId="1F6B8556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cittadino……………………………………..………………………………………………………………………………………………………………….</w:t>
      </w:r>
    </w:p>
    <w:p w14:paraId="7AE6F8F3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14:paraId="09E971C6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14:paraId="5BBE7732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14:paraId="34EF90D5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14:paraId="659402C9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conseguita in data………………………………. con voto………………...…………….. presso l’Università di ……………………………………… </w:t>
      </w:r>
    </w:p>
    <w:p w14:paraId="7A3BB6D4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……………………………………………………………………………..</w:t>
      </w:r>
    </w:p>
    <w:p w14:paraId="5FE1CCBD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14:paraId="747853E3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14:paraId="47371484" w14:textId="77777777" w:rsidR="001A774D" w:rsidRDefault="00000000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14:paraId="271AD8E8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4C0004A9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37BFB311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50456DB0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128DE2F7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6848D207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4CAE4E81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56067D49" w14:textId="77777777" w:rsidR="001A774D" w:rsidRDefault="0000000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52012BDD" w14:textId="77777777" w:rsidR="001A774D" w:rsidRDefault="001A774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1FCAF08" w14:textId="77777777" w:rsidR="001A774D" w:rsidRDefault="0000000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25D36F0B" w14:textId="77777777" w:rsidR="001A774D" w:rsidRDefault="001A774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B57C81F" w14:textId="77777777" w:rsidR="001A774D" w:rsidRDefault="0000000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31A51FE9" w14:textId="77777777" w:rsidR="001A774D" w:rsidRDefault="001A774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6C5EE89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125CBCCA" w14:textId="77777777" w:rsidR="001A774D" w:rsidRDefault="001A774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C33BA5" w14:textId="77777777" w:rsidR="001A774D" w:rsidRDefault="00000000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7ED3ED7F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234B290F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1572EB1C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4B24FA9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7A6F2F6" w14:textId="77777777" w:rsidR="001A774D" w:rsidRDefault="00000000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5AC3CF36" w14:textId="77777777" w:rsidR="001A774D" w:rsidRDefault="0000000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2/2024</w:t>
      </w:r>
    </w:p>
    <w:p w14:paraId="24F13099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3E21939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3EE9007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12181ABD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41C66EFF" w14:textId="77777777" w:rsidR="001A774D" w:rsidRDefault="001A774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749CF829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44E940B2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4363B39F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62EEB520" w14:textId="77777777" w:rsidR="001A774D" w:rsidRDefault="001A774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7AA768B5" w14:textId="77777777" w:rsidR="001A774D" w:rsidRDefault="001A774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0368F107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6BF34406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nat…a........................................(prov........), il................................residente a ...........................</w:t>
      </w:r>
    </w:p>
    <w:p w14:paraId="6E859A01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.............................................(prov.........), in via ......................................................................... ,</w:t>
      </w:r>
    </w:p>
    <w:p w14:paraId="16721413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3178CC2F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3DF228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1D7F9C29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3968A24" w14:textId="77777777" w:rsidR="001A774D" w:rsidRDefault="00000000">
      <w:pPr>
        <w:widowControl/>
        <w:numPr>
          <w:ilvl w:val="0"/>
          <w:numId w:val="17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013E6F3C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33DF057" w14:textId="77777777" w:rsidR="001A774D" w:rsidRDefault="00000000">
      <w:pPr>
        <w:pStyle w:val="Paragrafoelenco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0A3A2582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BD9A61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BD8773F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4A63770A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4DA9B97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318FCB58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478C07D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77D6D3A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1D4209E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1F3F902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7A490A1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N.B.: E’ necessario allegare la fotocopia di un documento di identità, ai sensi dell’art. 38 del d.P.R. 28 dicembre 2000, n. 445.</w:t>
      </w:r>
    </w:p>
    <w:p w14:paraId="0F4D453C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265D2FC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75BCC43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7B80174" w14:textId="77777777" w:rsidR="001A774D" w:rsidRDefault="00000000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491C942F" w14:textId="77777777" w:rsidR="001A774D" w:rsidRDefault="0000000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2/2024</w:t>
      </w:r>
    </w:p>
    <w:p w14:paraId="686DAF21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2E47FF2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30D4387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4EE45900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29372F5E" w14:textId="77777777" w:rsidR="001A774D" w:rsidRDefault="001A774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4520DEDF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1912F3EB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07244F39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16FFF0D0" w14:textId="77777777" w:rsidR="001A774D" w:rsidRDefault="001A774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73C60A64" w14:textId="77777777" w:rsidR="001A774D" w:rsidRDefault="001A774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0F898C53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2AD91882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658DEA39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05F72FD" w14:textId="77777777" w:rsidR="001A774D" w:rsidRDefault="0000000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38CB0510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F8E16A5" w14:textId="77777777" w:rsidR="001A774D" w:rsidRDefault="00000000">
      <w:pPr>
        <w:widowControl/>
        <w:numPr>
          <w:ilvl w:val="0"/>
          <w:numId w:val="28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69079DFE" w14:textId="77777777" w:rsidR="001A774D" w:rsidRDefault="001A774D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445023F" w14:textId="77777777" w:rsidR="001A774D" w:rsidRDefault="00000000">
      <w:pPr>
        <w:pStyle w:val="Paragrafoelenco"/>
        <w:numPr>
          <w:ilvl w:val="0"/>
          <w:numId w:val="28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46741715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EA6658E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092EC21" w14:textId="77777777" w:rsidR="001A774D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1F796510" w14:textId="77777777" w:rsidR="001A774D" w:rsidRDefault="001A774D">
      <w:pPr>
        <w:pStyle w:val="Default"/>
        <w:rPr>
          <w:rFonts w:eastAsia="MS Mincho"/>
          <w:lang w:eastAsia="ja-JP"/>
        </w:rPr>
      </w:pPr>
    </w:p>
    <w:p w14:paraId="0F26DDB3" w14:textId="77777777" w:rsidR="001A774D" w:rsidRDefault="0000000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6113D48F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0CE60CE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864A1BE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9DC6DE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AE3327A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9144783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A085A96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D87F8D8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6253D5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36D24A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2E5EC3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AF63EAC" w14:textId="77777777" w:rsidR="001A774D" w:rsidRDefault="001A774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1A774D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0DEE" w14:textId="77777777" w:rsidR="00F73E7C" w:rsidRDefault="00F73E7C">
      <w:r>
        <w:separator/>
      </w:r>
    </w:p>
  </w:endnote>
  <w:endnote w:type="continuationSeparator" w:id="0">
    <w:p w14:paraId="3F2CED41" w14:textId="77777777" w:rsidR="00F73E7C" w:rsidRDefault="00F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06DAD" w14:textId="77777777" w:rsidR="00F73E7C" w:rsidRDefault="00F73E7C">
      <w:r>
        <w:separator/>
      </w:r>
    </w:p>
  </w:footnote>
  <w:footnote w:type="continuationSeparator" w:id="0">
    <w:p w14:paraId="237C7DB9" w14:textId="77777777" w:rsidR="00F73E7C" w:rsidRDefault="00F7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76F3C" w14:textId="77777777" w:rsidR="001A774D" w:rsidRDefault="001A77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195A3" w14:textId="77777777" w:rsidR="001A774D" w:rsidRDefault="001A77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10141476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DA07158"/>
    <w:multiLevelType w:val="multilevel"/>
    <w:tmpl w:val="7DD84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8F6"/>
    <w:multiLevelType w:val="multilevel"/>
    <w:tmpl w:val="544A1AB0"/>
    <w:lvl w:ilvl="0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55B77A9"/>
    <w:multiLevelType w:val="multilevel"/>
    <w:tmpl w:val="C4243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9C9"/>
    <w:multiLevelType w:val="multilevel"/>
    <w:tmpl w:val="1DB0316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MS Mincho" w:hAnsi="Calibri" w:cs="Calibri" w:hint="default"/>
      </w:rPr>
    </w:lvl>
    <w:lvl w:ilvl="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67F"/>
    <w:multiLevelType w:val="multilevel"/>
    <w:tmpl w:val="E9A62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13"/>
    <w:multiLevelType w:val="multilevel"/>
    <w:tmpl w:val="8020D1E0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2FC60AB"/>
    <w:multiLevelType w:val="multilevel"/>
    <w:tmpl w:val="48D47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249D546A"/>
    <w:multiLevelType w:val="multilevel"/>
    <w:tmpl w:val="61E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1EC"/>
    <w:multiLevelType w:val="multilevel"/>
    <w:tmpl w:val="DE18E6E4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2D961B62"/>
    <w:multiLevelType w:val="multilevel"/>
    <w:tmpl w:val="AA8A1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1FC"/>
    <w:multiLevelType w:val="multilevel"/>
    <w:tmpl w:val="D5B073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E12"/>
    <w:multiLevelType w:val="multilevel"/>
    <w:tmpl w:val="D5A22646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32D563B2"/>
    <w:multiLevelType w:val="multilevel"/>
    <w:tmpl w:val="D97AA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1B3A"/>
    <w:multiLevelType w:val="multilevel"/>
    <w:tmpl w:val="D9925B0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5DB0"/>
    <w:multiLevelType w:val="multilevel"/>
    <w:tmpl w:val="88C8D6EA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36D25F16"/>
    <w:multiLevelType w:val="multilevel"/>
    <w:tmpl w:val="399EB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BA2"/>
    <w:multiLevelType w:val="multilevel"/>
    <w:tmpl w:val="3FE4779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12C5"/>
    <w:multiLevelType w:val="multilevel"/>
    <w:tmpl w:val="47D8A9DC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36C5062"/>
    <w:multiLevelType w:val="multilevel"/>
    <w:tmpl w:val="D9BEE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28D"/>
    <w:multiLevelType w:val="multilevel"/>
    <w:tmpl w:val="6038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301F"/>
    <w:multiLevelType w:val="multilevel"/>
    <w:tmpl w:val="97587230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76000B5"/>
    <w:multiLevelType w:val="multilevel"/>
    <w:tmpl w:val="D884DD1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6A60FE"/>
    <w:multiLevelType w:val="multilevel"/>
    <w:tmpl w:val="C5C47D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D4D52"/>
    <w:multiLevelType w:val="multilevel"/>
    <w:tmpl w:val="197851A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A0F"/>
    <w:multiLevelType w:val="multilevel"/>
    <w:tmpl w:val="EF32090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C3F4E"/>
    <w:multiLevelType w:val="multilevel"/>
    <w:tmpl w:val="5F943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3E2E"/>
    <w:multiLevelType w:val="multilevel"/>
    <w:tmpl w:val="BF54777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2B3E"/>
    <w:multiLevelType w:val="multilevel"/>
    <w:tmpl w:val="34CE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1A46"/>
    <w:multiLevelType w:val="multilevel"/>
    <w:tmpl w:val="4D5C11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966629">
    <w:abstractNumId w:val="0"/>
  </w:num>
  <w:num w:numId="2" w16cid:durableId="1672951754">
    <w:abstractNumId w:val="1"/>
  </w:num>
  <w:num w:numId="3" w16cid:durableId="1595212177">
    <w:abstractNumId w:val="2"/>
  </w:num>
  <w:num w:numId="4" w16cid:durableId="2057658817">
    <w:abstractNumId w:val="3"/>
  </w:num>
  <w:num w:numId="5" w16cid:durableId="321352958">
    <w:abstractNumId w:val="4"/>
  </w:num>
  <w:num w:numId="6" w16cid:durableId="1563324854">
    <w:abstractNumId w:val="5"/>
  </w:num>
  <w:num w:numId="7" w16cid:durableId="1406339132">
    <w:abstractNumId w:val="6"/>
  </w:num>
  <w:num w:numId="8" w16cid:durableId="1893735270">
    <w:abstractNumId w:val="7"/>
  </w:num>
  <w:num w:numId="9" w16cid:durableId="1304771536">
    <w:abstractNumId w:val="8"/>
  </w:num>
  <w:num w:numId="10" w16cid:durableId="2022513440">
    <w:abstractNumId w:val="9"/>
  </w:num>
  <w:num w:numId="11" w16cid:durableId="75443558">
    <w:abstractNumId w:val="10"/>
  </w:num>
  <w:num w:numId="12" w16cid:durableId="1186561463">
    <w:abstractNumId w:val="11"/>
  </w:num>
  <w:num w:numId="13" w16cid:durableId="160202164">
    <w:abstractNumId w:val="12"/>
  </w:num>
  <w:num w:numId="14" w16cid:durableId="938679630">
    <w:abstractNumId w:val="13"/>
  </w:num>
  <w:num w:numId="15" w16cid:durableId="814834501">
    <w:abstractNumId w:val="14"/>
  </w:num>
  <w:num w:numId="16" w16cid:durableId="1728333511">
    <w:abstractNumId w:val="15"/>
  </w:num>
  <w:num w:numId="17" w16cid:durableId="437026078">
    <w:abstractNumId w:val="16"/>
  </w:num>
  <w:num w:numId="18" w16cid:durableId="1263949656">
    <w:abstractNumId w:val="17"/>
  </w:num>
  <w:num w:numId="19" w16cid:durableId="495923558">
    <w:abstractNumId w:val="18"/>
  </w:num>
  <w:num w:numId="20" w16cid:durableId="232011133">
    <w:abstractNumId w:val="19"/>
  </w:num>
  <w:num w:numId="21" w16cid:durableId="683747035">
    <w:abstractNumId w:val="20"/>
  </w:num>
  <w:num w:numId="22" w16cid:durableId="750589936">
    <w:abstractNumId w:val="21"/>
  </w:num>
  <w:num w:numId="23" w16cid:durableId="1988581440">
    <w:abstractNumId w:val="22"/>
  </w:num>
  <w:num w:numId="24" w16cid:durableId="555513595">
    <w:abstractNumId w:val="23"/>
  </w:num>
  <w:num w:numId="25" w16cid:durableId="2129473691">
    <w:abstractNumId w:val="24"/>
  </w:num>
  <w:num w:numId="26" w16cid:durableId="317730929">
    <w:abstractNumId w:val="25"/>
  </w:num>
  <w:num w:numId="27" w16cid:durableId="1944679014">
    <w:abstractNumId w:val="27"/>
  </w:num>
  <w:num w:numId="28" w16cid:durableId="1222138865">
    <w:abstractNumId w:val="28"/>
  </w:num>
  <w:num w:numId="29" w16cid:durableId="110783231">
    <w:abstractNumId w:val="29"/>
  </w:num>
  <w:num w:numId="30" w16cid:durableId="1852916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4D"/>
    <w:rsid w:val="001A774D"/>
    <w:rsid w:val="00431493"/>
    <w:rsid w:val="00887EA4"/>
    <w:rsid w:val="00F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E71BD"/>
  <w15:docId w15:val="{060AA74A-1936-424D-8661-21F5FCF1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1104-809F-2741-AB48-0F37FEC7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6884</Characters>
  <Application>Microsoft Office Word</Application>
  <DocSecurity>0</DocSecurity>
  <Lines>57</Lines>
  <Paragraphs>16</Paragraphs>
  <ScaleCrop>false</ScaleCrop>
  <Manager>Tommaso Asciolla</Manager>
  <Company>Asciolla Tommaso s.r.l.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</dc:creator>
  <cp:keywords>X-UP, Services</cp:keywords>
  <dc:description>Questo documento è stato generato attraverso il sistema X-UP Services</dc:description>
  <cp:lastModifiedBy>CHIARA RINALDI</cp:lastModifiedBy>
  <cp:revision>2</cp:revision>
  <cp:lastPrinted>2024-07-16T17:09:00Z</cp:lastPrinted>
  <dcterms:created xsi:type="dcterms:W3CDTF">2024-07-16T17:10:00Z</dcterms:created>
  <dcterms:modified xsi:type="dcterms:W3CDTF">2024-07-16T17:10:00Z</dcterms:modified>
  <cp:category>eXensible Unique Platform</cp:category>
</cp:coreProperties>
</file>