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5F" w:rsidRDefault="00421C5F">
      <w:pPr>
        <w:pStyle w:val="Titolo"/>
        <w:spacing w:line="280" w:lineRule="exact"/>
        <w:rPr>
          <w:sz w:val="28"/>
        </w:rPr>
      </w:pPr>
      <w:bookmarkStart w:id="0" w:name="_GoBack"/>
      <w:bookmarkEnd w:id="0"/>
    </w:p>
    <w:p w:rsidR="00421C5F" w:rsidRDefault="00421C5F">
      <w:pPr>
        <w:pStyle w:val="Titolo"/>
        <w:spacing w:line="280" w:lineRule="exact"/>
        <w:rPr>
          <w:sz w:val="28"/>
        </w:rPr>
      </w:pPr>
    </w:p>
    <w:p w:rsidR="00421C5F" w:rsidRDefault="00421C5F">
      <w:pPr>
        <w:pStyle w:val="Titolo"/>
        <w:spacing w:line="280" w:lineRule="exact"/>
        <w:rPr>
          <w:sz w:val="28"/>
        </w:rPr>
      </w:pPr>
    </w:p>
    <w:p w:rsidR="00421C5F" w:rsidRDefault="00421C5F">
      <w:pPr>
        <w:pStyle w:val="Titolo"/>
        <w:spacing w:line="280" w:lineRule="exact"/>
        <w:rPr>
          <w:sz w:val="28"/>
        </w:rPr>
      </w:pPr>
    </w:p>
    <w:p w:rsidR="00421C5F" w:rsidRDefault="00421C5F">
      <w:pPr>
        <w:pStyle w:val="Titolo"/>
        <w:spacing w:line="280" w:lineRule="exact"/>
        <w:rPr>
          <w:sz w:val="28"/>
        </w:rPr>
      </w:pPr>
    </w:p>
    <w:p w:rsidR="00421C5F" w:rsidRDefault="00421C5F">
      <w:pPr>
        <w:pStyle w:val="Titolo"/>
        <w:spacing w:line="280" w:lineRule="exact"/>
        <w:rPr>
          <w:sz w:val="28"/>
        </w:rPr>
      </w:pPr>
    </w:p>
    <w:p w:rsidR="00421C5F" w:rsidRDefault="00421C5F" w:rsidP="00F25043">
      <w:pPr>
        <w:pStyle w:val="Titolo"/>
        <w:spacing w:line="280" w:lineRule="exact"/>
        <w:jc w:val="left"/>
        <w:rPr>
          <w:sz w:val="28"/>
        </w:rPr>
      </w:pPr>
    </w:p>
    <w:p w:rsidR="00DB7A61" w:rsidRDefault="004B36A8" w:rsidP="00DB7A61">
      <w:pPr>
        <w:pStyle w:val="Titolo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EF6FFE">
        <w:rPr>
          <w:rFonts w:ascii="Times New Roman" w:hAnsi="Times New Roman" w:cs="Times New Roman"/>
          <w:i w:val="0"/>
          <w:sz w:val="32"/>
          <w:szCs w:val="32"/>
        </w:rPr>
        <w:t>SAPIENZA</w:t>
      </w:r>
    </w:p>
    <w:p w:rsidR="004B36A8" w:rsidRPr="00EF6FFE" w:rsidRDefault="004B36A8" w:rsidP="00DB7A61">
      <w:pPr>
        <w:pStyle w:val="Titolo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EF6FFE">
        <w:rPr>
          <w:rFonts w:ascii="Times New Roman" w:hAnsi="Times New Roman" w:cs="Times New Roman"/>
          <w:i w:val="0"/>
          <w:sz w:val="32"/>
          <w:szCs w:val="32"/>
        </w:rPr>
        <w:t>UNIVERSITA’ DI ROMA</w:t>
      </w:r>
    </w:p>
    <w:p w:rsidR="004B36A8" w:rsidRPr="00EF6FFE" w:rsidRDefault="004B36A8" w:rsidP="004B36A8">
      <w:pPr>
        <w:pStyle w:val="Corpotesto"/>
        <w:rPr>
          <w:rFonts w:ascii="Times New Roman" w:hAnsi="Times New Roman"/>
          <w:sz w:val="28"/>
        </w:rPr>
      </w:pPr>
    </w:p>
    <w:p w:rsidR="00421C5F" w:rsidRPr="00EF6FFE" w:rsidRDefault="00421C5F">
      <w:pPr>
        <w:spacing w:line="280" w:lineRule="exact"/>
        <w:rPr>
          <w:rFonts w:ascii="Times New Roman" w:hAnsi="Times New Roman"/>
        </w:rPr>
      </w:pPr>
    </w:p>
    <w:p w:rsidR="00421C5F" w:rsidRPr="00EF6FFE" w:rsidRDefault="00421C5F">
      <w:pPr>
        <w:spacing w:line="280" w:lineRule="exact"/>
        <w:jc w:val="center"/>
        <w:rPr>
          <w:rFonts w:ascii="Times New Roman" w:hAnsi="Times New Roman"/>
          <w:sz w:val="28"/>
        </w:rPr>
      </w:pPr>
      <w:r w:rsidRPr="00EF6FFE">
        <w:rPr>
          <w:rFonts w:ascii="Times New Roman" w:hAnsi="Times New Roman"/>
          <w:sz w:val="28"/>
        </w:rPr>
        <w:t>CONCORSO PER ASSEGNO DI RICERCA</w:t>
      </w:r>
    </w:p>
    <w:p w:rsidR="00421C5F" w:rsidRPr="00EF6FFE" w:rsidRDefault="00421C5F">
      <w:pPr>
        <w:spacing w:line="280" w:lineRule="exact"/>
        <w:jc w:val="center"/>
        <w:rPr>
          <w:rFonts w:ascii="Times New Roman" w:hAnsi="Times New Roman"/>
          <w:sz w:val="28"/>
        </w:rPr>
      </w:pPr>
      <w:r w:rsidRPr="00EF6FFE">
        <w:rPr>
          <w:rFonts w:ascii="Times New Roman" w:hAnsi="Times New Roman"/>
          <w:sz w:val="28"/>
        </w:rPr>
        <w:t xml:space="preserve">DIPARTIMENTO DI </w:t>
      </w:r>
      <w:r w:rsidR="004B36A8" w:rsidRPr="00EF6FFE">
        <w:rPr>
          <w:rFonts w:ascii="Times New Roman" w:hAnsi="Times New Roman"/>
          <w:sz w:val="28"/>
        </w:rPr>
        <w:t>SCIENZE DI BASE E</w:t>
      </w:r>
      <w:r w:rsidR="00D656C7">
        <w:rPr>
          <w:rFonts w:ascii="Times New Roman" w:hAnsi="Times New Roman"/>
          <w:sz w:val="28"/>
        </w:rPr>
        <w:t>D</w:t>
      </w:r>
      <w:r w:rsidR="004B36A8" w:rsidRPr="00EF6FFE">
        <w:rPr>
          <w:rFonts w:ascii="Times New Roman" w:hAnsi="Times New Roman"/>
          <w:sz w:val="28"/>
        </w:rPr>
        <w:t xml:space="preserve"> APPLICATE PER L’INGEGNERIA</w:t>
      </w:r>
    </w:p>
    <w:p w:rsidR="00421C5F" w:rsidRPr="00EF6FFE" w:rsidRDefault="00421C5F">
      <w:pPr>
        <w:spacing w:line="280" w:lineRule="exact"/>
        <w:rPr>
          <w:rFonts w:ascii="Times New Roman" w:hAnsi="Times New Roman"/>
        </w:rPr>
      </w:pPr>
    </w:p>
    <w:p w:rsidR="009B49AF" w:rsidRDefault="004F2C43" w:rsidP="009B49AF">
      <w:pPr>
        <w:ind w:right="284"/>
        <w:jc w:val="both"/>
        <w:rPr>
          <w:rFonts w:ascii="Times New Roman" w:hAnsi="Times New Roman"/>
          <w:b/>
          <w:szCs w:val="24"/>
        </w:rPr>
      </w:pPr>
      <w:r w:rsidRPr="00EB68E5">
        <w:rPr>
          <w:rFonts w:ascii="Times New Roman" w:hAnsi="Times New Roman"/>
          <w:b/>
          <w:szCs w:val="24"/>
        </w:rPr>
        <w:t>BANDO</w:t>
      </w:r>
      <w:r w:rsidRPr="008E3CE2">
        <w:rPr>
          <w:rFonts w:ascii="Times New Roman" w:hAnsi="Times New Roman"/>
          <w:szCs w:val="24"/>
        </w:rPr>
        <w:t>:</w:t>
      </w:r>
      <w:r w:rsidR="008E3CE2" w:rsidRPr="008E3CE2">
        <w:rPr>
          <w:rFonts w:ascii="Times New Roman" w:hAnsi="Times New Roman"/>
          <w:szCs w:val="24"/>
        </w:rPr>
        <w:t xml:space="preserve"> </w:t>
      </w:r>
      <w:r w:rsidR="00D656C7" w:rsidRPr="00D656C7">
        <w:rPr>
          <w:rFonts w:ascii="Times New Roman" w:hAnsi="Times New Roman"/>
          <w:szCs w:val="24"/>
        </w:rPr>
        <w:t>3/2020 - Rep. 2020 - Prot. 162 del 03-02-2020</w:t>
      </w:r>
    </w:p>
    <w:p w:rsidR="008E3CE2" w:rsidRPr="00EB68E5" w:rsidRDefault="008E3CE2" w:rsidP="009B49AF">
      <w:pPr>
        <w:ind w:righ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CAT: </w:t>
      </w:r>
      <w:r w:rsidRPr="008E3CE2">
        <w:rPr>
          <w:rFonts w:ascii="Times New Roman" w:hAnsi="Times New Roman"/>
          <w:szCs w:val="24"/>
        </w:rPr>
        <w:t xml:space="preserve">B </w:t>
      </w:r>
      <w:r>
        <w:rPr>
          <w:rFonts w:ascii="Times New Roman" w:hAnsi="Times New Roman"/>
          <w:b/>
          <w:szCs w:val="24"/>
        </w:rPr>
        <w:t>TIP:</w:t>
      </w:r>
      <w:r w:rsidRPr="008E3CE2">
        <w:rPr>
          <w:rFonts w:ascii="Times New Roman" w:hAnsi="Times New Roman"/>
          <w:szCs w:val="24"/>
        </w:rPr>
        <w:t xml:space="preserve"> I</w:t>
      </w:r>
    </w:p>
    <w:p w:rsidR="00421C5F" w:rsidRPr="00EB68E5" w:rsidRDefault="00421C5F" w:rsidP="00E8435F">
      <w:pPr>
        <w:rPr>
          <w:rFonts w:ascii="Times New Roman" w:hAnsi="Times New Roman"/>
          <w:szCs w:val="24"/>
        </w:rPr>
      </w:pPr>
      <w:r w:rsidRPr="00EB68E5">
        <w:rPr>
          <w:rFonts w:ascii="Times New Roman" w:hAnsi="Times New Roman"/>
          <w:b/>
          <w:szCs w:val="24"/>
        </w:rPr>
        <w:t>SETTORE</w:t>
      </w:r>
      <w:r w:rsidR="00C85539" w:rsidRPr="00EB68E5">
        <w:rPr>
          <w:rFonts w:ascii="Times New Roman" w:hAnsi="Times New Roman"/>
          <w:b/>
          <w:szCs w:val="24"/>
        </w:rPr>
        <w:t xml:space="preserve"> SD</w:t>
      </w:r>
      <w:r w:rsidRPr="00EB68E5">
        <w:rPr>
          <w:rFonts w:ascii="Times New Roman" w:hAnsi="Times New Roman"/>
          <w:szCs w:val="24"/>
        </w:rPr>
        <w:t>:</w:t>
      </w:r>
      <w:r w:rsidR="00EB68E5" w:rsidRPr="00EB68E5">
        <w:rPr>
          <w:rFonts w:ascii="Times New Roman" w:hAnsi="Times New Roman"/>
          <w:szCs w:val="24"/>
        </w:rPr>
        <w:t xml:space="preserve"> </w:t>
      </w:r>
      <w:r w:rsidR="00D656C7">
        <w:rPr>
          <w:rFonts w:ascii="Times New Roman" w:hAnsi="Times New Roman"/>
          <w:szCs w:val="24"/>
        </w:rPr>
        <w:t>BIO/17</w:t>
      </w:r>
    </w:p>
    <w:p w:rsidR="004B36A8" w:rsidRPr="00EB68E5" w:rsidRDefault="009B49AF" w:rsidP="004B36A8">
      <w:pPr>
        <w:ind w:right="284"/>
        <w:jc w:val="both"/>
        <w:rPr>
          <w:rFonts w:ascii="Times New Roman" w:hAnsi="Times New Roman"/>
          <w:szCs w:val="24"/>
        </w:rPr>
      </w:pPr>
      <w:r w:rsidRPr="00EB68E5">
        <w:rPr>
          <w:rFonts w:ascii="Times New Roman" w:hAnsi="Times New Roman"/>
          <w:b/>
          <w:szCs w:val="24"/>
        </w:rPr>
        <w:t>STRUTTURA</w:t>
      </w:r>
      <w:r w:rsidRPr="00EB68E5">
        <w:rPr>
          <w:rFonts w:ascii="Times New Roman" w:hAnsi="Times New Roman"/>
          <w:szCs w:val="24"/>
        </w:rPr>
        <w:t xml:space="preserve">: </w:t>
      </w:r>
      <w:r w:rsidR="004B36A8" w:rsidRPr="00EB68E5">
        <w:rPr>
          <w:rFonts w:ascii="Times New Roman" w:hAnsi="Times New Roman"/>
          <w:szCs w:val="24"/>
        </w:rPr>
        <w:t>Dipartimento di Scienze di Base e</w:t>
      </w:r>
      <w:r w:rsidR="00D656C7">
        <w:rPr>
          <w:rFonts w:ascii="Times New Roman" w:hAnsi="Times New Roman"/>
          <w:szCs w:val="24"/>
        </w:rPr>
        <w:t>d</w:t>
      </w:r>
      <w:r w:rsidR="004B36A8" w:rsidRPr="00EB68E5">
        <w:rPr>
          <w:rFonts w:ascii="Times New Roman" w:hAnsi="Times New Roman"/>
          <w:szCs w:val="24"/>
        </w:rPr>
        <w:t xml:space="preserve"> Applicate per l’Ingegneria </w:t>
      </w:r>
    </w:p>
    <w:p w:rsidR="00C85539" w:rsidRPr="0032541A" w:rsidRDefault="008B1AD5" w:rsidP="00D656C7">
      <w:pPr>
        <w:rPr>
          <w:rFonts w:ascii="Times New Roman" w:eastAsia="Times New Roman" w:hAnsi="Times New Roman"/>
          <w:szCs w:val="24"/>
        </w:rPr>
      </w:pPr>
      <w:r w:rsidRPr="00EB68E5">
        <w:rPr>
          <w:rFonts w:ascii="Times New Roman" w:hAnsi="Times New Roman"/>
          <w:b/>
          <w:szCs w:val="24"/>
        </w:rPr>
        <w:t>PROGETTO DI RICERCA:</w:t>
      </w:r>
      <w:r w:rsidR="0032541A">
        <w:rPr>
          <w:rFonts w:ascii="Times New Roman" w:hAnsi="Times New Roman"/>
          <w:szCs w:val="24"/>
        </w:rPr>
        <w:t xml:space="preserve"> </w:t>
      </w:r>
      <w:r w:rsidR="00AB2CCC" w:rsidRPr="00AB2CCC">
        <w:rPr>
          <w:rFonts w:ascii="Times New Roman" w:hAnsi="Times New Roman"/>
          <w:szCs w:val="24"/>
        </w:rPr>
        <w:t>“</w:t>
      </w:r>
      <w:r w:rsidR="00D656C7" w:rsidRPr="00D656C7">
        <w:rPr>
          <w:rFonts w:ascii="Times New Roman" w:hAnsi="Times New Roman"/>
          <w:szCs w:val="24"/>
        </w:rPr>
        <w:t>Biomarcatori azionabili</w:t>
      </w:r>
      <w:r w:rsidR="00D656C7">
        <w:rPr>
          <w:rFonts w:ascii="Times New Roman" w:hAnsi="Times New Roman"/>
          <w:szCs w:val="24"/>
        </w:rPr>
        <w:t xml:space="preserve"> </w:t>
      </w:r>
      <w:r w:rsidR="00D656C7" w:rsidRPr="00D656C7">
        <w:rPr>
          <w:rFonts w:ascii="Times New Roman" w:hAnsi="Times New Roman"/>
          <w:szCs w:val="24"/>
        </w:rPr>
        <w:t xml:space="preserve">circolanti nel carcinoma mammario: una nuova piattaforma </w:t>
      </w:r>
      <w:proofErr w:type="spellStart"/>
      <w:r w:rsidR="00D656C7" w:rsidRPr="00D656C7">
        <w:rPr>
          <w:rFonts w:ascii="Times New Roman" w:hAnsi="Times New Roman"/>
          <w:szCs w:val="24"/>
        </w:rPr>
        <w:t>nanofotonica</w:t>
      </w:r>
      <w:proofErr w:type="spellEnd"/>
      <w:r w:rsidR="00D656C7" w:rsidRPr="00D656C7">
        <w:rPr>
          <w:rFonts w:ascii="Times New Roman" w:hAnsi="Times New Roman"/>
          <w:szCs w:val="24"/>
        </w:rPr>
        <w:t xml:space="preserve"> di </w:t>
      </w:r>
      <w:proofErr w:type="spellStart"/>
      <w:r w:rsidR="00D656C7" w:rsidRPr="00D656C7">
        <w:rPr>
          <w:rFonts w:ascii="Times New Roman" w:hAnsi="Times New Roman"/>
          <w:szCs w:val="24"/>
        </w:rPr>
        <w:t>biosensing</w:t>
      </w:r>
      <w:proofErr w:type="spellEnd"/>
      <w:r w:rsidR="00D656C7" w:rsidRPr="00D656C7">
        <w:rPr>
          <w:rFonts w:ascii="Times New Roman" w:hAnsi="Times New Roman"/>
          <w:szCs w:val="24"/>
        </w:rPr>
        <w:t xml:space="preserve"> di tipo</w:t>
      </w:r>
      <w:r w:rsidR="00D656C7">
        <w:rPr>
          <w:rFonts w:ascii="Times New Roman" w:hAnsi="Times New Roman"/>
          <w:szCs w:val="24"/>
        </w:rPr>
        <w:t xml:space="preserve"> </w:t>
      </w:r>
      <w:r w:rsidR="00D656C7" w:rsidRPr="00D656C7">
        <w:rPr>
          <w:rFonts w:ascii="Times New Roman" w:hAnsi="Times New Roman"/>
          <w:szCs w:val="24"/>
        </w:rPr>
        <w:t>point-of-care (Progetto TURNOFF)</w:t>
      </w:r>
      <w:r w:rsidR="00AB2CCC" w:rsidRPr="00AB2CCC">
        <w:rPr>
          <w:rFonts w:ascii="Times New Roman" w:hAnsi="Times New Roman"/>
          <w:szCs w:val="24"/>
        </w:rPr>
        <w:t>”</w:t>
      </w:r>
    </w:p>
    <w:p w:rsidR="00421C5F" w:rsidRPr="00EB68E5" w:rsidRDefault="00421C5F" w:rsidP="00E8435F">
      <w:pPr>
        <w:rPr>
          <w:rFonts w:ascii="Times New Roman" w:hAnsi="Times New Roman"/>
          <w:szCs w:val="24"/>
        </w:rPr>
      </w:pPr>
    </w:p>
    <w:p w:rsidR="00421C5F" w:rsidRPr="00EF6FFE" w:rsidRDefault="00421C5F">
      <w:pPr>
        <w:jc w:val="center"/>
        <w:rPr>
          <w:rFonts w:ascii="Times New Roman" w:hAnsi="Times New Roman"/>
          <w:b/>
        </w:rPr>
      </w:pPr>
      <w:r w:rsidRPr="00EF6FFE">
        <w:rPr>
          <w:rFonts w:ascii="Times New Roman" w:hAnsi="Times New Roman"/>
          <w:b/>
        </w:rPr>
        <w:t xml:space="preserve">VERBALE </w:t>
      </w:r>
    </w:p>
    <w:p w:rsidR="00421C5F" w:rsidRPr="00EF6FFE" w:rsidRDefault="00421C5F">
      <w:pPr>
        <w:rPr>
          <w:rFonts w:ascii="Times New Roman" w:hAnsi="Times New Roman"/>
        </w:rPr>
      </w:pPr>
    </w:p>
    <w:p w:rsidR="00421C5F" w:rsidRPr="00EF6FFE" w:rsidRDefault="00421C5F">
      <w:pPr>
        <w:rPr>
          <w:rFonts w:ascii="Times New Roman" w:hAnsi="Times New Roman"/>
        </w:rPr>
      </w:pPr>
    </w:p>
    <w:p w:rsidR="00421C5F" w:rsidRPr="00EF6FFE" w:rsidRDefault="00421C5F">
      <w:pPr>
        <w:jc w:val="center"/>
        <w:rPr>
          <w:rFonts w:ascii="Times New Roman" w:hAnsi="Times New Roman"/>
        </w:rPr>
      </w:pPr>
      <w:r w:rsidRPr="00EF6FFE">
        <w:rPr>
          <w:rFonts w:ascii="Times New Roman" w:hAnsi="Times New Roman"/>
        </w:rPr>
        <w:t>PRIMA PARTE</w:t>
      </w:r>
    </w:p>
    <w:p w:rsidR="00421C5F" w:rsidRPr="00EF6FFE" w:rsidRDefault="00421C5F">
      <w:pPr>
        <w:jc w:val="center"/>
        <w:rPr>
          <w:rFonts w:ascii="Times New Roman" w:hAnsi="Times New Roman"/>
        </w:rPr>
      </w:pPr>
    </w:p>
    <w:p w:rsidR="00421C5F" w:rsidRDefault="00421C5F">
      <w:pPr>
        <w:rPr>
          <w:rFonts w:ascii="Times New Roman" w:hAnsi="Times New Roman"/>
        </w:rPr>
      </w:pPr>
      <w:r w:rsidRPr="00EF6FFE">
        <w:rPr>
          <w:rFonts w:ascii="Times New Roman" w:hAnsi="Times New Roman"/>
        </w:rPr>
        <w:t xml:space="preserve">La commissione giudicatrice del concorso </w:t>
      </w:r>
      <w:r w:rsidR="008D1DCE" w:rsidRPr="008D1DCE">
        <w:rPr>
          <w:rFonts w:ascii="Times New Roman" w:hAnsi="Times New Roman"/>
        </w:rPr>
        <w:t>proposta dal C</w:t>
      </w:r>
      <w:r w:rsidR="008610D8">
        <w:rPr>
          <w:rFonts w:ascii="Times New Roman" w:hAnsi="Times New Roman"/>
        </w:rPr>
        <w:t xml:space="preserve">onsiglio di Dipartimento nella seduta </w:t>
      </w:r>
      <w:r w:rsidR="00D656C7">
        <w:rPr>
          <w:rFonts w:ascii="Times New Roman" w:hAnsi="Times New Roman"/>
        </w:rPr>
        <w:t xml:space="preserve">telematica </w:t>
      </w:r>
      <w:r w:rsidR="008610D8">
        <w:rPr>
          <w:rFonts w:ascii="Times New Roman" w:hAnsi="Times New Roman"/>
        </w:rPr>
        <w:t>del</w:t>
      </w:r>
      <w:r w:rsidR="00D656C7">
        <w:rPr>
          <w:rFonts w:ascii="Times New Roman" w:hAnsi="Times New Roman"/>
        </w:rPr>
        <w:t xml:space="preserve"> 20 marzo 2020</w:t>
      </w:r>
      <w:r w:rsidR="008610D8" w:rsidRPr="008610D8">
        <w:rPr>
          <w:rFonts w:ascii="Times New Roman" w:hAnsi="Times New Roman"/>
        </w:rPr>
        <w:t xml:space="preserve"> </w:t>
      </w:r>
      <w:r w:rsidR="008610D8">
        <w:rPr>
          <w:rFonts w:ascii="Times New Roman" w:hAnsi="Times New Roman"/>
        </w:rPr>
        <w:t>è</w:t>
      </w:r>
      <w:r w:rsidRPr="00EF6FFE">
        <w:rPr>
          <w:rFonts w:ascii="Times New Roman" w:hAnsi="Times New Roman"/>
        </w:rPr>
        <w:t xml:space="preserve"> composta da</w:t>
      </w:r>
      <w:r w:rsidR="00D71BCB">
        <w:rPr>
          <w:rFonts w:ascii="Times New Roman" w:hAnsi="Times New Roman"/>
        </w:rPr>
        <w:t>i Proff.</w:t>
      </w:r>
      <w:r w:rsidRPr="00EF6FFE">
        <w:rPr>
          <w:rFonts w:ascii="Times New Roman" w:hAnsi="Times New Roman"/>
        </w:rPr>
        <w:t>:</w:t>
      </w:r>
    </w:p>
    <w:p w:rsidR="0032541A" w:rsidRDefault="0032541A">
      <w:pPr>
        <w:rPr>
          <w:rFonts w:ascii="Times New Roman" w:hAnsi="Times New Roman"/>
        </w:rPr>
      </w:pPr>
    </w:p>
    <w:p w:rsidR="0032541A" w:rsidRDefault="00D656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Antonio </w:t>
      </w:r>
      <w:proofErr w:type="spellStart"/>
      <w:r>
        <w:rPr>
          <w:rFonts w:ascii="Times New Roman" w:hAnsi="Times New Roman"/>
        </w:rPr>
        <w:t>Musarò</w:t>
      </w:r>
      <w:proofErr w:type="spellEnd"/>
    </w:p>
    <w:p w:rsidR="0032541A" w:rsidRDefault="00D656C7">
      <w:pPr>
        <w:rPr>
          <w:rFonts w:ascii="Times New Roman" w:hAnsi="Times New Roman"/>
        </w:rPr>
      </w:pPr>
      <w:r>
        <w:rPr>
          <w:rFonts w:ascii="Times New Roman" w:hAnsi="Times New Roman"/>
        </w:rPr>
        <w:t>Antonio Filippini</w:t>
      </w:r>
    </w:p>
    <w:p w:rsidR="0032541A" w:rsidRDefault="00D656C7">
      <w:pPr>
        <w:rPr>
          <w:rFonts w:ascii="Times New Roman" w:hAnsi="Times New Roman"/>
        </w:rPr>
      </w:pPr>
      <w:r>
        <w:rPr>
          <w:rFonts w:ascii="Times New Roman" w:hAnsi="Times New Roman"/>
        </w:rPr>
        <w:t>Angela Catizone</w:t>
      </w:r>
    </w:p>
    <w:p w:rsidR="00DD28F7" w:rsidRDefault="00DD28F7">
      <w:pPr>
        <w:rPr>
          <w:rFonts w:ascii="Times New Roman" w:hAnsi="Times New Roman"/>
        </w:rPr>
      </w:pPr>
    </w:p>
    <w:p w:rsidR="00D71BCB" w:rsidRDefault="00D71BCB">
      <w:pPr>
        <w:jc w:val="both"/>
        <w:rPr>
          <w:rFonts w:ascii="Times New Roman" w:hAnsi="Times New Roman"/>
        </w:rPr>
      </w:pPr>
    </w:p>
    <w:p w:rsidR="00421C5F" w:rsidRPr="00EF6FFE" w:rsidRDefault="00421C5F">
      <w:pPr>
        <w:jc w:val="both"/>
        <w:rPr>
          <w:rFonts w:ascii="Times New Roman" w:hAnsi="Times New Roman"/>
        </w:rPr>
      </w:pPr>
      <w:r w:rsidRPr="00EF6FFE">
        <w:rPr>
          <w:rFonts w:ascii="Times New Roman" w:hAnsi="Times New Roman"/>
        </w:rPr>
        <w:t>La Commissione</w:t>
      </w:r>
      <w:r w:rsidR="008D1DCE">
        <w:rPr>
          <w:rFonts w:ascii="Times New Roman" w:hAnsi="Times New Roman"/>
        </w:rPr>
        <w:t xml:space="preserve">, </w:t>
      </w:r>
      <w:r w:rsidR="00312E4F">
        <w:rPr>
          <w:rFonts w:ascii="Times New Roman" w:hAnsi="Times New Roman"/>
        </w:rPr>
        <w:t xml:space="preserve">nominata con Decreto </w:t>
      </w:r>
      <w:r w:rsidR="00D656C7">
        <w:rPr>
          <w:rFonts w:ascii="Times New Roman" w:hAnsi="Times New Roman"/>
        </w:rPr>
        <w:t>15/2020</w:t>
      </w:r>
      <w:r w:rsidR="0032541A">
        <w:rPr>
          <w:rFonts w:ascii="Times New Roman" w:hAnsi="Times New Roman"/>
        </w:rPr>
        <w:t xml:space="preserve"> </w:t>
      </w:r>
      <w:r w:rsidR="00D71BCB" w:rsidRPr="00D71BCB">
        <w:rPr>
          <w:rFonts w:ascii="Times New Roman" w:hAnsi="Times New Roman"/>
        </w:rPr>
        <w:t xml:space="preserve">Prot. n. </w:t>
      </w:r>
      <w:r w:rsidR="00D656C7">
        <w:rPr>
          <w:rFonts w:ascii="Times New Roman" w:hAnsi="Times New Roman"/>
        </w:rPr>
        <w:t>43</w:t>
      </w:r>
      <w:r w:rsidR="00312E4F">
        <w:rPr>
          <w:rFonts w:ascii="Times New Roman" w:hAnsi="Times New Roman"/>
        </w:rPr>
        <w:t xml:space="preserve">7 del </w:t>
      </w:r>
      <w:r w:rsidR="00D656C7">
        <w:rPr>
          <w:rFonts w:ascii="Times New Roman" w:hAnsi="Times New Roman"/>
        </w:rPr>
        <w:t>24</w:t>
      </w:r>
      <w:r w:rsidR="00D71BCB" w:rsidRPr="00D71BCB">
        <w:rPr>
          <w:rFonts w:ascii="Times New Roman" w:hAnsi="Times New Roman"/>
        </w:rPr>
        <w:t>.0</w:t>
      </w:r>
      <w:r w:rsidR="00D656C7">
        <w:rPr>
          <w:rFonts w:ascii="Times New Roman" w:hAnsi="Times New Roman"/>
        </w:rPr>
        <w:t>3.2020</w:t>
      </w:r>
      <w:r w:rsidR="00D71BCB">
        <w:rPr>
          <w:rFonts w:ascii="Times New Roman" w:hAnsi="Times New Roman"/>
        </w:rPr>
        <w:t xml:space="preserve"> </w:t>
      </w:r>
      <w:r w:rsidRPr="00EF6FFE">
        <w:rPr>
          <w:rFonts w:ascii="Times New Roman" w:hAnsi="Times New Roman"/>
        </w:rPr>
        <w:t>si è riunita il giorno</w:t>
      </w:r>
      <w:r w:rsidR="002B21D5" w:rsidRPr="00EF6FFE">
        <w:rPr>
          <w:rFonts w:ascii="Times New Roman" w:hAnsi="Times New Roman"/>
        </w:rPr>
        <w:t xml:space="preserve"> </w:t>
      </w:r>
      <w:r w:rsidR="00083B29" w:rsidRPr="00B96D9C">
        <w:rPr>
          <w:rFonts w:ascii="Times New Roman" w:hAnsi="Times New Roman"/>
        </w:rPr>
        <w:t>0</w:t>
      </w:r>
      <w:r w:rsidR="00C551D3" w:rsidRPr="00B96D9C">
        <w:rPr>
          <w:rFonts w:ascii="Times New Roman" w:hAnsi="Times New Roman"/>
        </w:rPr>
        <w:t>5</w:t>
      </w:r>
      <w:r w:rsidR="00083B29" w:rsidRPr="00B96D9C">
        <w:rPr>
          <w:rFonts w:ascii="Times New Roman" w:hAnsi="Times New Roman"/>
        </w:rPr>
        <w:t>/06/2020</w:t>
      </w:r>
      <w:r w:rsidR="00975B61" w:rsidRPr="00B96D9C">
        <w:rPr>
          <w:rFonts w:ascii="Times New Roman" w:hAnsi="Times New Roman"/>
        </w:rPr>
        <w:t xml:space="preserve"> </w:t>
      </w:r>
      <w:r w:rsidR="00D91811" w:rsidRPr="00B96D9C">
        <w:rPr>
          <w:rFonts w:ascii="Times New Roman" w:hAnsi="Times New Roman"/>
        </w:rPr>
        <w:t>alle ore</w:t>
      </w:r>
      <w:r w:rsidR="00AE3BE7" w:rsidRPr="00B96D9C">
        <w:rPr>
          <w:rFonts w:ascii="Times New Roman" w:hAnsi="Times New Roman"/>
        </w:rPr>
        <w:t xml:space="preserve"> </w:t>
      </w:r>
      <w:r w:rsidR="00083B29" w:rsidRPr="00B96D9C">
        <w:rPr>
          <w:rFonts w:ascii="Times New Roman" w:hAnsi="Times New Roman"/>
        </w:rPr>
        <w:t>11:00</w:t>
      </w:r>
      <w:r w:rsidR="00975B61">
        <w:rPr>
          <w:rFonts w:ascii="Times New Roman" w:hAnsi="Times New Roman"/>
        </w:rPr>
        <w:t xml:space="preserve"> </w:t>
      </w:r>
      <w:r w:rsidR="00D656C7">
        <w:rPr>
          <w:rFonts w:ascii="Times New Roman" w:hAnsi="Times New Roman"/>
        </w:rPr>
        <w:t xml:space="preserve">in via telematica </w:t>
      </w:r>
      <w:r w:rsidRPr="00EF6FFE">
        <w:rPr>
          <w:rFonts w:ascii="Times New Roman" w:hAnsi="Times New Roman"/>
        </w:rPr>
        <w:t>per prendere visione del bando di concorso, stabilire i criteri di ripartizione dei punteggi di cui all’art. 6 del bando e le norme per la prosecuzione dei lavori.</w:t>
      </w:r>
    </w:p>
    <w:p w:rsidR="00421C5F" w:rsidRPr="00083B29" w:rsidRDefault="00421C5F" w:rsidP="002B177D">
      <w:pPr>
        <w:rPr>
          <w:rFonts w:ascii="Times New Roman" w:hAnsi="Times New Roman"/>
        </w:rPr>
      </w:pPr>
      <w:r w:rsidRPr="00083B29">
        <w:rPr>
          <w:rFonts w:ascii="Times New Roman" w:hAnsi="Times New Roman"/>
        </w:rPr>
        <w:t xml:space="preserve">La Commissione unanime assegna la funzione di Presidente </w:t>
      </w:r>
      <w:r w:rsidR="008610D8" w:rsidRPr="00083B29">
        <w:rPr>
          <w:rFonts w:ascii="Times New Roman" w:hAnsi="Times New Roman"/>
        </w:rPr>
        <w:t>al</w:t>
      </w:r>
      <w:r w:rsidRPr="00083B29">
        <w:rPr>
          <w:rFonts w:ascii="Times New Roman" w:hAnsi="Times New Roman"/>
        </w:rPr>
        <w:t xml:space="preserve"> Prof.</w:t>
      </w:r>
      <w:r w:rsidR="00975B61" w:rsidRPr="00083B29">
        <w:rPr>
          <w:rFonts w:ascii="Times New Roman" w:hAnsi="Times New Roman"/>
        </w:rPr>
        <w:t xml:space="preserve"> </w:t>
      </w:r>
      <w:r w:rsidR="002B177D" w:rsidRPr="00083B29">
        <w:rPr>
          <w:rFonts w:ascii="Times New Roman" w:hAnsi="Times New Roman"/>
        </w:rPr>
        <w:t xml:space="preserve">Antonio </w:t>
      </w:r>
      <w:proofErr w:type="spellStart"/>
      <w:r w:rsidR="002B177D" w:rsidRPr="00083B29">
        <w:rPr>
          <w:rFonts w:ascii="Times New Roman" w:hAnsi="Times New Roman"/>
        </w:rPr>
        <w:t>Musarò</w:t>
      </w:r>
      <w:proofErr w:type="spellEnd"/>
      <w:r w:rsidRPr="00083B29">
        <w:rPr>
          <w:rFonts w:ascii="Times New Roman" w:hAnsi="Times New Roman"/>
        </w:rPr>
        <w:t xml:space="preserve">, nonché quella di </w:t>
      </w:r>
      <w:r w:rsidR="00975B61" w:rsidRPr="00083B29">
        <w:rPr>
          <w:rFonts w:ascii="Times New Roman" w:hAnsi="Times New Roman"/>
        </w:rPr>
        <w:t>S</w:t>
      </w:r>
      <w:r w:rsidRPr="00083B29">
        <w:rPr>
          <w:rFonts w:ascii="Times New Roman" w:hAnsi="Times New Roman"/>
        </w:rPr>
        <w:t>egretario al</w:t>
      </w:r>
      <w:r w:rsidR="00975B61" w:rsidRPr="00083B29">
        <w:rPr>
          <w:rFonts w:ascii="Times New Roman" w:hAnsi="Times New Roman"/>
        </w:rPr>
        <w:t xml:space="preserve"> Prof. </w:t>
      </w:r>
      <w:r w:rsidR="002B177D" w:rsidRPr="00083B29">
        <w:rPr>
          <w:rFonts w:ascii="Times New Roman" w:hAnsi="Times New Roman"/>
        </w:rPr>
        <w:t>Antonio Filippini</w:t>
      </w:r>
      <w:r w:rsidR="008D1DCE" w:rsidRPr="00083B29">
        <w:rPr>
          <w:rFonts w:ascii="Times New Roman" w:hAnsi="Times New Roman"/>
        </w:rPr>
        <w:t>.</w:t>
      </w:r>
    </w:p>
    <w:p w:rsidR="00421C5F" w:rsidRPr="00EF6FFE" w:rsidRDefault="00421C5F">
      <w:pPr>
        <w:pStyle w:val="Corpodeltesto2"/>
        <w:spacing w:line="240" w:lineRule="auto"/>
        <w:rPr>
          <w:rFonts w:ascii="Times New Roman" w:hAnsi="Times New Roman"/>
        </w:rPr>
      </w:pPr>
      <w:r w:rsidRPr="00083B29">
        <w:rPr>
          <w:rFonts w:ascii="Times New Roman" w:hAnsi="Times New Roman"/>
        </w:rPr>
        <w:t>La C</w:t>
      </w:r>
      <w:r w:rsidR="00D71BCB" w:rsidRPr="00083B29">
        <w:rPr>
          <w:rFonts w:ascii="Times New Roman" w:hAnsi="Times New Roman"/>
        </w:rPr>
        <w:t xml:space="preserve">ommissione </w:t>
      </w:r>
      <w:r w:rsidRPr="00083B29">
        <w:rPr>
          <w:rFonts w:ascii="Times New Roman" w:hAnsi="Times New Roman"/>
        </w:rPr>
        <w:t>stabilisce i criteri di ripartizione dei punteggi:</w:t>
      </w:r>
    </w:p>
    <w:p w:rsidR="004B77BF" w:rsidRPr="00EF6FFE" w:rsidRDefault="004B77BF">
      <w:pPr>
        <w:rPr>
          <w:rFonts w:ascii="Times New Roman" w:hAnsi="Times New Roman"/>
        </w:rPr>
      </w:pPr>
    </w:p>
    <w:p w:rsidR="00421C5F" w:rsidRPr="002B177D" w:rsidRDefault="00C504CB" w:rsidP="006449FF">
      <w:pPr>
        <w:jc w:val="both"/>
        <w:rPr>
          <w:rFonts w:ascii="Times New Roman" w:hAnsi="Times New Roman"/>
          <w:u w:val="single"/>
        </w:rPr>
      </w:pPr>
      <w:r w:rsidRPr="002B177D">
        <w:rPr>
          <w:rFonts w:ascii="Times New Roman" w:hAnsi="Times New Roman"/>
          <w:u w:val="single"/>
        </w:rPr>
        <w:lastRenderedPageBreak/>
        <w:t xml:space="preserve">Fino a </w:t>
      </w:r>
      <w:r w:rsidR="00756E13" w:rsidRPr="002B177D">
        <w:rPr>
          <w:rFonts w:ascii="Times New Roman" w:hAnsi="Times New Roman"/>
          <w:u w:val="single"/>
        </w:rPr>
        <w:t>10</w:t>
      </w:r>
      <w:r w:rsidR="00421C5F" w:rsidRPr="002B177D">
        <w:rPr>
          <w:rFonts w:ascii="Times New Roman" w:hAnsi="Times New Roman"/>
          <w:u w:val="single"/>
        </w:rPr>
        <w:t xml:space="preserve"> punti per il voto di laurea</w:t>
      </w:r>
      <w:r w:rsidR="009B334D" w:rsidRPr="002B177D">
        <w:rPr>
          <w:rFonts w:ascii="Times New Roman" w:hAnsi="Times New Roman"/>
          <w:u w:val="single"/>
        </w:rPr>
        <w:t xml:space="preserve"> specialistica o laurea ma</w:t>
      </w:r>
      <w:r w:rsidR="00975B61" w:rsidRPr="002B177D">
        <w:rPr>
          <w:rFonts w:ascii="Times New Roman" w:hAnsi="Times New Roman"/>
          <w:u w:val="single"/>
        </w:rPr>
        <w:t xml:space="preserve">gistrale o laurea ordinamento </w:t>
      </w:r>
      <w:proofErr w:type="spellStart"/>
      <w:r w:rsidR="00975B61" w:rsidRPr="002B177D">
        <w:rPr>
          <w:rFonts w:ascii="Times New Roman" w:hAnsi="Times New Roman"/>
          <w:u w:val="single"/>
        </w:rPr>
        <w:t>p</w:t>
      </w:r>
      <w:r w:rsidR="009B334D" w:rsidRPr="002B177D">
        <w:rPr>
          <w:rFonts w:ascii="Times New Roman" w:hAnsi="Times New Roman"/>
          <w:u w:val="single"/>
        </w:rPr>
        <w:t>re</w:t>
      </w:r>
      <w:proofErr w:type="spellEnd"/>
      <w:r w:rsidR="009B334D" w:rsidRPr="002B177D">
        <w:rPr>
          <w:rFonts w:ascii="Times New Roman" w:hAnsi="Times New Roman"/>
          <w:u w:val="single"/>
        </w:rPr>
        <w:t xml:space="preserve"> 509/99</w:t>
      </w:r>
      <w:r w:rsidR="00421C5F" w:rsidRPr="002B177D">
        <w:rPr>
          <w:rFonts w:ascii="Times New Roman" w:hAnsi="Times New Roman"/>
          <w:u w:val="single"/>
        </w:rPr>
        <w:t>:</w:t>
      </w:r>
    </w:p>
    <w:p w:rsidR="00AE3BE7" w:rsidRPr="002B177D" w:rsidRDefault="00AE3BE7">
      <w:pPr>
        <w:rPr>
          <w:rFonts w:ascii="Times New Roman" w:hAnsi="Times New Roman"/>
        </w:rPr>
      </w:pPr>
    </w:p>
    <w:p w:rsidR="00421C5F" w:rsidRPr="002B177D" w:rsidRDefault="00756E13">
      <w:pPr>
        <w:rPr>
          <w:rFonts w:ascii="Times New Roman" w:hAnsi="Times New Roman"/>
        </w:rPr>
      </w:pPr>
      <w:r w:rsidRPr="002B177D">
        <w:rPr>
          <w:rFonts w:ascii="Times New Roman" w:hAnsi="Times New Roman"/>
        </w:rPr>
        <w:t>10</w:t>
      </w:r>
      <w:r w:rsidR="00421C5F" w:rsidRPr="002B177D">
        <w:rPr>
          <w:rFonts w:ascii="Times New Roman" w:hAnsi="Times New Roman"/>
        </w:rPr>
        <w:t xml:space="preserve"> punti per il voto di 110 e lode</w:t>
      </w:r>
    </w:p>
    <w:p w:rsidR="00421C5F" w:rsidRPr="002B177D" w:rsidRDefault="00756E13">
      <w:pPr>
        <w:rPr>
          <w:rFonts w:ascii="Times New Roman" w:hAnsi="Times New Roman"/>
        </w:rPr>
      </w:pPr>
      <w:r w:rsidRPr="002B177D">
        <w:rPr>
          <w:rFonts w:ascii="Times New Roman" w:hAnsi="Times New Roman"/>
        </w:rPr>
        <w:t xml:space="preserve">8 </w:t>
      </w:r>
      <w:r w:rsidR="00421C5F" w:rsidRPr="002B177D">
        <w:rPr>
          <w:rFonts w:ascii="Times New Roman" w:hAnsi="Times New Roman"/>
        </w:rPr>
        <w:t>punti da 108 a 110</w:t>
      </w:r>
    </w:p>
    <w:p w:rsidR="00421C5F" w:rsidRPr="002B177D" w:rsidRDefault="00756E13">
      <w:pPr>
        <w:rPr>
          <w:rFonts w:ascii="Times New Roman" w:hAnsi="Times New Roman"/>
        </w:rPr>
      </w:pPr>
      <w:r w:rsidRPr="002B177D">
        <w:rPr>
          <w:rFonts w:ascii="Times New Roman" w:hAnsi="Times New Roman"/>
        </w:rPr>
        <w:t>6</w:t>
      </w:r>
      <w:r w:rsidR="00421C5F" w:rsidRPr="002B177D">
        <w:rPr>
          <w:rFonts w:ascii="Times New Roman" w:hAnsi="Times New Roman"/>
        </w:rPr>
        <w:t xml:space="preserve"> punti da 105 a 107</w:t>
      </w:r>
    </w:p>
    <w:p w:rsidR="00421C5F" w:rsidRPr="002B177D" w:rsidRDefault="00756E13">
      <w:pPr>
        <w:rPr>
          <w:rFonts w:ascii="Times New Roman" w:hAnsi="Times New Roman"/>
        </w:rPr>
      </w:pPr>
      <w:r w:rsidRPr="002B177D">
        <w:rPr>
          <w:rFonts w:ascii="Times New Roman" w:hAnsi="Times New Roman"/>
        </w:rPr>
        <w:t>4</w:t>
      </w:r>
      <w:r w:rsidR="00421C5F" w:rsidRPr="002B177D">
        <w:rPr>
          <w:rFonts w:ascii="Times New Roman" w:hAnsi="Times New Roman"/>
        </w:rPr>
        <w:t xml:space="preserve"> punti da 103 a 104</w:t>
      </w:r>
    </w:p>
    <w:p w:rsidR="00421C5F" w:rsidRPr="002B177D" w:rsidRDefault="00756E13">
      <w:pPr>
        <w:rPr>
          <w:rFonts w:ascii="Times New Roman" w:hAnsi="Times New Roman"/>
        </w:rPr>
      </w:pPr>
      <w:r w:rsidRPr="002B177D">
        <w:rPr>
          <w:rFonts w:ascii="Times New Roman" w:hAnsi="Times New Roman"/>
        </w:rPr>
        <w:t>2</w:t>
      </w:r>
      <w:r w:rsidR="00F37132" w:rsidRPr="002B177D">
        <w:rPr>
          <w:rFonts w:ascii="Times New Roman" w:hAnsi="Times New Roman"/>
        </w:rPr>
        <w:t xml:space="preserve"> punti da 100 a 102</w:t>
      </w:r>
    </w:p>
    <w:p w:rsidR="00421C5F" w:rsidRPr="002B177D" w:rsidRDefault="00421C5F">
      <w:pPr>
        <w:rPr>
          <w:rFonts w:ascii="Times New Roman" w:hAnsi="Times New Roman"/>
        </w:rPr>
      </w:pPr>
    </w:p>
    <w:p w:rsidR="00421C5F" w:rsidRPr="002B177D" w:rsidRDefault="00D60A2C">
      <w:pPr>
        <w:pStyle w:val="Titolo1"/>
        <w:spacing w:line="240" w:lineRule="auto"/>
        <w:rPr>
          <w:rFonts w:ascii="Times New Roman" w:hAnsi="Times New Roman"/>
        </w:rPr>
      </w:pPr>
      <w:r w:rsidRPr="002B177D">
        <w:rPr>
          <w:rFonts w:ascii="Times New Roman" w:hAnsi="Times New Roman"/>
        </w:rPr>
        <w:t xml:space="preserve">Fino a </w:t>
      </w:r>
      <w:r w:rsidR="00EC78C5" w:rsidRPr="002B177D">
        <w:rPr>
          <w:rFonts w:ascii="Times New Roman" w:hAnsi="Times New Roman"/>
        </w:rPr>
        <w:t>2</w:t>
      </w:r>
      <w:r w:rsidR="00756E13" w:rsidRPr="002B177D">
        <w:rPr>
          <w:rFonts w:ascii="Times New Roman" w:hAnsi="Times New Roman"/>
        </w:rPr>
        <w:t>0</w:t>
      </w:r>
      <w:r w:rsidR="00421C5F" w:rsidRPr="002B177D">
        <w:rPr>
          <w:rFonts w:ascii="Times New Roman" w:hAnsi="Times New Roman"/>
        </w:rPr>
        <w:t xml:space="preserve"> punti per le pubblicazioni</w:t>
      </w:r>
    </w:p>
    <w:p w:rsidR="00421C5F" w:rsidRPr="002B177D" w:rsidRDefault="005E66B7">
      <w:r w:rsidRPr="002B177D">
        <w:t>Cinque punti per ciascuna pubblicazione su rivista internazionale con meno di quattro autori o di cui il candidato è primo autore, tre punti per ogni altra pubblicazione su rivista internazionale, 1 punto per ogni pubblicazione in atti di conferenza, in og</w:t>
      </w:r>
      <w:r w:rsidR="00EC78C5" w:rsidRPr="002B177D">
        <w:t>ni caso fino ad un massimo di 2</w:t>
      </w:r>
      <w:r w:rsidR="006C7235" w:rsidRPr="002B177D">
        <w:t>0 punti.</w:t>
      </w:r>
    </w:p>
    <w:p w:rsidR="006C7235" w:rsidRPr="002B177D" w:rsidRDefault="006C7235">
      <w:pPr>
        <w:rPr>
          <w:rFonts w:ascii="Times New Roman" w:hAnsi="Times New Roman"/>
        </w:rPr>
      </w:pPr>
    </w:p>
    <w:p w:rsidR="00421C5F" w:rsidRPr="002B177D" w:rsidRDefault="00D60A2C">
      <w:pPr>
        <w:pStyle w:val="Rientrocorpodeltesto2"/>
        <w:ind w:left="0" w:firstLine="0"/>
        <w:rPr>
          <w:rFonts w:ascii="Times New Roman" w:hAnsi="Times New Roman"/>
          <w:u w:val="single"/>
        </w:rPr>
      </w:pPr>
      <w:r w:rsidRPr="002B177D">
        <w:rPr>
          <w:rFonts w:ascii="Times New Roman" w:hAnsi="Times New Roman"/>
          <w:u w:val="single"/>
        </w:rPr>
        <w:t xml:space="preserve">Fino a </w:t>
      </w:r>
      <w:r w:rsidR="00EC78C5" w:rsidRPr="002B177D">
        <w:rPr>
          <w:rFonts w:ascii="Times New Roman" w:hAnsi="Times New Roman"/>
          <w:u w:val="single"/>
        </w:rPr>
        <w:t>5</w:t>
      </w:r>
      <w:r w:rsidR="00421C5F" w:rsidRPr="002B177D">
        <w:rPr>
          <w:rFonts w:ascii="Times New Roman" w:hAnsi="Times New Roman"/>
          <w:u w:val="single"/>
        </w:rPr>
        <w:t xml:space="preserve"> punti per ulteriori titoli</w:t>
      </w:r>
      <w:r w:rsidR="005E66B7" w:rsidRPr="002B177D">
        <w:rPr>
          <w:rFonts w:ascii="Times New Roman" w:hAnsi="Times New Roman"/>
          <w:u w:val="single"/>
        </w:rPr>
        <w:t xml:space="preserve"> di studio o frequenza a corsi </w:t>
      </w:r>
      <w:proofErr w:type="spellStart"/>
      <w:r w:rsidR="005E66B7" w:rsidRPr="002B177D">
        <w:rPr>
          <w:rFonts w:ascii="Times New Roman" w:hAnsi="Times New Roman"/>
          <w:u w:val="single"/>
        </w:rPr>
        <w:t>post-lauream</w:t>
      </w:r>
      <w:proofErr w:type="spellEnd"/>
      <w:r w:rsidR="00421C5F" w:rsidRPr="002B177D">
        <w:rPr>
          <w:rFonts w:ascii="Times New Roman" w:hAnsi="Times New Roman"/>
          <w:u w:val="single"/>
        </w:rPr>
        <w:t>:</w:t>
      </w:r>
    </w:p>
    <w:p w:rsidR="005E66B7" w:rsidRPr="002B177D" w:rsidRDefault="00B16C91">
      <w:pPr>
        <w:pStyle w:val="Rientrocorpodeltesto2"/>
        <w:ind w:left="0" w:firstLine="0"/>
        <w:rPr>
          <w:rFonts w:ascii="Times New Roman" w:hAnsi="Times New Roman"/>
        </w:rPr>
      </w:pPr>
      <w:r w:rsidRPr="002B177D">
        <w:rPr>
          <w:rFonts w:ascii="Times New Roman" w:hAnsi="Times New Roman"/>
        </w:rPr>
        <w:t xml:space="preserve">5 punti per un secondo Diploma di Laurea, 3 punti per Diplomi di specializzazione, 3 punti per titolo di Dottorato di Ricerca, 1 punto per ogni anno di frequenza ai corsi </w:t>
      </w:r>
      <w:proofErr w:type="spellStart"/>
      <w:r w:rsidRPr="002B177D">
        <w:rPr>
          <w:rFonts w:ascii="Times New Roman" w:hAnsi="Times New Roman"/>
        </w:rPr>
        <w:t>post-lauream</w:t>
      </w:r>
      <w:proofErr w:type="spellEnd"/>
      <w:r w:rsidRPr="002B177D">
        <w:rPr>
          <w:rFonts w:ascii="Times New Roman" w:hAnsi="Times New Roman"/>
        </w:rPr>
        <w:t xml:space="preserve"> non di dottorato, 1 punto per ogni anno di frequenza ai corsi di dottorato se non si è conseguito il titolo, in ogni caso fino ad un massimo di 5 punti.</w:t>
      </w:r>
    </w:p>
    <w:p w:rsidR="005E66B7" w:rsidRPr="002B177D" w:rsidRDefault="005E66B7">
      <w:pPr>
        <w:pStyle w:val="Rientrocorpodeltesto2"/>
        <w:ind w:left="0" w:firstLine="0"/>
        <w:rPr>
          <w:rFonts w:ascii="Times New Roman" w:hAnsi="Times New Roman"/>
        </w:rPr>
      </w:pPr>
    </w:p>
    <w:p w:rsidR="005E66B7" w:rsidRPr="002B177D" w:rsidRDefault="005E66B7">
      <w:pPr>
        <w:pStyle w:val="Rientrocorpodeltesto2"/>
        <w:ind w:left="0" w:firstLine="0"/>
        <w:rPr>
          <w:rFonts w:ascii="Times New Roman" w:hAnsi="Times New Roman"/>
          <w:u w:val="single"/>
        </w:rPr>
      </w:pPr>
      <w:r w:rsidRPr="002B177D">
        <w:rPr>
          <w:rFonts w:ascii="Times New Roman" w:hAnsi="Times New Roman"/>
          <w:u w:val="single"/>
        </w:rPr>
        <w:t xml:space="preserve">Fino a </w:t>
      </w:r>
      <w:r w:rsidR="00EC78C5" w:rsidRPr="002B177D">
        <w:rPr>
          <w:rFonts w:ascii="Times New Roman" w:hAnsi="Times New Roman"/>
          <w:u w:val="single"/>
        </w:rPr>
        <w:t>5</w:t>
      </w:r>
      <w:r w:rsidRPr="002B177D">
        <w:rPr>
          <w:rFonts w:ascii="Times New Roman" w:hAnsi="Times New Roman"/>
          <w:u w:val="single"/>
        </w:rPr>
        <w:t xml:space="preserve"> punti per ulteriori titoli collegati all’attività svolta</w:t>
      </w:r>
    </w:p>
    <w:p w:rsidR="009B334D" w:rsidRPr="002B177D" w:rsidRDefault="00421C5F" w:rsidP="00EC78C5">
      <w:pPr>
        <w:jc w:val="both"/>
        <w:rPr>
          <w:rFonts w:ascii="Times New Roman" w:eastAsia="Times New Roman" w:hAnsi="Times New Roman"/>
        </w:rPr>
      </w:pPr>
      <w:r w:rsidRPr="002B177D">
        <w:rPr>
          <w:rFonts w:ascii="Times New Roman" w:hAnsi="Times New Roman"/>
        </w:rPr>
        <w:t xml:space="preserve">titoli collegati all’attività svolta quale titolari di contratti, borse di studio e incarichi in </w:t>
      </w:r>
      <w:r w:rsidR="00EC78C5" w:rsidRPr="002B177D">
        <w:rPr>
          <w:rFonts w:ascii="Times New Roman" w:hAnsi="Times New Roman"/>
        </w:rPr>
        <w:t>E</w:t>
      </w:r>
      <w:r w:rsidRPr="002B177D">
        <w:rPr>
          <w:rFonts w:ascii="Times New Roman" w:hAnsi="Times New Roman"/>
        </w:rPr>
        <w:t>nti di ric</w:t>
      </w:r>
      <w:r w:rsidR="005E66B7" w:rsidRPr="002B177D">
        <w:rPr>
          <w:rFonts w:ascii="Times New Roman" w:hAnsi="Times New Roman"/>
        </w:rPr>
        <w:t>erca nazionali o internazionali su tematiche affini all’oggetto del bando</w:t>
      </w:r>
      <w:r w:rsidR="00EC78C5" w:rsidRPr="002B177D">
        <w:rPr>
          <w:rFonts w:ascii="Times New Roman" w:hAnsi="Times New Roman"/>
        </w:rPr>
        <w:t xml:space="preserve">, e </w:t>
      </w:r>
      <w:r w:rsidR="005E66B7" w:rsidRPr="002B177D">
        <w:rPr>
          <w:rFonts w:ascii="Times New Roman" w:hAnsi="Times New Roman"/>
        </w:rPr>
        <w:t xml:space="preserve">per ogni altra </w:t>
      </w:r>
      <w:r w:rsidR="009B334D" w:rsidRPr="002B177D">
        <w:rPr>
          <w:rFonts w:ascii="Times New Roman" w:hAnsi="Times New Roman"/>
        </w:rPr>
        <w:t xml:space="preserve">attività documentata </w:t>
      </w:r>
      <w:r w:rsidR="009B334D" w:rsidRPr="002B177D">
        <w:rPr>
          <w:rFonts w:ascii="Times New Roman" w:eastAsia="Times New Roman" w:hAnsi="Times New Roman"/>
        </w:rPr>
        <w:t xml:space="preserve">in ogni caso fino ad un massimo di </w:t>
      </w:r>
      <w:r w:rsidR="00EC78C5" w:rsidRPr="002B177D">
        <w:rPr>
          <w:rFonts w:ascii="Times New Roman" w:eastAsia="Times New Roman" w:hAnsi="Times New Roman"/>
        </w:rPr>
        <w:t>5</w:t>
      </w:r>
      <w:r w:rsidR="009B334D" w:rsidRPr="002B177D">
        <w:rPr>
          <w:rFonts w:ascii="Times New Roman" w:eastAsia="Times New Roman" w:hAnsi="Times New Roman"/>
        </w:rPr>
        <w:t xml:space="preserve"> punti.</w:t>
      </w:r>
    </w:p>
    <w:p w:rsidR="00421C5F" w:rsidRPr="002B177D" w:rsidRDefault="00421C5F">
      <w:pPr>
        <w:pStyle w:val="Rientrocorpodeltesto2"/>
        <w:ind w:left="0" w:firstLine="0"/>
        <w:rPr>
          <w:rFonts w:ascii="Times New Roman" w:hAnsi="Times New Roman"/>
        </w:rPr>
      </w:pPr>
    </w:p>
    <w:p w:rsidR="005E66B7" w:rsidRPr="005E66B7" w:rsidRDefault="005E66B7">
      <w:pPr>
        <w:rPr>
          <w:rFonts w:ascii="Times New Roman" w:hAnsi="Times New Roman"/>
          <w:u w:val="single"/>
        </w:rPr>
      </w:pPr>
      <w:r w:rsidRPr="002B177D">
        <w:rPr>
          <w:rFonts w:ascii="Times New Roman" w:hAnsi="Times New Roman"/>
          <w:u w:val="single"/>
        </w:rPr>
        <w:t xml:space="preserve">I restanti </w:t>
      </w:r>
      <w:r w:rsidR="00794447" w:rsidRPr="002B177D">
        <w:rPr>
          <w:rFonts w:ascii="Times New Roman" w:hAnsi="Times New Roman"/>
          <w:u w:val="single"/>
        </w:rPr>
        <w:t>6</w:t>
      </w:r>
      <w:r w:rsidR="0032541A" w:rsidRPr="002B177D">
        <w:rPr>
          <w:rFonts w:ascii="Times New Roman" w:hAnsi="Times New Roman"/>
          <w:u w:val="single"/>
        </w:rPr>
        <w:t>0</w:t>
      </w:r>
      <w:r w:rsidRPr="002B177D">
        <w:rPr>
          <w:rFonts w:ascii="Times New Roman" w:hAnsi="Times New Roman"/>
          <w:u w:val="single"/>
        </w:rPr>
        <w:t xml:space="preserve"> punti sono da attribuire al colloquio</w:t>
      </w:r>
    </w:p>
    <w:p w:rsidR="00421C5F" w:rsidRPr="00EF6FFE" w:rsidRDefault="00421C5F">
      <w:pPr>
        <w:rPr>
          <w:rFonts w:ascii="Times New Roman" w:hAnsi="Times New Roman"/>
        </w:rPr>
      </w:pPr>
    </w:p>
    <w:p w:rsidR="00E42249" w:rsidRPr="00E42249" w:rsidRDefault="00794447" w:rsidP="00E42249">
      <w:pPr>
        <w:widowControl w:val="0"/>
        <w:suppressAutoHyphens/>
        <w:spacing w:before="33" w:line="259" w:lineRule="exact"/>
        <w:ind w:right="72"/>
        <w:jc w:val="both"/>
        <w:rPr>
          <w:rFonts w:ascii="Times New Roman" w:eastAsia="HG Mincho Light J" w:hAnsi="Times New Roman"/>
          <w:color w:val="000000"/>
        </w:rPr>
      </w:pPr>
      <w:r>
        <w:rPr>
          <w:rFonts w:ascii="Times New Roman" w:eastAsia="HG Mincho Light J" w:hAnsi="Times New Roman"/>
          <w:color w:val="000000"/>
        </w:rPr>
        <w:t>La Commissione stabilisce che, al termine della valutazione, per risultare idonei i candidati debbano conseguire una votazione complessiva, titoli più colloquio, di almeno 70/100.</w:t>
      </w:r>
    </w:p>
    <w:p w:rsidR="00794447" w:rsidRDefault="00794447" w:rsidP="00E42249">
      <w:pPr>
        <w:widowControl w:val="0"/>
        <w:suppressAutoHyphens/>
        <w:spacing w:before="33" w:line="259" w:lineRule="exact"/>
        <w:ind w:right="72"/>
        <w:jc w:val="both"/>
        <w:rPr>
          <w:rFonts w:ascii="Times New Roman" w:eastAsia="HG Mincho Light J" w:hAnsi="Times New Roman"/>
          <w:color w:val="000000"/>
        </w:rPr>
      </w:pPr>
    </w:p>
    <w:p w:rsidR="00351A6C" w:rsidRDefault="00351A6C" w:rsidP="00351A6C">
      <w:pPr>
        <w:widowControl w:val="0"/>
        <w:suppressAutoHyphens/>
        <w:spacing w:before="33" w:line="259" w:lineRule="exact"/>
        <w:ind w:right="72"/>
        <w:jc w:val="both"/>
        <w:rPr>
          <w:rFonts w:ascii="Times New Roman" w:eastAsia="HG Mincho Light J" w:hAnsi="Times New Roman"/>
          <w:color w:val="000000"/>
        </w:rPr>
      </w:pPr>
      <w:r w:rsidRPr="00B96D9C">
        <w:rPr>
          <w:rFonts w:ascii="Times New Roman" w:eastAsia="HG Mincho Light J" w:hAnsi="Times New Roman"/>
          <w:color w:val="000000"/>
        </w:rPr>
        <w:t xml:space="preserve">Alle ore </w:t>
      </w:r>
      <w:r w:rsidR="00083B29" w:rsidRPr="00B96D9C">
        <w:rPr>
          <w:rFonts w:ascii="Times New Roman" w:eastAsia="HG Mincho Light J" w:hAnsi="Times New Roman"/>
          <w:color w:val="000000"/>
        </w:rPr>
        <w:t>11:45</w:t>
      </w:r>
      <w:r w:rsidRPr="00B96D9C">
        <w:rPr>
          <w:rFonts w:ascii="Times New Roman" w:eastAsia="HG Mincho Light J" w:hAnsi="Times New Roman"/>
          <w:color w:val="000000"/>
        </w:rPr>
        <w:t xml:space="preserve"> la seduta è tolta.</w:t>
      </w:r>
    </w:p>
    <w:p w:rsidR="00351A6C" w:rsidRDefault="00351A6C" w:rsidP="00E42249">
      <w:pPr>
        <w:widowControl w:val="0"/>
        <w:suppressAutoHyphens/>
        <w:spacing w:before="33" w:line="259" w:lineRule="exact"/>
        <w:ind w:right="72"/>
        <w:jc w:val="both"/>
        <w:rPr>
          <w:rFonts w:ascii="Times New Roman" w:eastAsia="HG Mincho Light J" w:hAnsi="Times New Roman"/>
          <w:color w:val="000000"/>
        </w:rPr>
      </w:pPr>
    </w:p>
    <w:p w:rsidR="00A5191C" w:rsidRPr="00A5191C" w:rsidRDefault="00E42249" w:rsidP="00E42249">
      <w:pPr>
        <w:widowControl w:val="0"/>
        <w:suppressAutoHyphens/>
        <w:spacing w:before="33" w:line="259" w:lineRule="exact"/>
        <w:ind w:right="72"/>
        <w:jc w:val="both"/>
        <w:rPr>
          <w:rFonts w:ascii="Times New Roman" w:eastAsia="HG Mincho Light J" w:hAnsi="Times New Roman"/>
          <w:color w:val="000000"/>
        </w:rPr>
      </w:pPr>
      <w:r w:rsidRPr="00E42249">
        <w:rPr>
          <w:rFonts w:ascii="Times New Roman" w:eastAsia="HG Mincho Light J" w:hAnsi="Times New Roman"/>
          <w:color w:val="000000"/>
        </w:rPr>
        <w:t>Letto, approvato e sottoscritto</w:t>
      </w:r>
    </w:p>
    <w:p w:rsidR="00891C19" w:rsidRPr="00EF6FFE" w:rsidRDefault="00891C19">
      <w:pPr>
        <w:spacing w:line="280" w:lineRule="exact"/>
        <w:rPr>
          <w:rFonts w:ascii="Times New Roman" w:hAnsi="Times New Roman"/>
          <w:b/>
        </w:rPr>
      </w:pPr>
    </w:p>
    <w:p w:rsidR="0000720A" w:rsidRPr="00B96D9C" w:rsidRDefault="00421C5F">
      <w:pPr>
        <w:spacing w:line="280" w:lineRule="exact"/>
        <w:rPr>
          <w:rFonts w:ascii="Times New Roman" w:hAnsi="Times New Roman"/>
          <w:b/>
        </w:rPr>
      </w:pPr>
      <w:r w:rsidRPr="00EF6FFE">
        <w:rPr>
          <w:rFonts w:ascii="Times New Roman" w:hAnsi="Times New Roman"/>
          <w:b/>
        </w:rPr>
        <w:t>IL PRESIDENTE</w:t>
      </w:r>
      <w:r w:rsidR="00D75C2E">
        <w:rPr>
          <w:rFonts w:ascii="Times New Roman" w:hAnsi="Times New Roman"/>
          <w:b/>
        </w:rPr>
        <w:t xml:space="preserve">, Prof. </w:t>
      </w:r>
      <w:r w:rsidR="00D75C2E" w:rsidRPr="00B96D9C">
        <w:rPr>
          <w:rFonts w:ascii="Times New Roman" w:hAnsi="Times New Roman"/>
          <w:b/>
        </w:rPr>
        <w:t>A</w:t>
      </w:r>
      <w:r w:rsidR="00CD6636" w:rsidRPr="00B96D9C">
        <w:rPr>
          <w:rFonts w:ascii="Times New Roman" w:hAnsi="Times New Roman"/>
          <w:b/>
        </w:rPr>
        <w:t xml:space="preserve">ntonio </w:t>
      </w:r>
      <w:proofErr w:type="spellStart"/>
      <w:r w:rsidR="00CD6636" w:rsidRPr="00B96D9C">
        <w:rPr>
          <w:rFonts w:ascii="Times New Roman" w:hAnsi="Times New Roman"/>
          <w:b/>
        </w:rPr>
        <w:t>Musarò</w:t>
      </w:r>
      <w:proofErr w:type="spellEnd"/>
      <w:r w:rsidR="00D75C2E" w:rsidRPr="00B96D9C">
        <w:rPr>
          <w:rFonts w:ascii="Times New Roman" w:hAnsi="Times New Roman"/>
          <w:b/>
        </w:rPr>
        <w:tab/>
      </w:r>
      <w:r w:rsidR="00D75C2E" w:rsidRPr="00B96D9C">
        <w:rPr>
          <w:rFonts w:ascii="Times New Roman" w:hAnsi="Times New Roman"/>
          <w:b/>
        </w:rPr>
        <w:tab/>
      </w:r>
      <w:r w:rsidR="00CD6636" w:rsidRPr="00B96D9C">
        <w:rPr>
          <w:rFonts w:ascii="Times New Roman" w:hAnsi="Times New Roman"/>
          <w:b/>
        </w:rPr>
        <w:tab/>
      </w:r>
      <w:r w:rsidR="00D75C2E" w:rsidRPr="00B96D9C">
        <w:rPr>
          <w:rFonts w:ascii="Times New Roman" w:hAnsi="Times New Roman"/>
          <w:b/>
        </w:rPr>
        <w:t>……………….</w:t>
      </w:r>
      <w:r w:rsidRPr="00B96D9C">
        <w:rPr>
          <w:rFonts w:ascii="Times New Roman" w:hAnsi="Times New Roman"/>
          <w:b/>
        </w:rPr>
        <w:t>..............</w:t>
      </w:r>
      <w:r w:rsidR="0003272A" w:rsidRPr="00B96D9C">
        <w:rPr>
          <w:rFonts w:ascii="Times New Roman" w:hAnsi="Times New Roman"/>
          <w:b/>
        </w:rPr>
        <w:t xml:space="preserve"> </w:t>
      </w:r>
    </w:p>
    <w:p w:rsidR="0003272A" w:rsidRPr="00B96D9C" w:rsidRDefault="0003272A">
      <w:pPr>
        <w:spacing w:line="280" w:lineRule="exact"/>
        <w:rPr>
          <w:rFonts w:ascii="Times New Roman" w:hAnsi="Times New Roman"/>
          <w:b/>
        </w:rPr>
      </w:pPr>
    </w:p>
    <w:p w:rsidR="0000720A" w:rsidRPr="00B96D9C" w:rsidRDefault="00421C5F">
      <w:pPr>
        <w:spacing w:line="280" w:lineRule="exact"/>
        <w:rPr>
          <w:rFonts w:ascii="Times New Roman" w:hAnsi="Times New Roman"/>
          <w:b/>
        </w:rPr>
      </w:pPr>
      <w:r w:rsidRPr="00B96D9C">
        <w:rPr>
          <w:rFonts w:ascii="Times New Roman" w:hAnsi="Times New Roman"/>
          <w:b/>
        </w:rPr>
        <w:t>IL SEGRETARIO</w:t>
      </w:r>
      <w:r w:rsidR="00D75C2E" w:rsidRPr="00B96D9C">
        <w:rPr>
          <w:rFonts w:ascii="Times New Roman" w:hAnsi="Times New Roman"/>
          <w:b/>
        </w:rPr>
        <w:t xml:space="preserve">, Prof. </w:t>
      </w:r>
      <w:r w:rsidR="00CD6636" w:rsidRPr="00B96D9C">
        <w:rPr>
          <w:rFonts w:ascii="Times New Roman" w:hAnsi="Times New Roman"/>
          <w:b/>
        </w:rPr>
        <w:t>Antonio Filippini</w:t>
      </w:r>
      <w:r w:rsidR="00D75C2E" w:rsidRPr="00B96D9C">
        <w:rPr>
          <w:rFonts w:ascii="Times New Roman" w:hAnsi="Times New Roman"/>
          <w:b/>
        </w:rPr>
        <w:tab/>
      </w:r>
      <w:r w:rsidR="00D75C2E" w:rsidRPr="00B96D9C">
        <w:rPr>
          <w:rFonts w:ascii="Times New Roman" w:hAnsi="Times New Roman"/>
          <w:b/>
        </w:rPr>
        <w:tab/>
        <w:t>……………….</w:t>
      </w:r>
      <w:r w:rsidRPr="00B96D9C">
        <w:rPr>
          <w:rFonts w:ascii="Times New Roman" w:hAnsi="Times New Roman"/>
          <w:b/>
        </w:rPr>
        <w:t>..............</w:t>
      </w:r>
    </w:p>
    <w:p w:rsidR="0000720A" w:rsidRPr="00B96D9C" w:rsidRDefault="0000720A">
      <w:pPr>
        <w:spacing w:line="280" w:lineRule="exact"/>
        <w:rPr>
          <w:rFonts w:ascii="Times New Roman" w:hAnsi="Times New Roman"/>
          <w:b/>
        </w:rPr>
      </w:pPr>
    </w:p>
    <w:p w:rsidR="00421C5F" w:rsidRPr="00EF6FFE" w:rsidRDefault="00421C5F">
      <w:pPr>
        <w:spacing w:line="280" w:lineRule="exact"/>
        <w:rPr>
          <w:rFonts w:ascii="Times New Roman" w:hAnsi="Times New Roman"/>
        </w:rPr>
      </w:pPr>
      <w:r w:rsidRPr="00B96D9C">
        <w:rPr>
          <w:rFonts w:ascii="Times New Roman" w:hAnsi="Times New Roman"/>
          <w:b/>
        </w:rPr>
        <w:t>IL COMPONENTE</w:t>
      </w:r>
      <w:r w:rsidR="00D75C2E" w:rsidRPr="00B96D9C">
        <w:rPr>
          <w:rFonts w:ascii="Times New Roman" w:hAnsi="Times New Roman"/>
          <w:b/>
        </w:rPr>
        <w:t xml:space="preserve">, Prof. </w:t>
      </w:r>
      <w:r w:rsidR="00CD6636" w:rsidRPr="00B96D9C">
        <w:rPr>
          <w:rFonts w:ascii="Times New Roman" w:hAnsi="Times New Roman"/>
          <w:b/>
        </w:rPr>
        <w:t>Angela Catizone</w:t>
      </w:r>
      <w:r w:rsidR="00D75C2E">
        <w:rPr>
          <w:rFonts w:ascii="Times New Roman" w:hAnsi="Times New Roman"/>
          <w:b/>
        </w:rPr>
        <w:tab/>
      </w:r>
      <w:r w:rsidR="00D75C2E">
        <w:rPr>
          <w:rFonts w:ascii="Times New Roman" w:hAnsi="Times New Roman"/>
          <w:b/>
        </w:rPr>
        <w:tab/>
        <w:t>…………………</w:t>
      </w:r>
      <w:r w:rsidRPr="00EF6FFE">
        <w:rPr>
          <w:rFonts w:ascii="Times New Roman" w:hAnsi="Times New Roman"/>
          <w:b/>
        </w:rPr>
        <w:t>...........</w:t>
      </w:r>
    </w:p>
    <w:sectPr w:rsidR="00421C5F" w:rsidRPr="00EF6FFE">
      <w:pgSz w:w="11906" w:h="16838"/>
      <w:pgMar w:top="1701" w:right="1701" w:bottom="170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0975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0AE3E3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8D"/>
    <w:rsid w:val="0000720A"/>
    <w:rsid w:val="0003272A"/>
    <w:rsid w:val="00081BC4"/>
    <w:rsid w:val="00083B29"/>
    <w:rsid w:val="000F4602"/>
    <w:rsid w:val="001A5BA8"/>
    <w:rsid w:val="001C1553"/>
    <w:rsid w:val="001C45AB"/>
    <w:rsid w:val="002820B6"/>
    <w:rsid w:val="002A0549"/>
    <w:rsid w:val="002B177D"/>
    <w:rsid w:val="002B21D5"/>
    <w:rsid w:val="002F2414"/>
    <w:rsid w:val="00312E4F"/>
    <w:rsid w:val="0032541A"/>
    <w:rsid w:val="00351A6C"/>
    <w:rsid w:val="00421C5F"/>
    <w:rsid w:val="00455A56"/>
    <w:rsid w:val="00460B38"/>
    <w:rsid w:val="0046108D"/>
    <w:rsid w:val="00496D36"/>
    <w:rsid w:val="004B36A8"/>
    <w:rsid w:val="004B45BC"/>
    <w:rsid w:val="004B77BF"/>
    <w:rsid w:val="004D7922"/>
    <w:rsid w:val="004F2C43"/>
    <w:rsid w:val="005170B4"/>
    <w:rsid w:val="00567CC9"/>
    <w:rsid w:val="005E66B7"/>
    <w:rsid w:val="006449FF"/>
    <w:rsid w:val="0066493E"/>
    <w:rsid w:val="00685E21"/>
    <w:rsid w:val="0069656A"/>
    <w:rsid w:val="006C7235"/>
    <w:rsid w:val="006D57BD"/>
    <w:rsid w:val="00716A89"/>
    <w:rsid w:val="00741D11"/>
    <w:rsid w:val="00756E13"/>
    <w:rsid w:val="00794447"/>
    <w:rsid w:val="007E3200"/>
    <w:rsid w:val="00806802"/>
    <w:rsid w:val="00834468"/>
    <w:rsid w:val="00845367"/>
    <w:rsid w:val="00854C7B"/>
    <w:rsid w:val="008610D8"/>
    <w:rsid w:val="00880D15"/>
    <w:rsid w:val="00891C19"/>
    <w:rsid w:val="008A247D"/>
    <w:rsid w:val="008B1AD5"/>
    <w:rsid w:val="008D1DCE"/>
    <w:rsid w:val="008D20A0"/>
    <w:rsid w:val="008E3CE2"/>
    <w:rsid w:val="009406A0"/>
    <w:rsid w:val="00975B61"/>
    <w:rsid w:val="009B334D"/>
    <w:rsid w:val="009B49AF"/>
    <w:rsid w:val="009D27C5"/>
    <w:rsid w:val="009D47B9"/>
    <w:rsid w:val="00A5191C"/>
    <w:rsid w:val="00AB2CCC"/>
    <w:rsid w:val="00AE3BE7"/>
    <w:rsid w:val="00B02B73"/>
    <w:rsid w:val="00B16C91"/>
    <w:rsid w:val="00B5406D"/>
    <w:rsid w:val="00B96D9C"/>
    <w:rsid w:val="00BA35F6"/>
    <w:rsid w:val="00BA6E65"/>
    <w:rsid w:val="00BE1070"/>
    <w:rsid w:val="00C504CB"/>
    <w:rsid w:val="00C551D3"/>
    <w:rsid w:val="00C85539"/>
    <w:rsid w:val="00CC5D5C"/>
    <w:rsid w:val="00CD6636"/>
    <w:rsid w:val="00D21E3A"/>
    <w:rsid w:val="00D60A2C"/>
    <w:rsid w:val="00D656C7"/>
    <w:rsid w:val="00D71BCB"/>
    <w:rsid w:val="00D75C2E"/>
    <w:rsid w:val="00D91811"/>
    <w:rsid w:val="00DB7A61"/>
    <w:rsid w:val="00DD28F7"/>
    <w:rsid w:val="00DF3312"/>
    <w:rsid w:val="00E35DA3"/>
    <w:rsid w:val="00E42249"/>
    <w:rsid w:val="00E57580"/>
    <w:rsid w:val="00E8435F"/>
    <w:rsid w:val="00E87DDD"/>
    <w:rsid w:val="00E95124"/>
    <w:rsid w:val="00EB68E5"/>
    <w:rsid w:val="00EC78C5"/>
    <w:rsid w:val="00EF6FFE"/>
    <w:rsid w:val="00F25043"/>
    <w:rsid w:val="00F37132"/>
    <w:rsid w:val="00F37F46"/>
    <w:rsid w:val="00F509BA"/>
    <w:rsid w:val="00F60FAC"/>
    <w:rsid w:val="00FA180E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BDC1A-41A3-4912-B644-EF42E05C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line="280" w:lineRule="exact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4B3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auto"/>
      <w:jc w:val="center"/>
    </w:pPr>
    <w:rPr>
      <w:b/>
    </w:rPr>
  </w:style>
  <w:style w:type="paragraph" w:styleId="Corpotesto">
    <w:name w:val="Body Text"/>
    <w:basedOn w:val="Normale"/>
    <w:pPr>
      <w:spacing w:line="280" w:lineRule="exact"/>
    </w:pPr>
    <w:rPr>
      <w:u w:val="single"/>
    </w:rPr>
  </w:style>
  <w:style w:type="paragraph" w:styleId="Corpodeltesto2">
    <w:name w:val="Body Text 2"/>
    <w:basedOn w:val="Normale"/>
    <w:pPr>
      <w:spacing w:line="280" w:lineRule="exact"/>
      <w:jc w:val="both"/>
    </w:pPr>
  </w:style>
  <w:style w:type="paragraph" w:styleId="Corpodeltesto3">
    <w:name w:val="Body Text 3"/>
    <w:basedOn w:val="Normale"/>
    <w:pPr>
      <w:spacing w:line="280" w:lineRule="exact"/>
      <w:jc w:val="both"/>
    </w:pPr>
    <w:rPr>
      <w:u w:val="single"/>
    </w:rPr>
  </w:style>
  <w:style w:type="paragraph" w:styleId="Rientrocorpodeltesto2">
    <w:name w:val="Body Text Indent 2"/>
    <w:basedOn w:val="Normale"/>
    <w:pPr>
      <w:ind w:left="284" w:hanging="1410"/>
      <w:jc w:val="both"/>
    </w:pPr>
    <w:rPr>
      <w:rFonts w:ascii="Arial" w:eastAsia="Times New Roman" w:hAnsi="Arial"/>
    </w:rPr>
  </w:style>
  <w:style w:type="paragraph" w:styleId="Testofumetto">
    <w:name w:val="Balloon Text"/>
    <w:basedOn w:val="Normale"/>
    <w:semiHidden/>
    <w:rsid w:val="007E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ROMA “LA SAPIENZA”</vt:lpstr>
    </vt:vector>
  </TitlesOfParts>
  <Company>Energetica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ROMA “LA SAPIENZA”</dc:title>
  <dc:subject/>
  <dc:creator>cecilia</dc:creator>
  <cp:keywords/>
  <cp:lastModifiedBy>Cecilia</cp:lastModifiedBy>
  <cp:revision>2</cp:revision>
  <cp:lastPrinted>2007-03-09T07:55:00Z</cp:lastPrinted>
  <dcterms:created xsi:type="dcterms:W3CDTF">2020-06-08T08:02:00Z</dcterms:created>
  <dcterms:modified xsi:type="dcterms:W3CDTF">2020-06-08T08:02:00Z</dcterms:modified>
</cp:coreProperties>
</file>