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D15B98" w:rsidRDefault="00D2224B" w:rsidP="006C4166">
      <w:pPr>
        <w:jc w:val="center"/>
        <w:rPr>
          <w:rFonts w:ascii="Bell MT" w:hAnsi="Bell MT" w:cs="Arial"/>
          <w:b/>
        </w:rPr>
      </w:pPr>
      <w:bookmarkStart w:id="0" w:name="_GoBack"/>
      <w:bookmarkEnd w:id="0"/>
      <w:r w:rsidRPr="00D15B98">
        <w:rPr>
          <w:rFonts w:ascii="Bell MT" w:hAnsi="Bell MT" w:cs="Arial"/>
          <w:b/>
        </w:rPr>
        <w:t>Mod. A (schema esemplificativo della domanda)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6C416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Istituto 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Italiano di Studi Orientali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6C4166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Circonvallazione </w:t>
      </w:r>
      <w:r w:rsidR="006A4752">
        <w:rPr>
          <w:rFonts w:ascii="Bell MT" w:hAnsi="Bell MT" w:cs="Arial"/>
          <w:sz w:val="22"/>
          <w:szCs w:val="22"/>
        </w:rPr>
        <w:t>Tiburtina n. 4</w:t>
      </w:r>
      <w:r w:rsidR="00D2224B" w:rsidRPr="00802556">
        <w:rPr>
          <w:rFonts w:ascii="Bell MT" w:hAnsi="Bell MT" w:cs="Arial"/>
          <w:sz w:val="22"/>
          <w:szCs w:val="22"/>
        </w:rPr>
        <w:t xml:space="preserve"> – 00185 Roma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D15B98" w:rsidRDefault="00D2224B" w:rsidP="006C4166">
      <w:pPr>
        <w:jc w:val="center"/>
        <w:rPr>
          <w:rFonts w:ascii="Bell MT" w:hAnsi="Bell MT" w:cs="Arial"/>
        </w:rPr>
      </w:pPr>
      <w:r w:rsidRPr="00D15B98">
        <w:rPr>
          <w:rFonts w:ascii="Bell MT" w:hAnsi="Bell MT" w:cs="Arial"/>
        </w:rPr>
        <w:t>DICHIARAZIONE SOSTITUTIVA DI CERTIFICAZIONE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02556">
        <w:rPr>
          <w:rFonts w:ascii="Bell MT" w:hAnsi="Bell MT"/>
          <w:sz w:val="22"/>
          <w:szCs w:val="22"/>
        </w:rPr>
        <w:t xml:space="preserve">Il/La sottoscritto/a (cognome) _____________________ (nome) _____________ chiede di essere ammesso/a a partecipare alla </w:t>
      </w:r>
      <w:r w:rsidRPr="00802556">
        <w:rPr>
          <w:rFonts w:ascii="Bell MT" w:hAnsi="Bell MT"/>
          <w:color w:val="auto"/>
          <w:sz w:val="22"/>
          <w:szCs w:val="22"/>
        </w:rPr>
        <w:t xml:space="preserve">procedura comparativa pubblica, per soli titoli, per il conferimento </w:t>
      </w:r>
      <w:r w:rsidR="00D150B7" w:rsidRPr="00802556">
        <w:rPr>
          <w:rFonts w:ascii="Bell MT" w:hAnsi="Bell MT"/>
          <w:color w:val="auto"/>
          <w:sz w:val="22"/>
          <w:szCs w:val="22"/>
        </w:rPr>
        <w:t xml:space="preserve">di </w:t>
      </w:r>
      <w:r w:rsidR="00101617">
        <w:rPr>
          <w:rFonts w:ascii="Bell MT" w:hAnsi="Bell MT"/>
          <w:sz w:val="22"/>
          <w:szCs w:val="22"/>
        </w:rPr>
        <w:t>n.</w:t>
      </w:r>
      <w:r w:rsidR="002253B9">
        <w:rPr>
          <w:rFonts w:ascii="Bell MT" w:hAnsi="Bell MT"/>
          <w:sz w:val="22"/>
          <w:szCs w:val="22"/>
        </w:rPr>
        <w:t xml:space="preserve"> 1</w:t>
      </w:r>
      <w:r w:rsidR="00101617">
        <w:rPr>
          <w:rFonts w:ascii="Bell MT" w:hAnsi="Bell MT"/>
          <w:sz w:val="22"/>
          <w:szCs w:val="22"/>
        </w:rPr>
        <w:t xml:space="preserve"> </w:t>
      </w:r>
      <w:r w:rsidR="00D150B7" w:rsidRPr="00802556">
        <w:rPr>
          <w:rFonts w:ascii="Bell MT" w:hAnsi="Bell MT"/>
          <w:sz w:val="22"/>
          <w:szCs w:val="22"/>
        </w:rPr>
        <w:t xml:space="preserve"> incarichi individuali di lavoro con contratto di collaborazione occasionale</w:t>
      </w:r>
      <w:r w:rsidR="00D150B7" w:rsidRPr="00802556">
        <w:rPr>
          <w:rFonts w:ascii="Bell MT" w:hAnsi="Bell MT"/>
          <w:color w:val="auto"/>
          <w:sz w:val="22"/>
          <w:szCs w:val="22"/>
        </w:rPr>
        <w:t xml:space="preserve">, per lo svolgimento di attività </w:t>
      </w:r>
      <w:r w:rsidR="002253B9">
        <w:rPr>
          <w:rFonts w:ascii="Bell MT" w:hAnsi="Bell MT"/>
          <w:color w:val="auto"/>
          <w:sz w:val="22"/>
          <w:szCs w:val="22"/>
        </w:rPr>
        <w:t xml:space="preserve">di docenza </w:t>
      </w:r>
      <w:r w:rsidR="002253B9">
        <w:rPr>
          <w:rFonts w:ascii="Bell MT" w:hAnsi="Bell MT"/>
          <w:sz w:val="22"/>
          <w:szCs w:val="22"/>
        </w:rPr>
        <w:t>per l’insegnamento in Lingua Inglese di “Korean Literature” (LM 36)</w:t>
      </w:r>
      <w:r w:rsidR="00F25AA8">
        <w:rPr>
          <w:rFonts w:ascii="Bell MT" w:hAnsi="Bell MT"/>
          <w:color w:val="auto"/>
          <w:sz w:val="22"/>
          <w:szCs w:val="22"/>
        </w:rPr>
        <w:t xml:space="preserve"> per le esigenze dei percorsi di doppio titolo del dipartimento ISO</w:t>
      </w:r>
      <w:r w:rsidRPr="00802556">
        <w:rPr>
          <w:rFonts w:ascii="Bell MT" w:hAnsi="Bell MT"/>
          <w:color w:val="auto"/>
          <w:sz w:val="22"/>
          <w:szCs w:val="22"/>
        </w:rPr>
        <w:t xml:space="preserve"> </w:t>
      </w:r>
      <w:r w:rsidRPr="00802556">
        <w:rPr>
          <w:rFonts w:ascii="Bell MT" w:hAnsi="Bell MT"/>
          <w:sz w:val="22"/>
          <w:szCs w:val="22"/>
        </w:rPr>
        <w:t xml:space="preserve">relativa al </w:t>
      </w:r>
      <w:r w:rsidRPr="00553702">
        <w:rPr>
          <w:rFonts w:ascii="Bell MT" w:hAnsi="Bell MT"/>
          <w:color w:val="auto"/>
          <w:sz w:val="22"/>
          <w:szCs w:val="22"/>
        </w:rPr>
        <w:t xml:space="preserve">Bando n. </w:t>
      </w:r>
      <w:r w:rsidR="00553702" w:rsidRPr="00553702">
        <w:rPr>
          <w:rFonts w:ascii="Bell MT" w:hAnsi="Bell MT"/>
          <w:color w:val="auto"/>
          <w:sz w:val="22"/>
          <w:szCs w:val="22"/>
        </w:rPr>
        <w:t>0</w:t>
      </w:r>
      <w:r w:rsidR="00D04E9A">
        <w:rPr>
          <w:rFonts w:ascii="Bell MT" w:hAnsi="Bell MT"/>
          <w:color w:val="auto"/>
          <w:sz w:val="22"/>
          <w:szCs w:val="22"/>
        </w:rPr>
        <w:t>1</w:t>
      </w:r>
      <w:r w:rsidRPr="00553702">
        <w:rPr>
          <w:rFonts w:ascii="Bell MT" w:hAnsi="Bell MT"/>
          <w:color w:val="auto"/>
          <w:sz w:val="22"/>
          <w:szCs w:val="22"/>
        </w:rPr>
        <w:t>/201</w:t>
      </w:r>
      <w:r w:rsidRPr="00802556">
        <w:rPr>
          <w:rFonts w:ascii="Bell MT" w:hAnsi="Bell MT"/>
          <w:sz w:val="22"/>
          <w:szCs w:val="22"/>
        </w:rPr>
        <w:t>, avente per oggetto: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spacing w:line="480" w:lineRule="auto"/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553702">
        <w:rPr>
          <w:rFonts w:ascii="Bell MT" w:hAnsi="Bell MT" w:cs="Arial"/>
          <w:sz w:val="22"/>
          <w:szCs w:val="22"/>
        </w:rPr>
        <w:t>…………………………………………</w:t>
      </w:r>
      <w:r w:rsidRPr="00802556">
        <w:rPr>
          <w:rFonts w:ascii="Bell MT" w:hAnsi="Bell MT" w:cs="Arial"/>
          <w:sz w:val="22"/>
          <w:szCs w:val="22"/>
        </w:rPr>
        <w:t>………</w:t>
      </w:r>
    </w:p>
    <w:p w:rsidR="002253B9" w:rsidRDefault="002253B9" w:rsidP="006C4166">
      <w:pPr>
        <w:spacing w:line="480" w:lineRule="auto"/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2253B9" w:rsidRPr="00802556" w:rsidRDefault="002253B9" w:rsidP="006C4166">
      <w:pPr>
        <w:spacing w:line="480" w:lineRule="auto"/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Prov.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Diploma di laurea in 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Conseguito c/o……………………………………………………………………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……….</w:t>
      </w:r>
      <w:r w:rsidRPr="00802556">
        <w:rPr>
          <w:rFonts w:ascii="Bell MT" w:hAnsi="Bell MT" w:cs="Arial"/>
          <w:sz w:val="22"/>
          <w:szCs w:val="22"/>
        </w:rPr>
        <w:t>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 data …………………………….. con votazione di 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</w:t>
      </w:r>
      <w:r w:rsidR="002253B9">
        <w:rPr>
          <w:rFonts w:ascii="Bell MT" w:hAnsi="Bell MT" w:cs="Arial"/>
          <w:sz w:val="22"/>
          <w:szCs w:val="22"/>
        </w:rPr>
        <w:t>……………...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Altri titoli …………………………………………………………………………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……….</w:t>
      </w:r>
      <w:r w:rsidRPr="00802556">
        <w:rPr>
          <w:rFonts w:ascii="Bell MT" w:hAnsi="Bell MT" w:cs="Arial"/>
          <w:sz w:val="22"/>
          <w:szCs w:val="22"/>
        </w:rPr>
        <w:t>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non aver alcun grado di parentela o di affinità, fino al IV grado compreso, con un professore appartenente alla struttura che bandisce la selezione, con il Rettore, con il Direttore Generale o con un componente il Consiglio di Amministrazione dell’Ateneo, così come previsto dall’art. 18 comma 1, lettera c della Legge n. 240/2010;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- non aver riportato condanne penali e di non avere procedimenti penali in corso, in caso contrario va riportata la condanna riportata, nonché la data della sentenza dell’Autorità giudiziaria che l’ha emessa;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Istituto Italiano di Studi Orientali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curriculum vitae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6C4166" w:rsidRDefault="006C4166" w:rsidP="006C4166">
      <w:pPr>
        <w:pStyle w:val="Paragrafoelenco"/>
        <w:numPr>
          <w:ilvl w:val="0"/>
          <w:numId w:val="2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ai fini della </w:t>
      </w:r>
      <w:r w:rsidRPr="002253B9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</w:t>
      </w:r>
      <w:r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datato e firmato; </w:t>
      </w:r>
    </w:p>
    <w:p w:rsidR="006C4166" w:rsidRPr="006C4166" w:rsidRDefault="006C4166" w:rsidP="006C4166">
      <w:pPr>
        <w:pStyle w:val="Paragrafoelenco"/>
        <w:numPr>
          <w:ilvl w:val="0"/>
          <w:numId w:val="2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Default="002253B9" w:rsidP="002253B9">
      <w:pPr>
        <w:numPr>
          <w:ilvl w:val="0"/>
          <w:numId w:val="2"/>
        </w:numPr>
        <w:ind w:left="0" w:firstLine="0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documento di identità in corso di validità e del codice fiscale;</w:t>
      </w:r>
    </w:p>
    <w:p w:rsidR="00D2224B" w:rsidRPr="00802556" w:rsidRDefault="006C4166" w:rsidP="006C4166">
      <w:pPr>
        <w:numPr>
          <w:ilvl w:val="0"/>
          <w:numId w:val="2"/>
        </w:numPr>
        <w:ind w:left="0" w:firstLine="0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="00D2224B" w:rsidRPr="00802556">
        <w:rPr>
          <w:rFonts w:ascii="Bell MT" w:hAnsi="Bell MT" w:cs="Arial"/>
          <w:sz w:val="22"/>
          <w:szCs w:val="22"/>
        </w:rPr>
        <w:t>opia dei titoli che si intendono far valere in sede di valutazione;</w:t>
      </w:r>
    </w:p>
    <w:p w:rsidR="00D2224B" w:rsidRPr="006C4166" w:rsidRDefault="006C4166" w:rsidP="006C4166">
      <w:pPr>
        <w:numPr>
          <w:ilvl w:val="0"/>
          <w:numId w:val="2"/>
        </w:numPr>
        <w:ind w:left="709" w:hanging="709"/>
        <w:jc w:val="both"/>
        <w:rPr>
          <w:rFonts w:ascii="Bell MT" w:hAnsi="Bell MT" w:cs="Arial"/>
          <w:sz w:val="22"/>
          <w:szCs w:val="22"/>
        </w:rPr>
      </w:pPr>
      <w:r w:rsidRPr="006C4166">
        <w:rPr>
          <w:rFonts w:ascii="Bell MT" w:hAnsi="Bell MT" w:cs="Arial"/>
          <w:sz w:val="22"/>
          <w:szCs w:val="22"/>
        </w:rPr>
        <w:t>n</w:t>
      </w:r>
      <w:r w:rsidR="00D2224B" w:rsidRPr="006C4166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>
        <w:rPr>
          <w:rFonts w:ascii="Bell MT" w:hAnsi="Bell MT" w:cs="Arial"/>
          <w:sz w:val="22"/>
          <w:szCs w:val="22"/>
        </w:rPr>
        <w:t xml:space="preserve"> e ss.mm.ii</w:t>
      </w:r>
      <w:r w:rsidR="00D2224B" w:rsidRPr="006C4166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>
        <w:rPr>
          <w:rFonts w:ascii="Bell MT" w:hAnsi="Bell MT" w:cs="Arial"/>
          <w:sz w:val="22"/>
          <w:szCs w:val="22"/>
        </w:rPr>
        <w:t>;</w:t>
      </w:r>
    </w:p>
    <w:p w:rsidR="00D2224B" w:rsidRPr="00802556" w:rsidRDefault="00D2224B" w:rsidP="006C4166">
      <w:pPr>
        <w:numPr>
          <w:ilvl w:val="0"/>
          <w:numId w:val="2"/>
        </w:numPr>
        <w:ind w:left="709" w:hanging="709"/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Attestazione di </w:t>
      </w:r>
      <w:r w:rsidRPr="00802556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E44D5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27" w:bottom="1276" w:left="1418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40" w:rsidRDefault="00142740">
      <w:r>
        <w:separator/>
      </w:r>
    </w:p>
  </w:endnote>
  <w:endnote w:type="continuationSeparator" w:id="0">
    <w:p w:rsidR="00142740" w:rsidRDefault="0014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797EC2" w:rsidRDefault="00324EC2">
    <w:pPr>
      <w:pStyle w:val="Pidipagina"/>
      <w:jc w:val="right"/>
      <w:rPr>
        <w:rFonts w:ascii="Book Antiqua" w:hAnsi="Book Antiqua"/>
        <w:sz w:val="22"/>
        <w:szCs w:val="22"/>
      </w:rPr>
    </w:pPr>
    <w:r w:rsidRPr="00797EC2">
      <w:rPr>
        <w:rFonts w:ascii="Book Antiqua" w:hAnsi="Book Antiqua"/>
        <w:sz w:val="22"/>
        <w:szCs w:val="22"/>
      </w:rPr>
      <w:fldChar w:fldCharType="begin"/>
    </w:r>
    <w:r w:rsidR="006E5D46" w:rsidRPr="00797EC2">
      <w:rPr>
        <w:rFonts w:ascii="Book Antiqua" w:hAnsi="Book Antiqua"/>
        <w:sz w:val="22"/>
        <w:szCs w:val="22"/>
      </w:rPr>
      <w:instrText>PAGE   \* MERGEFORMAT</w:instrText>
    </w:r>
    <w:r w:rsidRPr="00797EC2">
      <w:rPr>
        <w:rFonts w:ascii="Book Antiqua" w:hAnsi="Book Antiqua"/>
        <w:sz w:val="22"/>
        <w:szCs w:val="22"/>
      </w:rPr>
      <w:fldChar w:fldCharType="separate"/>
    </w:r>
    <w:r w:rsidR="00191082">
      <w:rPr>
        <w:rFonts w:ascii="Book Antiqua" w:hAnsi="Book Antiqua"/>
        <w:noProof/>
        <w:sz w:val="22"/>
        <w:szCs w:val="22"/>
      </w:rPr>
      <w:t>2</w:t>
    </w:r>
    <w:r w:rsidRPr="00797EC2">
      <w:rPr>
        <w:rFonts w:ascii="Book Antiqua" w:hAnsi="Book Antiqua"/>
        <w:sz w:val="22"/>
        <w:szCs w:val="22"/>
      </w:rPr>
      <w:fldChar w:fldCharType="end"/>
    </w:r>
  </w:p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6C4166" w:rsidRDefault="006E5D46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6E5D46" w:rsidRDefault="006E5D46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6E5D46" w:rsidRDefault="006E5D46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6E5D46" w:rsidRPr="006C4166" w:rsidRDefault="006E5D46" w:rsidP="00015A8B">
    <w:pPr>
      <w:pStyle w:val="Pidipagina"/>
      <w:rPr>
        <w:rFonts w:ascii="Bell MT" w:hAnsi="Bell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40" w:rsidRDefault="00142740">
      <w:r>
        <w:separator/>
      </w:r>
    </w:p>
  </w:footnote>
  <w:footnote w:type="continuationSeparator" w:id="0">
    <w:p w:rsidR="00142740" w:rsidRDefault="0014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161925</wp:posOffset>
          </wp:positionV>
          <wp:extent cx="2066925" cy="1085850"/>
          <wp:effectExtent l="0" t="0" r="0" b="0"/>
          <wp:wrapNone/>
          <wp:docPr id="14" name="Immagine 1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A226CE" w:rsidRDefault="006E5D46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227"/>
    <w:multiLevelType w:val="hybridMultilevel"/>
    <w:tmpl w:val="445A7DB6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3A87"/>
    <w:rsid w:val="000E2A16"/>
    <w:rsid w:val="000F683C"/>
    <w:rsid w:val="00101617"/>
    <w:rsid w:val="00116481"/>
    <w:rsid w:val="0012181D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90635"/>
    <w:rsid w:val="00697CF4"/>
    <w:rsid w:val="006A4752"/>
    <w:rsid w:val="006C4166"/>
    <w:rsid w:val="006D7580"/>
    <w:rsid w:val="006E5D46"/>
    <w:rsid w:val="006F6F14"/>
    <w:rsid w:val="00710E85"/>
    <w:rsid w:val="00712061"/>
    <w:rsid w:val="00725680"/>
    <w:rsid w:val="00730936"/>
    <w:rsid w:val="00743AC8"/>
    <w:rsid w:val="0078208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79A9"/>
    <w:rsid w:val="00B25E63"/>
    <w:rsid w:val="00B60B46"/>
    <w:rsid w:val="00B6408D"/>
    <w:rsid w:val="00B83C66"/>
    <w:rsid w:val="00B9709F"/>
    <w:rsid w:val="00BB4546"/>
    <w:rsid w:val="00BE44F6"/>
    <w:rsid w:val="00C01E56"/>
    <w:rsid w:val="00C01F10"/>
    <w:rsid w:val="00C514D4"/>
    <w:rsid w:val="00C665D1"/>
    <w:rsid w:val="00C8555C"/>
    <w:rsid w:val="00C86085"/>
    <w:rsid w:val="00CA6BED"/>
    <w:rsid w:val="00CB6055"/>
    <w:rsid w:val="00CC6816"/>
    <w:rsid w:val="00CD1F8D"/>
    <w:rsid w:val="00CD4A01"/>
    <w:rsid w:val="00D0021A"/>
    <w:rsid w:val="00D04E9A"/>
    <w:rsid w:val="00D150B7"/>
    <w:rsid w:val="00D15B98"/>
    <w:rsid w:val="00D204D1"/>
    <w:rsid w:val="00D20EEF"/>
    <w:rsid w:val="00D2224B"/>
    <w:rsid w:val="00D35ED6"/>
    <w:rsid w:val="00D401AF"/>
    <w:rsid w:val="00D879DE"/>
    <w:rsid w:val="00D9191C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4B2C-3806-4E45-8510-99B7223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Alessio Di Rocco</cp:lastModifiedBy>
  <cp:revision>2</cp:revision>
  <cp:lastPrinted>2017-01-09T16:13:00Z</cp:lastPrinted>
  <dcterms:created xsi:type="dcterms:W3CDTF">2018-01-09T15:25:00Z</dcterms:created>
  <dcterms:modified xsi:type="dcterms:W3CDTF">2018-01-09T15:25:00Z</dcterms:modified>
</cp:coreProperties>
</file>