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55457" w14:textId="77777777" w:rsidR="00FB4E4B" w:rsidRPr="005A5173" w:rsidRDefault="00FB4E4B" w:rsidP="00FB4E4B">
      <w:pPr>
        <w:jc w:val="center"/>
      </w:pPr>
      <w:r w:rsidRPr="005A5173">
        <w:rPr>
          <w:b/>
        </w:rPr>
        <w:t>INFORMATIVA SUL TRATTAMENTO DEI DATI PERSONALI</w:t>
      </w:r>
    </w:p>
    <w:p w14:paraId="6C516A24" w14:textId="77777777" w:rsidR="00FB4E4B" w:rsidRPr="005A5173" w:rsidRDefault="00FB4E4B" w:rsidP="00FB4E4B">
      <w:pPr>
        <w:jc w:val="both"/>
      </w:pPr>
      <w:r w:rsidRPr="005A5173">
        <w:rPr>
          <w:b/>
        </w:rPr>
        <w:t>Ai sensi dell’art. 13 o dell’art. 14 del Regolamento UE n. 679/2016 del 27.04.2016 “Regolamento generale sulla protezione dei dati” (di seguito “RGPD”) e del d.lgs. n. 196/2003 “Codice in materia di protezione dei dati personali”, come modificato dal d.lgs. n. 101 del 10.08.2018, recante disposizioni per l'adeguamento dell'ordinamento nazionale al Regolamento europeo, e successive modifiche.</w:t>
      </w:r>
      <w:r w:rsidRPr="005A5173">
        <w:t xml:space="preserve"> </w:t>
      </w:r>
    </w:p>
    <w:p w14:paraId="0A61CD6F" w14:textId="77777777" w:rsidR="00FB4E4B" w:rsidRPr="005A5173" w:rsidRDefault="00FB4E4B" w:rsidP="00FB4E4B"/>
    <w:p w14:paraId="6512D398" w14:textId="77777777" w:rsidR="00FB4E4B" w:rsidRDefault="00FB4E4B" w:rsidP="00FB4E4B"/>
    <w:p w14:paraId="1E4C57DF" w14:textId="77777777" w:rsidR="00FB4E4B" w:rsidRPr="005A5173" w:rsidRDefault="00FB4E4B" w:rsidP="00FB4E4B">
      <w:pPr>
        <w:widowControl w:val="0"/>
        <w:numPr>
          <w:ilvl w:val="0"/>
          <w:numId w:val="2"/>
        </w:numPr>
        <w:suppressAutoHyphens/>
      </w:pPr>
      <w:r w:rsidRPr="005A5173">
        <w:rPr>
          <w:b/>
          <w:bCs/>
        </w:rPr>
        <w:t>Titolare</w:t>
      </w:r>
    </w:p>
    <w:p w14:paraId="71D3BDD5" w14:textId="77777777" w:rsidR="00FB4E4B" w:rsidRPr="005A5173" w:rsidRDefault="00FB4E4B" w:rsidP="00FB4E4B">
      <w:pPr>
        <w:pStyle w:val="Titolo1"/>
        <w:widowControl w:val="0"/>
        <w:numPr>
          <w:ilvl w:val="0"/>
          <w:numId w:val="2"/>
        </w:numPr>
        <w:spacing w:before="0" w:after="0"/>
        <w:rPr>
          <w:rFonts w:ascii="Times New Roman" w:hAnsi="Times New Roman" w:cs="Times New Roman"/>
          <w:sz w:val="24"/>
          <w:szCs w:val="24"/>
        </w:rPr>
      </w:pPr>
      <w:r w:rsidRPr="005A5173">
        <w:rPr>
          <w:rFonts w:ascii="Times New Roman" w:hAnsi="Times New Roman" w:cs="Times New Roman"/>
          <w:b w:val="0"/>
          <w:bCs w:val="0"/>
          <w:i/>
          <w:iCs/>
          <w:sz w:val="24"/>
          <w:szCs w:val="24"/>
        </w:rPr>
        <w:t xml:space="preserve">Dati </w:t>
      </w:r>
      <w:r w:rsidRPr="005A5173">
        <w:rPr>
          <w:rFonts w:ascii="Times New Roman" w:eastAsia="Times New Roman" w:hAnsi="Times New Roman" w:cs="Times New Roman"/>
          <w:b w:val="0"/>
          <w:i/>
          <w:kern w:val="0"/>
          <w:sz w:val="24"/>
          <w:szCs w:val="24"/>
          <w:lang w:eastAsia="it-IT" w:bidi="ar-SA"/>
        </w:rPr>
        <w:t>di</w:t>
      </w:r>
      <w:r w:rsidRPr="005A5173">
        <w:rPr>
          <w:rFonts w:ascii="Times New Roman" w:hAnsi="Times New Roman" w:cs="Times New Roman"/>
          <w:b w:val="0"/>
          <w:bCs w:val="0"/>
          <w:i/>
          <w:iCs/>
          <w:sz w:val="24"/>
          <w:szCs w:val="24"/>
        </w:rPr>
        <w:t xml:space="preserve"> contatto del titolare del trattamento dei dati</w:t>
      </w:r>
    </w:p>
    <w:tbl>
      <w:tblPr>
        <w:tblW w:w="5000" w:type="pct"/>
        <w:jc w:val="center"/>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ook w:val="04A0" w:firstRow="1" w:lastRow="0" w:firstColumn="1" w:lastColumn="0" w:noHBand="0" w:noVBand="1"/>
      </w:tblPr>
      <w:tblGrid>
        <w:gridCol w:w="4089"/>
        <w:gridCol w:w="4113"/>
      </w:tblGrid>
      <w:tr w:rsidR="004F2538" w14:paraId="758AAECD" w14:textId="77777777">
        <w:trPr>
          <w:cantSplit/>
          <w:trHeight w:val="300"/>
          <w:jc w:val="center"/>
        </w:trPr>
        <w:tc>
          <w:tcPr>
            <w:tcW w:w="2000" w:type="dxa"/>
            <w:shd w:val="clear" w:color="auto" w:fill="E9ECEF"/>
            <w:noWrap/>
            <w:vAlign w:val="center"/>
          </w:tcPr>
          <w:p w14:paraId="63267A94" w14:textId="77777777" w:rsidR="004F2538" w:rsidRDefault="009E0C7C">
            <w:r>
              <w:rPr>
                <w:b/>
                <w:bCs/>
              </w:rPr>
              <w:t>Denominazione</w:t>
            </w:r>
          </w:p>
        </w:tc>
        <w:tc>
          <w:tcPr>
            <w:tcW w:w="3000" w:type="dxa"/>
            <w:shd w:val="clear" w:color="auto" w:fill="E9ECEF"/>
            <w:noWrap/>
            <w:vAlign w:val="center"/>
          </w:tcPr>
          <w:p w14:paraId="563976AD" w14:textId="77777777" w:rsidR="004F2538" w:rsidRDefault="009E0C7C">
            <w:r>
              <w:rPr>
                <w:b/>
                <w:bCs/>
              </w:rPr>
              <w:t>Dettagli di contatto</w:t>
            </w:r>
          </w:p>
        </w:tc>
      </w:tr>
      <w:tr w:rsidR="004F2538" w14:paraId="2CDD1E49" w14:textId="77777777">
        <w:trPr>
          <w:cantSplit/>
          <w:trHeight w:val="300"/>
          <w:jc w:val="center"/>
        </w:trPr>
        <w:tc>
          <w:tcPr>
            <w:tcW w:w="0" w:type="auto"/>
            <w:noWrap/>
            <w:vAlign w:val="center"/>
          </w:tcPr>
          <w:p w14:paraId="6460D426" w14:textId="77777777" w:rsidR="004F2538" w:rsidRDefault="009E0C7C">
            <w:r>
              <w:t>Università degli studi di Roma “La Sapienza”</w:t>
            </w:r>
          </w:p>
        </w:tc>
        <w:tc>
          <w:tcPr>
            <w:tcW w:w="0" w:type="auto"/>
            <w:noWrap/>
            <w:vAlign w:val="center"/>
          </w:tcPr>
          <w:p w14:paraId="71B7A260" w14:textId="77777777" w:rsidR="004F2538" w:rsidRDefault="009E0C7C">
            <w:r>
              <w:t>Numero di telefono: (+39) 06 49911</w:t>
            </w:r>
            <w:r>
              <w:br/>
              <w:t>Indirizzo email: rettricesapienza@uniroma1.it</w:t>
            </w:r>
            <w:r>
              <w:br/>
              <w:t>Indirizzo: Piazzale Aldo Moro n. 5 Roma</w:t>
            </w:r>
            <w:r>
              <w:br/>
              <w:t>Sito web: www.uniroma1.it</w:t>
            </w:r>
          </w:p>
        </w:tc>
      </w:tr>
    </w:tbl>
    <w:p w14:paraId="39DF8F17" w14:textId="77777777" w:rsidR="00FB4E4B" w:rsidRPr="005A5173" w:rsidRDefault="00FB4E4B" w:rsidP="00FB4E4B">
      <w:pPr>
        <w:numPr>
          <w:ilvl w:val="0"/>
          <w:numId w:val="2"/>
        </w:numPr>
        <w:jc w:val="both"/>
      </w:pPr>
      <w:r w:rsidRPr="005A5173">
        <w:t xml:space="preserve">PEC: </w:t>
      </w:r>
      <w:hyperlink r:id="rId7">
        <w:r w:rsidRPr="005A5173">
          <w:rPr>
            <w:rStyle w:val="Collegamentoipertestuale"/>
            <w:i/>
          </w:rPr>
          <w:t>protocollosapienza@cert.uniroma1.it</w:t>
        </w:r>
      </w:hyperlink>
      <w:r w:rsidRPr="005A5173">
        <w:rPr>
          <w:i/>
        </w:rPr>
        <w:t xml:space="preserve"> </w:t>
      </w:r>
    </w:p>
    <w:p w14:paraId="50814484" w14:textId="77777777" w:rsidR="00FB4E4B" w:rsidRDefault="00FB4E4B" w:rsidP="00FB4E4B">
      <w:pPr>
        <w:jc w:val="both"/>
        <w:rPr>
          <w:rFonts w:ascii="Arial" w:hAnsi="Arial" w:cs="Arial"/>
          <w:sz w:val="22"/>
          <w:szCs w:val="22"/>
        </w:rPr>
      </w:pPr>
    </w:p>
    <w:p w14:paraId="0A2E49A8" w14:textId="77777777" w:rsidR="00FB4E4B" w:rsidRPr="005A5173" w:rsidRDefault="00FB4E4B" w:rsidP="00FB4E4B">
      <w:pPr>
        <w:widowControl w:val="0"/>
        <w:numPr>
          <w:ilvl w:val="0"/>
          <w:numId w:val="2"/>
        </w:numPr>
        <w:suppressAutoHyphens/>
        <w:rPr>
          <w:b/>
          <w:bCs/>
        </w:rPr>
      </w:pPr>
      <w:r w:rsidRPr="005A5173">
        <w:rPr>
          <w:b/>
          <w:bCs/>
        </w:rPr>
        <w:t>Responsabile della protezione dei dati (RPD)</w:t>
      </w:r>
    </w:p>
    <w:p w14:paraId="2CCC735F" w14:textId="77777777" w:rsidR="00FB4E4B" w:rsidRPr="005A5173" w:rsidRDefault="00FB4E4B" w:rsidP="00FB4E4B">
      <w:pPr>
        <w:pStyle w:val="Titolo1"/>
        <w:widowControl w:val="0"/>
        <w:numPr>
          <w:ilvl w:val="0"/>
          <w:numId w:val="2"/>
        </w:numPr>
        <w:spacing w:before="0" w:after="0"/>
        <w:rPr>
          <w:rFonts w:ascii="Times New Roman" w:hAnsi="Times New Roman" w:cs="Times New Roman"/>
          <w:b w:val="0"/>
          <w:bCs w:val="0"/>
          <w:i/>
          <w:iCs/>
          <w:sz w:val="24"/>
          <w:szCs w:val="24"/>
        </w:rPr>
      </w:pPr>
      <w:r w:rsidRPr="005A5173">
        <w:rPr>
          <w:rFonts w:ascii="Times New Roman" w:hAnsi="Times New Roman" w:cs="Times New Roman"/>
          <w:b w:val="0"/>
          <w:bCs w:val="0"/>
          <w:i/>
          <w:iCs/>
          <w:sz w:val="24"/>
          <w:szCs w:val="24"/>
        </w:rPr>
        <w:t>Dati di contatto del responsabile della protezione dei dati</w:t>
      </w:r>
    </w:p>
    <w:tbl>
      <w:tblPr>
        <w:tblW w:w="5000" w:type="pct"/>
        <w:jc w:val="center"/>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ook w:val="04A0" w:firstRow="1" w:lastRow="0" w:firstColumn="1" w:lastColumn="0" w:noHBand="0" w:noVBand="1"/>
      </w:tblPr>
      <w:tblGrid>
        <w:gridCol w:w="2128"/>
        <w:gridCol w:w="6074"/>
      </w:tblGrid>
      <w:tr w:rsidR="004F2538" w14:paraId="09C4BCA8" w14:textId="77777777">
        <w:trPr>
          <w:cantSplit/>
          <w:trHeight w:val="300"/>
          <w:jc w:val="center"/>
        </w:trPr>
        <w:tc>
          <w:tcPr>
            <w:tcW w:w="2000" w:type="dxa"/>
            <w:shd w:val="clear" w:color="auto" w:fill="E9ECEF"/>
            <w:noWrap/>
            <w:vAlign w:val="center"/>
          </w:tcPr>
          <w:p w14:paraId="3A72C5F9" w14:textId="77777777" w:rsidR="004F2538" w:rsidRDefault="009E0C7C">
            <w:r>
              <w:rPr>
                <w:b/>
                <w:bCs/>
              </w:rPr>
              <w:t>Denominazione</w:t>
            </w:r>
          </w:p>
        </w:tc>
        <w:tc>
          <w:tcPr>
            <w:tcW w:w="3000" w:type="dxa"/>
            <w:shd w:val="clear" w:color="auto" w:fill="E9ECEF"/>
            <w:noWrap/>
            <w:vAlign w:val="center"/>
          </w:tcPr>
          <w:p w14:paraId="6021BFB7" w14:textId="77777777" w:rsidR="004F2538" w:rsidRDefault="009E0C7C">
            <w:r>
              <w:rPr>
                <w:b/>
                <w:bCs/>
              </w:rPr>
              <w:t>Dettagli di contatto</w:t>
            </w:r>
          </w:p>
        </w:tc>
      </w:tr>
      <w:tr w:rsidR="004F2538" w14:paraId="64CB6E83" w14:textId="77777777">
        <w:trPr>
          <w:cantSplit/>
          <w:trHeight w:val="300"/>
          <w:jc w:val="center"/>
        </w:trPr>
        <w:tc>
          <w:tcPr>
            <w:tcW w:w="0" w:type="auto"/>
            <w:noWrap/>
            <w:vAlign w:val="center"/>
          </w:tcPr>
          <w:p w14:paraId="5B861F18" w14:textId="77777777" w:rsidR="004F2538" w:rsidRDefault="009E0C7C">
            <w:r>
              <w:t>DPO</w:t>
            </w:r>
          </w:p>
        </w:tc>
        <w:tc>
          <w:tcPr>
            <w:tcW w:w="0" w:type="auto"/>
            <w:noWrap/>
            <w:vAlign w:val="center"/>
          </w:tcPr>
          <w:p w14:paraId="4363C00C" w14:textId="77777777" w:rsidR="004F2538" w:rsidRDefault="009E0C7C">
            <w:r>
              <w:t>Indirizzo email: responsabileprotezionedati@uniroma1.it</w:t>
            </w:r>
            <w:r>
              <w:br/>
              <w:t>Indirizzo: Piazzale Aldo Moro n. 5, cap. 00185 - Roma</w:t>
            </w:r>
          </w:p>
        </w:tc>
      </w:tr>
    </w:tbl>
    <w:p w14:paraId="6B5B95D7" w14:textId="77777777" w:rsidR="00FB4E4B" w:rsidRDefault="00FB4E4B" w:rsidP="00FB4E4B">
      <w:pPr>
        <w:jc w:val="both"/>
      </w:pPr>
      <w:r>
        <w:rPr>
          <w:rFonts w:ascii="Arial" w:hAnsi="Arial" w:cs="Arial"/>
          <w:sz w:val="22"/>
        </w:rPr>
        <w:t xml:space="preserve">PEC: </w:t>
      </w:r>
      <w:hyperlink r:id="rId8">
        <w:r>
          <w:rPr>
            <w:rStyle w:val="Collegamentoipertestuale"/>
            <w:rFonts w:ascii="Arial" w:hAnsi="Arial" w:cs="Arial"/>
            <w:i/>
            <w:sz w:val="22"/>
          </w:rPr>
          <w:t>rpd@cert.uniroma1.it</w:t>
        </w:r>
      </w:hyperlink>
      <w:r>
        <w:rPr>
          <w:rFonts w:ascii="Arial" w:hAnsi="Arial" w:cs="Arial"/>
          <w:sz w:val="22"/>
        </w:rPr>
        <w:t xml:space="preserve"> </w:t>
      </w:r>
    </w:p>
    <w:p w14:paraId="33905BC8" w14:textId="77777777" w:rsidR="00FB4E4B" w:rsidRDefault="00FB4E4B" w:rsidP="00FB4E4B">
      <w:pPr>
        <w:jc w:val="both"/>
        <w:rPr>
          <w:rFonts w:ascii="Arial" w:hAnsi="Arial" w:cs="Arial"/>
          <w:sz w:val="22"/>
          <w:szCs w:val="22"/>
        </w:rPr>
      </w:pPr>
    </w:p>
    <w:p w14:paraId="441DD91A" w14:textId="77777777" w:rsidR="00FB4E4B" w:rsidRDefault="00FB4E4B" w:rsidP="00FB4E4B">
      <w:pPr>
        <w:jc w:val="both"/>
        <w:rPr>
          <w:rFonts w:ascii="Arial" w:hAnsi="Arial" w:cs="Arial"/>
          <w:sz w:val="22"/>
          <w:szCs w:val="22"/>
        </w:rPr>
      </w:pPr>
    </w:p>
    <w:p w14:paraId="481EA54B" w14:textId="77777777" w:rsidR="00FB4E4B" w:rsidRPr="005A5173" w:rsidRDefault="00FB4E4B" w:rsidP="00FB4E4B">
      <w:pPr>
        <w:widowControl w:val="0"/>
        <w:numPr>
          <w:ilvl w:val="0"/>
          <w:numId w:val="2"/>
        </w:numPr>
        <w:suppressAutoHyphens/>
        <w:rPr>
          <w:b/>
          <w:bCs/>
        </w:rPr>
      </w:pPr>
      <w:r w:rsidRPr="005A5173">
        <w:rPr>
          <w:b/>
          <w:bCs/>
        </w:rPr>
        <w:t>Basi giuridiche che legittimano il trattamento</w:t>
      </w:r>
    </w:p>
    <w:p w14:paraId="5AB808D5" w14:textId="77777777" w:rsidR="00FB4E4B" w:rsidRPr="005A5173" w:rsidRDefault="00FB4E4B" w:rsidP="00FB4E4B">
      <w:pPr>
        <w:pStyle w:val="Titolo1"/>
        <w:widowControl w:val="0"/>
        <w:numPr>
          <w:ilvl w:val="0"/>
          <w:numId w:val="2"/>
        </w:numPr>
        <w:spacing w:before="0" w:after="0"/>
        <w:rPr>
          <w:rFonts w:ascii="Times New Roman" w:hAnsi="Times New Roman" w:cs="Times New Roman"/>
          <w:b w:val="0"/>
          <w:bCs w:val="0"/>
          <w:i/>
          <w:iCs/>
          <w:sz w:val="24"/>
          <w:szCs w:val="24"/>
        </w:rPr>
      </w:pPr>
      <w:r w:rsidRPr="005A5173">
        <w:rPr>
          <w:rFonts w:ascii="Times New Roman" w:hAnsi="Times New Roman" w:cs="Times New Roman"/>
          <w:b w:val="0"/>
          <w:bCs w:val="0"/>
          <w:i/>
          <w:iCs/>
          <w:sz w:val="24"/>
          <w:szCs w:val="24"/>
        </w:rPr>
        <w:t>Quale base giuridica legittima il trattamento dei miei dati?</w:t>
      </w:r>
    </w:p>
    <w:p w14:paraId="6137C45E" w14:textId="77777777" w:rsidR="00FB4E4B" w:rsidRDefault="00FB4E4B" w:rsidP="00FB4E4B">
      <w:pPr>
        <w:numPr>
          <w:ilvl w:val="0"/>
          <w:numId w:val="3"/>
        </w:numPr>
        <w:suppressAutoHyphens/>
        <w:jc w:val="both"/>
        <w:rPr>
          <w:lang w:eastAsia="zh-CN"/>
        </w:rPr>
      </w:pPr>
      <w:r w:rsidRPr="005A5173">
        <w:rPr>
          <w:lang w:eastAsia="zh-CN"/>
        </w:rPr>
        <w:t>Articolo 6 b) – Il trattamento è necessario all’esecuzione di un contratto di cui l’interessato è parte o all’esecuzione di misure precontrattuali adottate su richiesta dello stesso</w:t>
      </w:r>
    </w:p>
    <w:p w14:paraId="3375470E" w14:textId="77777777" w:rsidR="00FB4E4B" w:rsidRPr="005A5173" w:rsidRDefault="00FB4E4B" w:rsidP="00FB4E4B">
      <w:pPr>
        <w:jc w:val="both"/>
        <w:rPr>
          <w:lang w:eastAsia="zh-CN"/>
        </w:rPr>
      </w:pPr>
    </w:p>
    <w:p w14:paraId="3533B60F" w14:textId="77777777" w:rsidR="00FB4E4B" w:rsidRPr="005A5173" w:rsidRDefault="00FB4E4B" w:rsidP="00FB4E4B">
      <w:pPr>
        <w:jc w:val="both"/>
        <w:rPr>
          <w:lang w:eastAsia="zh-CN"/>
        </w:rPr>
      </w:pPr>
    </w:p>
    <w:p w14:paraId="1BDC2C5A" w14:textId="77777777" w:rsidR="00FB4E4B" w:rsidRDefault="00FB4E4B" w:rsidP="00FB4E4B">
      <w:pPr>
        <w:widowControl w:val="0"/>
        <w:suppressAutoHyphens/>
        <w:rPr>
          <w:lang w:eastAsia="zh-CN"/>
        </w:rPr>
      </w:pPr>
    </w:p>
    <w:p w14:paraId="689E366F" w14:textId="77777777" w:rsidR="00FB4E4B" w:rsidRDefault="00FB4E4B" w:rsidP="00FB4E4B">
      <w:pPr>
        <w:widowControl w:val="0"/>
        <w:suppressAutoHyphens/>
        <w:rPr>
          <w:lang w:eastAsia="zh-CN"/>
        </w:rPr>
      </w:pPr>
    </w:p>
    <w:p w14:paraId="189B33F1" w14:textId="77777777" w:rsidR="00FB4E4B" w:rsidRDefault="00FB4E4B" w:rsidP="00FB4E4B">
      <w:pPr>
        <w:widowControl w:val="0"/>
        <w:suppressAutoHyphens/>
        <w:rPr>
          <w:lang w:eastAsia="zh-CN"/>
        </w:rPr>
      </w:pPr>
    </w:p>
    <w:p w14:paraId="15246272" w14:textId="77777777" w:rsidR="00FB4E4B" w:rsidRDefault="00FB4E4B" w:rsidP="00FB4E4B">
      <w:pPr>
        <w:widowControl w:val="0"/>
        <w:suppressAutoHyphens/>
        <w:rPr>
          <w:lang w:eastAsia="zh-CN"/>
        </w:rPr>
      </w:pPr>
    </w:p>
    <w:p w14:paraId="2FE1643D" w14:textId="77777777" w:rsidR="00FB4E4B" w:rsidRPr="005A5173" w:rsidRDefault="00FB4E4B" w:rsidP="00FB4E4B">
      <w:pPr>
        <w:jc w:val="both"/>
        <w:rPr>
          <w:lang w:eastAsia="zh-CN"/>
        </w:rPr>
      </w:pPr>
    </w:p>
    <w:p w14:paraId="74CF542B" w14:textId="77777777" w:rsidR="00FB4E4B" w:rsidRPr="005A5173" w:rsidRDefault="00FB4E4B" w:rsidP="00FB4E4B">
      <w:pPr>
        <w:jc w:val="both"/>
        <w:rPr>
          <w:lang w:eastAsia="zh-CN"/>
        </w:rPr>
      </w:pPr>
    </w:p>
    <w:p w14:paraId="50DCF7EC" w14:textId="77777777" w:rsidR="00FB4E4B" w:rsidRDefault="00FB4E4B" w:rsidP="00FB4E4B">
      <w:pPr>
        <w:rPr>
          <w:rFonts w:ascii="Arial" w:hAnsi="Arial" w:cs="Arial"/>
          <w:sz w:val="22"/>
          <w:szCs w:val="22"/>
        </w:rPr>
      </w:pPr>
    </w:p>
    <w:p w14:paraId="481FEDC7" w14:textId="77777777" w:rsidR="00FB4E4B" w:rsidRPr="005A5173" w:rsidRDefault="00FB4E4B" w:rsidP="00FB4E4B">
      <w:pPr>
        <w:widowControl w:val="0"/>
        <w:numPr>
          <w:ilvl w:val="0"/>
          <w:numId w:val="2"/>
        </w:numPr>
        <w:suppressAutoHyphens/>
        <w:rPr>
          <w:b/>
          <w:bCs/>
        </w:rPr>
      </w:pPr>
      <w:r w:rsidRPr="005A5173">
        <w:rPr>
          <w:b/>
          <w:bCs/>
        </w:rPr>
        <w:t>Finalità del trattamento</w:t>
      </w:r>
    </w:p>
    <w:p w14:paraId="0BF1CB5B" w14:textId="77777777" w:rsidR="00FB4E4B" w:rsidRPr="005A5173" w:rsidRDefault="00FB4E4B" w:rsidP="00FB4E4B">
      <w:pPr>
        <w:pStyle w:val="Titolo1"/>
        <w:widowControl w:val="0"/>
        <w:numPr>
          <w:ilvl w:val="0"/>
          <w:numId w:val="2"/>
        </w:numPr>
        <w:spacing w:before="0" w:after="0"/>
        <w:rPr>
          <w:rFonts w:ascii="Times New Roman" w:hAnsi="Times New Roman" w:cs="Times New Roman"/>
          <w:b w:val="0"/>
          <w:bCs w:val="0"/>
          <w:i/>
          <w:iCs/>
          <w:sz w:val="24"/>
          <w:szCs w:val="24"/>
        </w:rPr>
      </w:pPr>
      <w:r w:rsidRPr="005A5173">
        <w:rPr>
          <w:rFonts w:ascii="Times New Roman" w:hAnsi="Times New Roman" w:cs="Times New Roman"/>
          <w:b w:val="0"/>
          <w:bCs w:val="0"/>
          <w:i/>
          <w:iCs/>
          <w:sz w:val="24"/>
          <w:szCs w:val="24"/>
        </w:rPr>
        <w:t>Perché vengono trattati i miei dati?</w:t>
      </w:r>
    </w:p>
    <w:p w14:paraId="5613104A" w14:textId="77777777" w:rsidR="00FB4E4B" w:rsidRDefault="00FB4E4B" w:rsidP="00FB4E4B">
      <w:pPr>
        <w:rPr>
          <w:rFonts w:ascii="Arial" w:hAnsi="Arial" w:cs="Arial"/>
          <w:sz w:val="22"/>
          <w:szCs w:val="22"/>
        </w:rPr>
      </w:pPr>
    </w:p>
    <w:p w14:paraId="3464C37F" w14:textId="77777777" w:rsidR="00FB4E4B" w:rsidRPr="005A5173" w:rsidRDefault="00FB4E4B" w:rsidP="00FB4E4B">
      <w:pPr>
        <w:jc w:val="both"/>
        <w:rPr>
          <w:lang w:eastAsia="zh-CN"/>
        </w:rPr>
      </w:pPr>
      <w:r w:rsidRPr="005A5173">
        <w:rPr>
          <w:lang w:eastAsia="zh-CN"/>
        </w:rPr>
        <w:t>Trattamento necessario per la gestione del rapporto di lavoro o di collaborazione, anche per personale in convenzione. In questo trattamento rientrano anche la: - gestione dell’offerta formativa e dell’assegnazione degli incarichi (quadro didattico); - gestione della struttura organizzativa, dell’anagrafica del personale e registrazione degli eventi di carriera (giuridico); - gestione delle pratiche assicurative e previdenziali; trattamenti assistenziali; denunce e pratiche di infortunio, trattamenti assistenziali; - trattamento dei dati inerenti i procedimenti disciplinari a carico del personale e nei giudizi pendenti di fronte a tutte le giurisdizioni che coinvolgono docenti, dipendenti, collaboratori; - gestione delle risorse umane (posizioni organizzative, profili di competenza, repertorio aziendale delle conoscenze, processo di selezione, politiche retributive); - gestione della formazione; - rilevazione e gestione delle presenze; - gestione retributiva; - gestione dei provvedimenti per il personale (es. mobilità, trasferimenti, ecc.); - programmazione annuale degli obiettivi e dei progetti, finalizzata alla valutazione del personale, alla pianificazione finanziaria e alla predisposizione del budget di Area/Amministrazione Centrale,  autorizzazione incarichi extraistituzionali.</w:t>
      </w:r>
      <w:r w:rsidR="009E0C7C">
        <w:br/>
      </w:r>
      <w:r>
        <w:t>Gli interessati al trattamento sono tutti i dipendenti dell’organizzazione e collaboratori.</w:t>
      </w:r>
    </w:p>
    <w:p w14:paraId="18ACA619" w14:textId="77777777" w:rsidR="00FB4E4B" w:rsidRPr="005A5173" w:rsidRDefault="00FB4E4B" w:rsidP="00FB4E4B">
      <w:pPr>
        <w:jc w:val="both"/>
        <w:rPr>
          <w:lang w:eastAsia="zh-CN"/>
        </w:rPr>
      </w:pPr>
    </w:p>
    <w:p w14:paraId="326CC115" w14:textId="77777777" w:rsidR="00FB4E4B" w:rsidRPr="005A5173" w:rsidRDefault="00FB4E4B" w:rsidP="00FB4E4B">
      <w:pPr>
        <w:rPr>
          <w:lang w:eastAsia="zh-CN"/>
        </w:rPr>
      </w:pPr>
    </w:p>
    <w:p w14:paraId="11381EB8" w14:textId="77777777" w:rsidR="00FB4E4B" w:rsidRPr="005A5173" w:rsidRDefault="00FB4E4B" w:rsidP="00FB4E4B">
      <w:pPr>
        <w:widowControl w:val="0"/>
        <w:numPr>
          <w:ilvl w:val="0"/>
          <w:numId w:val="2"/>
        </w:numPr>
        <w:suppressAutoHyphens/>
        <w:rPr>
          <w:b/>
          <w:bCs/>
        </w:rPr>
      </w:pPr>
      <w:r w:rsidRPr="005A5173">
        <w:rPr>
          <w:b/>
          <w:bCs/>
        </w:rPr>
        <w:t>Tipologie di dati trattati</w:t>
      </w:r>
    </w:p>
    <w:p w14:paraId="30FF3563" w14:textId="77777777" w:rsidR="00FB4E4B" w:rsidRPr="005A5173" w:rsidRDefault="00FB4E4B" w:rsidP="00FB4E4B">
      <w:pPr>
        <w:rPr>
          <w:rFonts w:eastAsia="Arial Unicode MS;Arial"/>
          <w:i/>
          <w:iCs/>
          <w:kern w:val="2"/>
          <w:lang w:eastAsia="zh-CN" w:bidi="hi-IN"/>
        </w:rPr>
      </w:pPr>
      <w:r w:rsidRPr="005A5173">
        <w:rPr>
          <w:rFonts w:eastAsia="Arial Unicode MS;Arial"/>
          <w:i/>
          <w:iCs/>
          <w:kern w:val="2"/>
          <w:lang w:eastAsia="zh-CN" w:bidi="hi-IN"/>
        </w:rPr>
        <w:t>Quali dati personali vengono trattati per perseguire la finalità?</w:t>
      </w:r>
    </w:p>
    <w:tbl>
      <w:tblPr>
        <w:tblW w:w="5000" w:type="pct"/>
        <w:jc w:val="center"/>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ook w:val="04A0" w:firstRow="1" w:lastRow="0" w:firstColumn="1" w:lastColumn="0" w:noHBand="0" w:noVBand="1"/>
      </w:tblPr>
      <w:tblGrid>
        <w:gridCol w:w="2953"/>
        <w:gridCol w:w="5249"/>
      </w:tblGrid>
      <w:tr w:rsidR="004F2538" w14:paraId="147111BD" w14:textId="77777777">
        <w:trPr>
          <w:cantSplit/>
          <w:trHeight w:val="300"/>
          <w:jc w:val="center"/>
        </w:trPr>
        <w:tc>
          <w:tcPr>
            <w:tcW w:w="1800" w:type="dxa"/>
            <w:shd w:val="clear" w:color="auto" w:fill="E9ECEF"/>
            <w:noWrap/>
            <w:vAlign w:val="center"/>
          </w:tcPr>
          <w:p w14:paraId="49AFE7D0" w14:textId="77777777" w:rsidR="004F2538" w:rsidRDefault="009E0C7C">
            <w:r>
              <w:rPr>
                <w:b/>
                <w:bCs/>
              </w:rPr>
              <w:t>Categoria</w:t>
            </w:r>
          </w:p>
        </w:tc>
        <w:tc>
          <w:tcPr>
            <w:tcW w:w="3200" w:type="dxa"/>
            <w:shd w:val="clear" w:color="auto" w:fill="E9ECEF"/>
            <w:noWrap/>
            <w:vAlign w:val="center"/>
          </w:tcPr>
          <w:p w14:paraId="7C5CF006" w14:textId="77777777" w:rsidR="004F2538" w:rsidRDefault="009E0C7C">
            <w:r>
              <w:rPr>
                <w:b/>
                <w:bCs/>
              </w:rPr>
              <w:t>Tipo</w:t>
            </w:r>
          </w:p>
        </w:tc>
      </w:tr>
      <w:tr w:rsidR="004F2538" w14:paraId="4838B478" w14:textId="77777777">
        <w:trPr>
          <w:cantSplit/>
          <w:trHeight w:val="400"/>
          <w:jc w:val="center"/>
        </w:trPr>
        <w:tc>
          <w:tcPr>
            <w:tcW w:w="0" w:type="auto"/>
            <w:gridSpan w:val="2"/>
            <w:noWrap/>
            <w:vAlign w:val="center"/>
          </w:tcPr>
          <w:p w14:paraId="50C2475E" w14:textId="77777777" w:rsidR="004F2538" w:rsidRDefault="009E0C7C">
            <w:r>
              <w:t>Categorie particolari di dati personali</w:t>
            </w:r>
          </w:p>
        </w:tc>
      </w:tr>
      <w:tr w:rsidR="004F2538" w14:paraId="66412A07" w14:textId="77777777">
        <w:trPr>
          <w:cantSplit/>
          <w:trHeight w:val="400"/>
          <w:jc w:val="center"/>
        </w:trPr>
        <w:tc>
          <w:tcPr>
            <w:tcW w:w="0" w:type="auto"/>
            <w:gridSpan w:val="2"/>
            <w:noWrap/>
            <w:vAlign w:val="center"/>
          </w:tcPr>
          <w:p w14:paraId="427038D5" w14:textId="77777777" w:rsidR="004F2538" w:rsidRDefault="009E0C7C">
            <w:r>
              <w:t>Dati personali relativi a reati e condanne penali</w:t>
            </w:r>
          </w:p>
        </w:tc>
      </w:tr>
      <w:tr w:rsidR="004F2538" w14:paraId="3F579125" w14:textId="77777777">
        <w:trPr>
          <w:cantSplit/>
          <w:trHeight w:val="400"/>
          <w:jc w:val="center"/>
        </w:trPr>
        <w:tc>
          <w:tcPr>
            <w:tcW w:w="0" w:type="auto"/>
            <w:gridSpan w:val="2"/>
            <w:noWrap/>
            <w:vAlign w:val="center"/>
          </w:tcPr>
          <w:p w14:paraId="6CF648E6" w14:textId="77777777" w:rsidR="004F2538" w:rsidRDefault="009E0C7C">
            <w:r>
              <w:t>Dati personali comuni</w:t>
            </w:r>
          </w:p>
        </w:tc>
      </w:tr>
    </w:tbl>
    <w:p w14:paraId="1D68205F" w14:textId="77777777" w:rsidR="00FB4E4B" w:rsidRPr="005A5173" w:rsidRDefault="00FB4E4B" w:rsidP="00FB4E4B">
      <w:pPr>
        <w:rPr>
          <w:lang w:eastAsia="zh-CN"/>
        </w:rPr>
      </w:pPr>
    </w:p>
    <w:p w14:paraId="3EAE8D84" w14:textId="77777777" w:rsidR="00FB4E4B" w:rsidRDefault="00FB4E4B" w:rsidP="00FB4E4B">
      <w:pPr>
        <w:jc w:val="both"/>
        <w:rPr>
          <w:lang w:eastAsia="zh-CN"/>
        </w:rPr>
      </w:pPr>
    </w:p>
    <w:p w14:paraId="4977D2D9" w14:textId="77777777" w:rsidR="00FB4E4B" w:rsidRDefault="00FB4E4B" w:rsidP="00FB4E4B"/>
    <w:p w14:paraId="14E0BD21" w14:textId="77777777" w:rsidR="00FB4E4B" w:rsidRPr="005A5173" w:rsidRDefault="00FB4E4B" w:rsidP="00FB4E4B">
      <w:pPr>
        <w:widowControl w:val="0"/>
        <w:numPr>
          <w:ilvl w:val="0"/>
          <w:numId w:val="2"/>
        </w:numPr>
        <w:suppressAutoHyphens/>
        <w:rPr>
          <w:b/>
          <w:bCs/>
        </w:rPr>
      </w:pPr>
      <w:r w:rsidRPr="005A5173">
        <w:rPr>
          <w:b/>
          <w:bCs/>
        </w:rPr>
        <w:lastRenderedPageBreak/>
        <w:t>Facoltatività o obbligatorietà del conferimento dei dati</w:t>
      </w:r>
    </w:p>
    <w:p w14:paraId="0CC45CDB" w14:textId="77777777" w:rsidR="00FB4E4B" w:rsidRPr="005A5173" w:rsidRDefault="00FB4E4B" w:rsidP="00FB4E4B">
      <w:pPr>
        <w:widowControl w:val="0"/>
        <w:numPr>
          <w:ilvl w:val="0"/>
          <w:numId w:val="2"/>
        </w:numPr>
        <w:tabs>
          <w:tab w:val="left" w:pos="275"/>
        </w:tabs>
        <w:suppressAutoHyphens/>
        <w:outlineLvl w:val="0"/>
        <w:rPr>
          <w:rFonts w:eastAsia="Arial Unicode MS;Arial"/>
          <w:i/>
          <w:iCs/>
          <w:kern w:val="2"/>
          <w:lang w:eastAsia="zh-CN" w:bidi="hi-IN"/>
        </w:rPr>
      </w:pPr>
      <w:r w:rsidRPr="005A5173">
        <w:rPr>
          <w:rFonts w:eastAsia="Arial Unicode MS;Arial"/>
          <w:i/>
          <w:iCs/>
          <w:kern w:val="2"/>
          <w:lang w:eastAsia="zh-CN" w:bidi="hi-IN"/>
        </w:rPr>
        <w:t>Conferire i miei dati è facoltativo o obbligatorio?</w:t>
      </w:r>
    </w:p>
    <w:p w14:paraId="642AE412" w14:textId="77777777" w:rsidR="00FB4E4B" w:rsidRPr="005A5173" w:rsidRDefault="00FB4E4B" w:rsidP="00FB4E4B">
      <w:pPr>
        <w:numPr>
          <w:ilvl w:val="0"/>
          <w:numId w:val="2"/>
        </w:numPr>
        <w:jc w:val="both"/>
        <w:rPr>
          <w:lang w:eastAsia="zh-CN"/>
        </w:rPr>
      </w:pPr>
      <w:r w:rsidRPr="005A5173">
        <w:rPr>
          <w:lang w:eastAsia="zh-CN"/>
        </w:rPr>
        <w:t>La comunicazione dei dati personali come specificati in questa informativa è obbligatoria</w:t>
      </w:r>
    </w:p>
    <w:p w14:paraId="5C7C6E50" w14:textId="77777777" w:rsidR="00FB4E4B" w:rsidRDefault="00FB4E4B" w:rsidP="00FB4E4B">
      <w:pPr>
        <w:numPr>
          <w:ilvl w:val="0"/>
          <w:numId w:val="2"/>
        </w:numPr>
        <w:jc w:val="both"/>
        <w:rPr>
          <w:lang w:eastAsia="zh-CN"/>
        </w:rPr>
      </w:pPr>
    </w:p>
    <w:p w14:paraId="2CA0E2DB" w14:textId="77777777" w:rsidR="00FB4E4B" w:rsidRDefault="00FB4E4B" w:rsidP="00FB4E4B">
      <w:pPr>
        <w:rPr>
          <w:lang w:eastAsia="zh-CN"/>
        </w:rPr>
      </w:pPr>
    </w:p>
    <w:p w14:paraId="332BC5B3" w14:textId="77777777" w:rsidR="00FB4E4B" w:rsidRPr="005A5173" w:rsidRDefault="00FB4E4B" w:rsidP="00FB4E4B">
      <w:pPr>
        <w:widowControl w:val="0"/>
        <w:numPr>
          <w:ilvl w:val="0"/>
          <w:numId w:val="2"/>
        </w:numPr>
        <w:suppressAutoHyphens/>
        <w:rPr>
          <w:b/>
          <w:bCs/>
        </w:rPr>
      </w:pPr>
      <w:r w:rsidRPr="005A5173">
        <w:rPr>
          <w:b/>
          <w:bCs/>
        </w:rPr>
        <w:t>Conservazione dei dati</w:t>
      </w:r>
    </w:p>
    <w:p w14:paraId="314C2B36" w14:textId="77777777" w:rsidR="00FB4E4B" w:rsidRPr="005A5173" w:rsidRDefault="00FB4E4B" w:rsidP="00FB4E4B">
      <w:pPr>
        <w:pStyle w:val="Corpotesto"/>
        <w:widowControl w:val="0"/>
        <w:numPr>
          <w:ilvl w:val="0"/>
          <w:numId w:val="2"/>
        </w:numPr>
        <w:spacing w:after="0"/>
        <w:rPr>
          <w:rFonts w:eastAsia="Arial Unicode MS;Arial"/>
          <w:i/>
          <w:iCs/>
          <w:kern w:val="2"/>
          <w:lang w:bidi="hi-IN"/>
        </w:rPr>
      </w:pPr>
      <w:r w:rsidRPr="005A5173">
        <w:rPr>
          <w:rFonts w:eastAsia="Arial Unicode MS;Arial"/>
          <w:i/>
          <w:iCs/>
          <w:kern w:val="2"/>
          <w:lang w:bidi="hi-IN"/>
        </w:rPr>
        <w:t>Come e per quanto tempo verranno conservati i miei dati?</w:t>
      </w:r>
    </w:p>
    <w:p w14:paraId="52227F86" w14:textId="77777777" w:rsidR="00FB4E4B" w:rsidRPr="005A5173" w:rsidRDefault="00FB4E4B" w:rsidP="00FB4E4B">
      <w:pPr>
        <w:numPr>
          <w:ilvl w:val="0"/>
          <w:numId w:val="5"/>
        </w:numPr>
        <w:suppressAutoHyphens/>
        <w:jc w:val="both"/>
        <w:rPr>
          <w:lang w:eastAsia="zh-CN"/>
        </w:rPr>
      </w:pPr>
      <w:r w:rsidRPr="005A5173">
        <w:rPr>
          <w:lang w:eastAsia="zh-CN"/>
        </w:rPr>
        <w:t>I dati saranno conservati illimitatamente</w:t>
      </w:r>
    </w:p>
    <w:p w14:paraId="10830768" w14:textId="77777777" w:rsidR="00FB4E4B" w:rsidRPr="005A5173" w:rsidRDefault="009E0C7C" w:rsidP="00FB4E4B">
      <w:pPr>
        <w:jc w:val="both"/>
        <w:rPr>
          <w:lang w:eastAsia="zh-CN"/>
        </w:rPr>
      </w:pPr>
      <w:r>
        <w:br/>
      </w:r>
      <w:r w:rsidR="00FB4E4B">
        <w:t>L’anagrafica e i dati di carriera sono conservati dall’Ateneo illimitatamente nel tempo. I dati inerenti graduatorie o verbali sono conservati illimitatamente nel tempo. La conservazione dei restanti dati è sotteso ai tempi di conservazione degli atti amministrativi che li contengono (per maggiori info si veda il “Massimario di selezione dei documenti inerenti al fascicolo di personale universitario”)</w:t>
      </w:r>
    </w:p>
    <w:p w14:paraId="0DBFDE73" w14:textId="77777777" w:rsidR="00FB4E4B" w:rsidRDefault="00FB4E4B" w:rsidP="00FB4E4B"/>
    <w:p w14:paraId="14C5A810" w14:textId="77777777" w:rsidR="00FB4E4B" w:rsidRPr="005A5173" w:rsidRDefault="00FB4E4B" w:rsidP="00FB4E4B">
      <w:pPr>
        <w:widowControl w:val="0"/>
        <w:numPr>
          <w:ilvl w:val="0"/>
          <w:numId w:val="2"/>
        </w:numPr>
        <w:suppressAutoHyphens/>
        <w:rPr>
          <w:b/>
          <w:bCs/>
        </w:rPr>
      </w:pPr>
      <w:r w:rsidRPr="005A5173">
        <w:rPr>
          <w:b/>
          <w:bCs/>
        </w:rPr>
        <w:t>Diritti dell’interessato</w:t>
      </w:r>
    </w:p>
    <w:p w14:paraId="7DCD2FD2" w14:textId="77777777" w:rsidR="00FB4E4B" w:rsidRPr="005A5173" w:rsidRDefault="00FB4E4B" w:rsidP="00FB4E4B">
      <w:pPr>
        <w:rPr>
          <w:rFonts w:eastAsia="Arial Unicode MS;Arial"/>
          <w:i/>
          <w:iCs/>
          <w:kern w:val="2"/>
          <w:lang w:eastAsia="zh-CN" w:bidi="hi-IN"/>
        </w:rPr>
      </w:pPr>
      <w:r w:rsidRPr="005A5173">
        <w:rPr>
          <w:rFonts w:eastAsia="Arial Unicode MS;Arial"/>
          <w:i/>
          <w:iCs/>
          <w:kern w:val="2"/>
          <w:lang w:eastAsia="zh-CN" w:bidi="hi-IN"/>
        </w:rPr>
        <w:t>Quali diritti sono riconosciuti all’interessato?</w:t>
      </w:r>
    </w:p>
    <w:p w14:paraId="43B08C77" w14:textId="77777777" w:rsidR="00FB4E4B" w:rsidRDefault="00FB4E4B" w:rsidP="00FB4E4B">
      <w:pPr>
        <w:numPr>
          <w:ilvl w:val="0"/>
          <w:numId w:val="6"/>
        </w:numPr>
        <w:suppressAutoHyphens/>
        <w:jc w:val="both"/>
        <w:rPr>
          <w:lang w:eastAsia="zh-CN"/>
        </w:rPr>
      </w:pPr>
      <w:r w:rsidRPr="005A5173">
        <w:rPr>
          <w:lang w:eastAsia="zh-CN"/>
        </w:rPr>
        <w:t>Accesso</w:t>
      </w:r>
    </w:p>
    <w:p w14:paraId="670990C3" w14:textId="77777777" w:rsidR="00FB4E4B" w:rsidRPr="005A5173" w:rsidRDefault="00FB4E4B" w:rsidP="00FB4E4B">
      <w:pPr>
        <w:ind w:left="720"/>
        <w:jc w:val="both"/>
        <w:rPr>
          <w:lang w:eastAsia="zh-CN"/>
        </w:rPr>
      </w:pPr>
      <w:r w:rsidRPr="005A5173">
        <w:rPr>
          <w:lang w:eastAsia="zh-CN"/>
        </w:rPr>
        <w:t>L’interessato ha il diritto di ottenere l’accesso ai dati che lo riguardano, ad esempio per ottenere la conferma dell’esistenza o meno di tali dati, anche se non ancora registrati, e la loro comunicazione in forma intelligibile.</w:t>
      </w:r>
    </w:p>
    <w:p w14:paraId="75037961" w14:textId="77777777" w:rsidR="00FB4E4B" w:rsidRDefault="00FB4E4B" w:rsidP="00FB4E4B">
      <w:pPr>
        <w:numPr>
          <w:ilvl w:val="0"/>
          <w:numId w:val="6"/>
        </w:numPr>
        <w:suppressAutoHyphens/>
        <w:jc w:val="both"/>
        <w:rPr>
          <w:lang w:eastAsia="zh-CN"/>
        </w:rPr>
      </w:pPr>
      <w:r w:rsidRPr="005A5173">
        <w:rPr>
          <w:lang w:eastAsia="zh-CN"/>
        </w:rPr>
        <w:t>Portabilità</w:t>
      </w:r>
    </w:p>
    <w:p w14:paraId="215477B3" w14:textId="77777777" w:rsidR="00FB4E4B" w:rsidRPr="005A5173" w:rsidRDefault="00FB4E4B" w:rsidP="00FB4E4B">
      <w:pPr>
        <w:ind w:left="720"/>
        <w:jc w:val="both"/>
        <w:rPr>
          <w:lang w:eastAsia="zh-CN"/>
        </w:rPr>
      </w:pPr>
      <w:r w:rsidRPr="005A5173">
        <w:rPr>
          <w:lang w:eastAsia="zh-CN"/>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w:t>
      </w:r>
    </w:p>
    <w:p w14:paraId="4080D270" w14:textId="77777777" w:rsidR="00FB4E4B" w:rsidRDefault="00FB4E4B" w:rsidP="00FB4E4B">
      <w:pPr>
        <w:numPr>
          <w:ilvl w:val="0"/>
          <w:numId w:val="6"/>
        </w:numPr>
        <w:suppressAutoHyphens/>
        <w:jc w:val="both"/>
        <w:rPr>
          <w:lang w:eastAsia="zh-CN"/>
        </w:rPr>
      </w:pPr>
      <w:r w:rsidRPr="005A5173">
        <w:rPr>
          <w:lang w:eastAsia="zh-CN"/>
        </w:rPr>
        <w:t>Rettifica</w:t>
      </w:r>
    </w:p>
    <w:p w14:paraId="2915E64F" w14:textId="77777777" w:rsidR="00FB4E4B" w:rsidRPr="005A5173" w:rsidRDefault="00FB4E4B" w:rsidP="00FB4E4B">
      <w:pPr>
        <w:ind w:left="720"/>
        <w:jc w:val="both"/>
        <w:rPr>
          <w:lang w:eastAsia="zh-CN"/>
        </w:rPr>
      </w:pPr>
      <w:r w:rsidRPr="005A5173">
        <w:rPr>
          <w:lang w:eastAsia="zh-CN"/>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14:paraId="48313373" w14:textId="77777777" w:rsidR="00FB4E4B" w:rsidRDefault="00FB4E4B" w:rsidP="00FB4E4B">
      <w:pPr>
        <w:numPr>
          <w:ilvl w:val="0"/>
          <w:numId w:val="6"/>
        </w:numPr>
        <w:suppressAutoHyphens/>
        <w:jc w:val="both"/>
        <w:rPr>
          <w:lang w:eastAsia="zh-CN"/>
        </w:rPr>
      </w:pPr>
      <w:r w:rsidRPr="005A5173">
        <w:rPr>
          <w:lang w:eastAsia="zh-CN"/>
        </w:rPr>
        <w:t>Cancellazione</w:t>
      </w:r>
    </w:p>
    <w:p w14:paraId="228F98F2" w14:textId="77777777" w:rsidR="00FB4E4B" w:rsidRPr="005A5173" w:rsidRDefault="00FB4E4B" w:rsidP="00FB4E4B">
      <w:pPr>
        <w:ind w:left="720"/>
        <w:jc w:val="both"/>
        <w:rPr>
          <w:lang w:eastAsia="zh-CN"/>
        </w:rPr>
      </w:pPr>
      <w:r w:rsidRPr="005A5173">
        <w:rPr>
          <w:lang w:eastAsia="zh-CN"/>
        </w:rPr>
        <w:t xml:space="preserve">L’interessato ha il diritto di ottenere dal titolare del trattamento la cancellazione dei dati personali che lo riguardano senza ingiustificato ritardo e il titolare del </w:t>
      </w:r>
      <w:r w:rsidRPr="005A5173">
        <w:rPr>
          <w:lang w:eastAsia="zh-CN"/>
        </w:rPr>
        <w:lastRenderedPageBreak/>
        <w:t>trattamento ha l’obbligo di cancellare senza ingiustificato ritardo i dati personali.</w:t>
      </w:r>
    </w:p>
    <w:p w14:paraId="79EB5167" w14:textId="77777777" w:rsidR="00FB4E4B" w:rsidRDefault="00FB4E4B" w:rsidP="00FB4E4B">
      <w:pPr>
        <w:numPr>
          <w:ilvl w:val="0"/>
          <w:numId w:val="6"/>
        </w:numPr>
        <w:suppressAutoHyphens/>
        <w:jc w:val="both"/>
        <w:rPr>
          <w:lang w:eastAsia="zh-CN"/>
        </w:rPr>
      </w:pPr>
      <w:r w:rsidRPr="005A5173">
        <w:rPr>
          <w:lang w:eastAsia="zh-CN"/>
        </w:rPr>
        <w:t>Limitazione</w:t>
      </w:r>
    </w:p>
    <w:p w14:paraId="539EE649" w14:textId="77777777" w:rsidR="00FB4E4B" w:rsidRPr="005A5173" w:rsidRDefault="00FB4E4B" w:rsidP="00FB4E4B">
      <w:pPr>
        <w:ind w:left="720"/>
        <w:jc w:val="both"/>
        <w:rPr>
          <w:lang w:eastAsia="zh-CN"/>
        </w:rPr>
      </w:pPr>
      <w:r w:rsidRPr="005A5173">
        <w:rPr>
          <w:lang w:eastAsia="zh-CN"/>
        </w:rPr>
        <w:t>L’interessato ha il diritto di ottenere dal titolare del trattamento la limitazione del trattamento quando viene contestata l’esattezza dei dati personali (per il periodo necessario a verificare l’esattezza), quando il trattamento dei dati è illecito e l’interessato chiede che ne sia limitato l’utilizzo, quando i dati sono necessari in sede giudiziaria nel caso in cui il titolare non ne abbia più bisogno, in attesa della verifica in merito all’eventuale prevalenza dei motivi legittimi del titolare quando l’interessato si è opposto al trattamento.</w:t>
      </w:r>
    </w:p>
    <w:p w14:paraId="11F560C1" w14:textId="77777777" w:rsidR="00FB4E4B" w:rsidRDefault="00FB4E4B" w:rsidP="00FB4E4B">
      <w:pPr>
        <w:numPr>
          <w:ilvl w:val="0"/>
          <w:numId w:val="6"/>
        </w:numPr>
        <w:suppressAutoHyphens/>
        <w:jc w:val="both"/>
        <w:rPr>
          <w:lang w:eastAsia="zh-CN"/>
        </w:rPr>
      </w:pPr>
      <w:r w:rsidRPr="005A5173">
        <w:rPr>
          <w:lang w:eastAsia="zh-CN"/>
        </w:rPr>
        <w:t>Opposizione</w:t>
      </w:r>
    </w:p>
    <w:p w14:paraId="0D8D849D" w14:textId="77777777" w:rsidR="00FB4E4B" w:rsidRPr="005A5173" w:rsidRDefault="00FB4E4B" w:rsidP="00FB4E4B">
      <w:pPr>
        <w:ind w:left="720"/>
        <w:jc w:val="both"/>
        <w:rPr>
          <w:lang w:eastAsia="zh-CN"/>
        </w:rPr>
      </w:pPr>
      <w:r w:rsidRPr="005A5173">
        <w:rPr>
          <w:lang w:eastAsia="zh-CN"/>
        </w:rPr>
        <w:t>L’interessato ha il diritto di opporsi in qualsiasi momento, per motivi connessi alla sua situazione particolare, al trattamento dei dati personali che lo riguardano ai sensi dell’articolo 6, paragrafo 1, lettere e) (per l’esecuzione di un compito di interesse pubblico) o f) (per il perseguimento del legittimo interesse del titolare o di terzi, compresa la profilazione sulla base di tali disposizioni</w:t>
      </w:r>
    </w:p>
    <w:p w14:paraId="09252CDE" w14:textId="77777777" w:rsidR="00FB4E4B" w:rsidRDefault="00FB4E4B" w:rsidP="00FB4E4B">
      <w:pPr>
        <w:numPr>
          <w:ilvl w:val="0"/>
          <w:numId w:val="6"/>
        </w:numPr>
        <w:suppressAutoHyphens/>
        <w:jc w:val="both"/>
        <w:rPr>
          <w:lang w:eastAsia="zh-CN"/>
        </w:rPr>
      </w:pPr>
      <w:r w:rsidRPr="005A5173">
        <w:rPr>
          <w:lang w:eastAsia="zh-CN"/>
        </w:rPr>
        <w:t>Proporre un reclamo ad un'autorità di controllo</w:t>
      </w:r>
    </w:p>
    <w:p w14:paraId="7236EC1B" w14:textId="77777777" w:rsidR="00FB4E4B" w:rsidRPr="005A5173" w:rsidRDefault="00FB4E4B" w:rsidP="00FB4E4B">
      <w:pPr>
        <w:ind w:left="720"/>
        <w:jc w:val="both"/>
        <w:rPr>
          <w:lang w:eastAsia="zh-CN"/>
        </w:rPr>
      </w:pPr>
    </w:p>
    <w:p w14:paraId="400CAF23" w14:textId="77777777" w:rsidR="00FB4E4B" w:rsidRDefault="00FB4E4B" w:rsidP="00FB4E4B"/>
    <w:p w14:paraId="41A797C6" w14:textId="77777777" w:rsidR="00FB4E4B" w:rsidRPr="005A5173" w:rsidRDefault="00FB4E4B" w:rsidP="00FB4E4B">
      <w:pPr>
        <w:widowControl w:val="0"/>
        <w:numPr>
          <w:ilvl w:val="0"/>
          <w:numId w:val="2"/>
        </w:numPr>
        <w:suppressAutoHyphens/>
        <w:rPr>
          <w:b/>
          <w:bCs/>
        </w:rPr>
      </w:pPr>
      <w:r w:rsidRPr="005A5173">
        <w:rPr>
          <w:b/>
          <w:bCs/>
        </w:rPr>
        <w:t>Modalità di esercizio dei diritti e reclamo all’Autorità Garante</w:t>
      </w:r>
    </w:p>
    <w:p w14:paraId="55765A66" w14:textId="77777777" w:rsidR="00FB4E4B" w:rsidRPr="005A5173" w:rsidRDefault="00FB4E4B" w:rsidP="00FB4E4B">
      <w:pPr>
        <w:rPr>
          <w:rFonts w:eastAsia="Arial Unicode MS;Arial"/>
          <w:i/>
          <w:iCs/>
          <w:kern w:val="2"/>
          <w:lang w:eastAsia="zh-CN" w:bidi="hi-IN"/>
        </w:rPr>
      </w:pPr>
      <w:r w:rsidRPr="005A5173">
        <w:rPr>
          <w:rFonts w:eastAsia="Arial Unicode MS;Arial"/>
          <w:i/>
          <w:iCs/>
          <w:kern w:val="2"/>
          <w:lang w:eastAsia="zh-CN" w:bidi="hi-IN"/>
        </w:rPr>
        <w:t>Come posso esercitare i diritti?</w:t>
      </w:r>
    </w:p>
    <w:p w14:paraId="3876E23B" w14:textId="77777777" w:rsidR="00FB4E4B" w:rsidRPr="005A5173" w:rsidRDefault="00FB4E4B" w:rsidP="00FB4E4B">
      <w:pPr>
        <w:jc w:val="both"/>
      </w:pPr>
      <w:r w:rsidRPr="005A5173">
        <w:t xml:space="preserve">Fermo restando quanto sopra specificato, l’interessato può far valere i suoi diritti ai sensi degli articoli 15-22 del Regolamento, utilizzando i dati di contatto indicati a pag. 1 della presente informativa. </w:t>
      </w:r>
    </w:p>
    <w:p w14:paraId="43D1CFD8" w14:textId="77777777" w:rsidR="00FB4E4B" w:rsidRPr="005A5173" w:rsidRDefault="00FB4E4B" w:rsidP="00FB4E4B">
      <w:pPr>
        <w:jc w:val="both"/>
      </w:pPr>
      <w:r w:rsidRPr="005A5173">
        <w:t>Per ulteriori informazioni, può consultare il</w:t>
      </w:r>
      <w:r w:rsidRPr="005A5173">
        <w:rPr>
          <w:b/>
        </w:rPr>
        <w:t xml:space="preserve"> </w:t>
      </w:r>
      <w:r w:rsidRPr="005A5173">
        <w:rPr>
          <w:b/>
          <w:i/>
        </w:rPr>
        <w:t>Vademecum</w:t>
      </w:r>
      <w:r w:rsidRPr="005A5173">
        <w:rPr>
          <w:b/>
        </w:rPr>
        <w:t xml:space="preserve"> per l’esercizio dei diritti</w:t>
      </w:r>
      <w:r w:rsidRPr="005A5173">
        <w:t xml:space="preserve"> pubblicato sulla pagina web </w:t>
      </w:r>
      <w:hyperlink r:id="rId9">
        <w:r w:rsidRPr="005A5173">
          <w:rPr>
            <w:rStyle w:val="Collegamentoipertestuale"/>
          </w:rPr>
          <w:t>https://www.uniroma1.it/it/pagina/settore-privacy</w:t>
        </w:r>
      </w:hyperlink>
      <w:r w:rsidRPr="005A5173">
        <w:t xml:space="preserve"> nell’apposita sezione “</w:t>
      </w:r>
      <w:r w:rsidRPr="005A5173">
        <w:rPr>
          <w:i/>
        </w:rPr>
        <w:t>Esercizio dei diritti in materia di protezione dei dati personali</w:t>
      </w:r>
      <w:r w:rsidRPr="005A5173">
        <w:t xml:space="preserve">”. In caso di violazione delle disposizioni del Regolamento, l’interessato ha altresì il diritto di proporre </w:t>
      </w:r>
      <w:r w:rsidRPr="005A5173">
        <w:rPr>
          <w:b/>
        </w:rPr>
        <w:t xml:space="preserve">reclamo </w:t>
      </w:r>
      <w:r w:rsidRPr="005A5173">
        <w:t xml:space="preserve">all’Autorità di controllo (Garante per la protezione dei dati personali), ai sensi dell’art. 77 del Regolamento, secondo il modello pubblicato sulla pagina web del sito </w:t>
      </w:r>
      <w:hyperlink r:id="rId10">
        <w:r w:rsidRPr="005A5173">
          <w:rPr>
            <w:rStyle w:val="Collegamentoipertestuale"/>
          </w:rPr>
          <w:t>https://www.garanteprivacy.it</w:t>
        </w:r>
      </w:hyperlink>
      <w:r w:rsidRPr="005A5173">
        <w:t xml:space="preserve">. </w:t>
      </w:r>
    </w:p>
    <w:p w14:paraId="631F6636" w14:textId="77777777" w:rsidR="00FB4E4B" w:rsidRDefault="00FB4E4B" w:rsidP="00FB4E4B"/>
    <w:p w14:paraId="46A1102A" w14:textId="77777777" w:rsidR="00FB4E4B" w:rsidRDefault="00FB4E4B" w:rsidP="00FB4E4B"/>
    <w:p w14:paraId="2BF60056" w14:textId="77777777" w:rsidR="009D1B93" w:rsidRDefault="009D1B93" w:rsidP="00FB4E4B"/>
    <w:p w14:paraId="1777BE5C" w14:textId="77777777" w:rsidR="00FB4E4B" w:rsidRDefault="00FB4E4B" w:rsidP="00FB4E4B"/>
    <w:p w14:paraId="67CE7E1A" w14:textId="77777777" w:rsidR="00FB4E4B" w:rsidRDefault="00FB4E4B" w:rsidP="00FB4E4B"/>
    <w:p w14:paraId="77C88B80" w14:textId="77777777" w:rsidR="00FB4E4B" w:rsidRPr="005A5173" w:rsidRDefault="00FB4E4B" w:rsidP="00FB4E4B">
      <w:pPr>
        <w:pStyle w:val="Titolo1"/>
        <w:widowControl w:val="0"/>
        <w:numPr>
          <w:ilvl w:val="0"/>
          <w:numId w:val="0"/>
        </w:numPr>
        <w:spacing w:before="0" w:after="0"/>
        <w:rPr>
          <w:rFonts w:ascii="Times New Roman" w:eastAsia="Times New Roman" w:hAnsi="Times New Roman" w:cs="Times New Roman"/>
          <w:kern w:val="0"/>
          <w:sz w:val="24"/>
          <w:szCs w:val="24"/>
          <w:lang w:eastAsia="it-IT" w:bidi="ar-SA"/>
        </w:rPr>
      </w:pPr>
      <w:r w:rsidRPr="005A5173">
        <w:rPr>
          <w:rFonts w:ascii="Times New Roman" w:eastAsia="Times New Roman" w:hAnsi="Times New Roman" w:cs="Times New Roman"/>
          <w:kern w:val="0"/>
          <w:sz w:val="24"/>
          <w:szCs w:val="24"/>
          <w:lang w:eastAsia="it-IT" w:bidi="ar-SA"/>
        </w:rPr>
        <w:lastRenderedPageBreak/>
        <w:t>Comunicazione per obbligo legale o contrattuale</w:t>
      </w:r>
    </w:p>
    <w:p w14:paraId="639CA875" w14:textId="77777777" w:rsidR="00FB4E4B" w:rsidRPr="005A5173" w:rsidRDefault="00FB4E4B" w:rsidP="00FB4E4B">
      <w:pPr>
        <w:rPr>
          <w:rFonts w:eastAsia="Arial Unicode MS;Arial"/>
          <w:i/>
          <w:iCs/>
          <w:kern w:val="2"/>
          <w:lang w:eastAsia="zh-CN" w:bidi="hi-IN"/>
        </w:rPr>
      </w:pPr>
      <w:r w:rsidRPr="005A5173">
        <w:rPr>
          <w:rFonts w:eastAsia="Arial Unicode MS;Arial"/>
          <w:i/>
          <w:iCs/>
          <w:kern w:val="2"/>
          <w:lang w:eastAsia="zh-CN" w:bidi="hi-IN"/>
        </w:rPr>
        <w:t>I miei dati sono comunicati per assolvere un obbligo di natura legale o contrattuale?</w:t>
      </w:r>
    </w:p>
    <w:p w14:paraId="0BF76D32" w14:textId="77777777" w:rsidR="00FB4E4B" w:rsidRPr="005A5173" w:rsidRDefault="00FB4E4B" w:rsidP="00FB4E4B">
      <w:pPr>
        <w:jc w:val="both"/>
        <w:rPr>
          <w:lang w:eastAsia="zh-CN"/>
        </w:rPr>
      </w:pPr>
      <w:r w:rsidRPr="005A5173">
        <w:rPr>
          <w:lang w:eastAsia="zh-CN"/>
        </w:rPr>
        <w:t>La comunicazione dei dati personali come specificati in questa informativa è un obbligo legale o contrattuale</w:t>
      </w:r>
    </w:p>
    <w:p w14:paraId="2E24BEBA" w14:textId="77777777" w:rsidR="00FB4E4B" w:rsidRPr="005A5173" w:rsidRDefault="00FB4E4B" w:rsidP="00FB4E4B">
      <w:pPr>
        <w:jc w:val="both"/>
        <w:rPr>
          <w:lang w:eastAsia="zh-CN"/>
        </w:rPr>
      </w:pPr>
    </w:p>
    <w:p w14:paraId="52B5BBD0" w14:textId="77777777" w:rsidR="00FB4E4B" w:rsidRDefault="00FB4E4B" w:rsidP="00FB4E4B"/>
    <w:p w14:paraId="20F2F707" w14:textId="77777777" w:rsidR="00FB4E4B" w:rsidRPr="005A5173" w:rsidRDefault="00FB4E4B" w:rsidP="00FB4E4B">
      <w:pPr>
        <w:widowControl w:val="0"/>
        <w:numPr>
          <w:ilvl w:val="0"/>
          <w:numId w:val="2"/>
        </w:numPr>
        <w:suppressAutoHyphens/>
        <w:rPr>
          <w:b/>
          <w:bCs/>
        </w:rPr>
      </w:pPr>
      <w:r w:rsidRPr="005A5173">
        <w:rPr>
          <w:b/>
          <w:bCs/>
        </w:rPr>
        <w:t>Comunicazione necessaria per la conclusione del contratto</w:t>
      </w:r>
    </w:p>
    <w:p w14:paraId="23FB8091" w14:textId="77777777" w:rsidR="00FB4E4B" w:rsidRPr="005A5173" w:rsidRDefault="00FB4E4B" w:rsidP="00FB4E4B">
      <w:pPr>
        <w:rPr>
          <w:rFonts w:eastAsia="Arial Unicode MS;Arial"/>
          <w:i/>
          <w:iCs/>
          <w:kern w:val="2"/>
          <w:lang w:eastAsia="zh-CN" w:bidi="hi-IN"/>
        </w:rPr>
      </w:pPr>
      <w:r w:rsidRPr="005A5173">
        <w:rPr>
          <w:rFonts w:eastAsia="Arial Unicode MS;Arial"/>
          <w:i/>
          <w:iCs/>
          <w:kern w:val="2"/>
          <w:lang w:eastAsia="zh-CN" w:bidi="hi-IN"/>
        </w:rPr>
        <w:t>I miei dati sono comunicati per la conclusione di un contratto?</w:t>
      </w:r>
    </w:p>
    <w:p w14:paraId="027FF6EC" w14:textId="77777777" w:rsidR="00FB4E4B" w:rsidRPr="005A5173" w:rsidRDefault="00FB4E4B" w:rsidP="00FB4E4B">
      <w:pPr>
        <w:jc w:val="both"/>
        <w:rPr>
          <w:lang w:eastAsia="zh-CN"/>
        </w:rPr>
      </w:pPr>
      <w:r w:rsidRPr="005A5173">
        <w:rPr>
          <w:lang w:eastAsia="zh-CN"/>
        </w:rPr>
        <w:t>La comunicazione dei dati personali come specificati in questa informativa è un requisito necessario per la conclusione di un contratto</w:t>
      </w:r>
    </w:p>
    <w:p w14:paraId="023070B6" w14:textId="77777777" w:rsidR="00FB4E4B" w:rsidRDefault="00FB4E4B" w:rsidP="00FB4E4B">
      <w:pPr>
        <w:rPr>
          <w:lang w:eastAsia="zh-CN"/>
        </w:rPr>
      </w:pPr>
    </w:p>
    <w:p w14:paraId="1760B9B5" w14:textId="77777777" w:rsidR="00FB4E4B" w:rsidRDefault="00FB4E4B" w:rsidP="00FB4E4B"/>
    <w:p w14:paraId="74C11915" w14:textId="77777777" w:rsidR="00FB4E4B" w:rsidRPr="005A5173" w:rsidRDefault="00FB4E4B" w:rsidP="00FB4E4B">
      <w:pPr>
        <w:pStyle w:val="Contenutotabella"/>
        <w:widowControl w:val="0"/>
        <w:rPr>
          <w:rFonts w:ascii="Times New Roman" w:eastAsia="Times New Roman" w:hAnsi="Times New Roman" w:cs="Times New Roman"/>
          <w:b/>
          <w:bCs/>
          <w:kern w:val="0"/>
          <w:sz w:val="24"/>
          <w:lang w:eastAsia="it-IT" w:bidi="ar-SA"/>
        </w:rPr>
      </w:pPr>
      <w:r w:rsidRPr="005A5173">
        <w:rPr>
          <w:rFonts w:ascii="Times New Roman" w:eastAsia="Times New Roman" w:hAnsi="Times New Roman" w:cs="Times New Roman"/>
          <w:b/>
          <w:bCs/>
          <w:kern w:val="0"/>
          <w:sz w:val="24"/>
          <w:lang w:eastAsia="it-IT" w:bidi="ar-SA"/>
        </w:rPr>
        <w:t>Diffusione dei dati</w:t>
      </w:r>
    </w:p>
    <w:p w14:paraId="2EEC2605" w14:textId="77777777" w:rsidR="00FB4E4B" w:rsidRDefault="00FB4E4B" w:rsidP="00FB4E4B">
      <w:pPr>
        <w:rPr>
          <w:rFonts w:ascii="Open Sans;Segoe UI" w:hAnsi="Open Sans;Segoe UI" w:cs="Open Sans;Segoe UI"/>
          <w:i/>
          <w:iCs/>
          <w:sz w:val="20"/>
          <w:szCs w:val="20"/>
        </w:rPr>
      </w:pPr>
      <w:r w:rsidRPr="005A5173">
        <w:rPr>
          <w:rFonts w:eastAsia="Arial Unicode MS;Arial"/>
          <w:i/>
          <w:iCs/>
          <w:kern w:val="2"/>
          <w:lang w:eastAsia="zh-CN" w:bidi="hi-IN"/>
        </w:rPr>
        <w:t>I dati vengono diffusi?</w:t>
      </w:r>
    </w:p>
    <w:p w14:paraId="347B6B1A" w14:textId="77777777" w:rsidR="00FB4E4B" w:rsidRPr="00182024" w:rsidRDefault="00FB4E4B" w:rsidP="00FB4E4B">
      <w:pPr>
        <w:jc w:val="both"/>
        <w:rPr>
          <w:lang w:eastAsia="zh-CN"/>
        </w:rPr>
      </w:pPr>
      <w:r w:rsidRPr="00182024">
        <w:rPr>
          <w:lang w:eastAsia="zh-CN"/>
        </w:rPr>
        <w:t>Non viene effettuata la diffusione dei dati</w:t>
      </w:r>
    </w:p>
    <w:p w14:paraId="7DC8A3C0" w14:textId="77777777" w:rsidR="00FB4E4B" w:rsidRPr="005A5173" w:rsidRDefault="00FB4E4B" w:rsidP="00FB4E4B">
      <w:pPr>
        <w:rPr>
          <w:lang w:eastAsia="zh-CN"/>
        </w:rPr>
      </w:pPr>
    </w:p>
    <w:p w14:paraId="153EFEC1" w14:textId="77777777" w:rsidR="00FB4E4B" w:rsidRDefault="00FB4E4B" w:rsidP="00FB4E4B">
      <w:pPr>
        <w:rPr>
          <w:rFonts w:ascii="Arial" w:hAnsi="Arial" w:cs="Arial"/>
          <w:color w:val="000000"/>
          <w:sz w:val="22"/>
          <w:szCs w:val="22"/>
        </w:rPr>
      </w:pPr>
    </w:p>
    <w:p w14:paraId="2CBFEB49" w14:textId="77777777" w:rsidR="00FB4E4B" w:rsidRPr="005A5173" w:rsidRDefault="00FB4E4B" w:rsidP="00FB4E4B">
      <w:pPr>
        <w:pStyle w:val="Contenutotabella"/>
        <w:widowControl w:val="0"/>
        <w:rPr>
          <w:rFonts w:ascii="Times New Roman" w:eastAsia="Times New Roman" w:hAnsi="Times New Roman" w:cs="Times New Roman"/>
          <w:b/>
          <w:bCs/>
          <w:kern w:val="0"/>
          <w:sz w:val="24"/>
          <w:lang w:eastAsia="it-IT" w:bidi="ar-SA"/>
        </w:rPr>
      </w:pPr>
      <w:r w:rsidRPr="005A5173">
        <w:rPr>
          <w:rFonts w:ascii="Times New Roman" w:eastAsia="Times New Roman" w:hAnsi="Times New Roman" w:cs="Times New Roman"/>
          <w:b/>
          <w:bCs/>
          <w:kern w:val="0"/>
          <w:sz w:val="24"/>
          <w:lang w:eastAsia="it-IT" w:bidi="ar-SA"/>
        </w:rPr>
        <w:t>Comunicazione dei dati</w:t>
      </w:r>
    </w:p>
    <w:p w14:paraId="59B219B3" w14:textId="77777777" w:rsidR="00FB4E4B" w:rsidRPr="005A5173" w:rsidRDefault="00FB4E4B" w:rsidP="00FB4E4B">
      <w:pPr>
        <w:rPr>
          <w:rFonts w:eastAsia="Arial Unicode MS;Arial"/>
          <w:i/>
          <w:iCs/>
          <w:kern w:val="2"/>
          <w:lang w:eastAsia="zh-CN" w:bidi="hi-IN"/>
        </w:rPr>
      </w:pPr>
      <w:r w:rsidRPr="005A5173">
        <w:rPr>
          <w:rFonts w:eastAsia="Arial Unicode MS;Arial"/>
          <w:i/>
          <w:iCs/>
          <w:kern w:val="2"/>
          <w:lang w:eastAsia="zh-CN" w:bidi="hi-IN"/>
        </w:rPr>
        <w:t>I dati vengono diffusi o comunicati a soggetti terzi?</w:t>
      </w:r>
    </w:p>
    <w:p w14:paraId="2090BB20" w14:textId="77777777" w:rsidR="00FB4E4B" w:rsidRDefault="00FB4E4B" w:rsidP="00FB4E4B"/>
    <w:p w14:paraId="6B677EF5" w14:textId="77777777" w:rsidR="00FB4E4B" w:rsidRDefault="00FB4E4B" w:rsidP="00FB4E4B"/>
    <w:p w14:paraId="7C7E7004" w14:textId="77777777" w:rsidR="00FB4E4B" w:rsidRPr="005A5173" w:rsidRDefault="00FB4E4B" w:rsidP="00FB4E4B">
      <w:pPr>
        <w:pStyle w:val="Contenutotabella"/>
        <w:widowControl w:val="0"/>
        <w:rPr>
          <w:rFonts w:ascii="Times New Roman" w:eastAsia="Times New Roman" w:hAnsi="Times New Roman" w:cs="Times New Roman"/>
          <w:b/>
          <w:bCs/>
          <w:kern w:val="0"/>
          <w:sz w:val="24"/>
          <w:lang w:eastAsia="it-IT" w:bidi="ar-SA"/>
        </w:rPr>
      </w:pPr>
      <w:r w:rsidRPr="005A5173">
        <w:rPr>
          <w:rFonts w:ascii="Times New Roman" w:eastAsia="Times New Roman" w:hAnsi="Times New Roman" w:cs="Times New Roman"/>
          <w:b/>
          <w:bCs/>
          <w:kern w:val="0"/>
          <w:sz w:val="24"/>
          <w:lang w:eastAsia="it-IT" w:bidi="ar-SA"/>
        </w:rPr>
        <w:t>Comunicazione e trasferimento all’estero dei dati</w:t>
      </w:r>
    </w:p>
    <w:p w14:paraId="199C42C4" w14:textId="77777777" w:rsidR="00FB4E4B" w:rsidRPr="005A5173" w:rsidRDefault="00FB4E4B" w:rsidP="00FB4E4B">
      <w:pPr>
        <w:rPr>
          <w:rFonts w:eastAsia="Arial Unicode MS;Arial"/>
          <w:i/>
          <w:iCs/>
          <w:kern w:val="2"/>
          <w:lang w:eastAsia="zh-CN" w:bidi="hi-IN"/>
        </w:rPr>
      </w:pPr>
      <w:r w:rsidRPr="005A5173">
        <w:rPr>
          <w:rFonts w:eastAsia="Arial Unicode MS;Arial"/>
          <w:i/>
          <w:iCs/>
          <w:kern w:val="2"/>
          <w:lang w:eastAsia="zh-CN" w:bidi="hi-IN"/>
        </w:rPr>
        <w:t>I dati vengono comunicati all’estero?</w:t>
      </w:r>
    </w:p>
    <w:tbl>
      <w:tblPr>
        <w:tblW w:w="5000" w:type="pct"/>
        <w:jc w:val="center"/>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ook w:val="04A0" w:firstRow="1" w:lastRow="0" w:firstColumn="1" w:lastColumn="0" w:noHBand="0" w:noVBand="1"/>
      </w:tblPr>
      <w:tblGrid>
        <w:gridCol w:w="2845"/>
        <w:gridCol w:w="1472"/>
        <w:gridCol w:w="1966"/>
        <w:gridCol w:w="1919"/>
      </w:tblGrid>
      <w:tr w:rsidR="004F2538" w14:paraId="13373163" w14:textId="77777777">
        <w:trPr>
          <w:cantSplit/>
          <w:trHeight w:val="300"/>
          <w:jc w:val="center"/>
        </w:trPr>
        <w:tc>
          <w:tcPr>
            <w:tcW w:w="1250" w:type="dxa"/>
            <w:shd w:val="clear" w:color="auto" w:fill="E9ECEF"/>
            <w:noWrap/>
            <w:vAlign w:val="center"/>
          </w:tcPr>
          <w:p w14:paraId="1ABA0FAE" w14:textId="77777777" w:rsidR="004F2538" w:rsidRDefault="009E0C7C">
            <w:r>
              <w:t>Categorie di destinatari</w:t>
            </w:r>
          </w:p>
        </w:tc>
        <w:tc>
          <w:tcPr>
            <w:tcW w:w="1250" w:type="dxa"/>
            <w:shd w:val="clear" w:color="auto" w:fill="E9ECEF"/>
            <w:noWrap/>
            <w:vAlign w:val="center"/>
          </w:tcPr>
          <w:p w14:paraId="6EF83BB5" w14:textId="77777777" w:rsidR="004F2538" w:rsidRDefault="009E0C7C">
            <w:r>
              <w:t>Posizione geografica</w:t>
            </w:r>
          </w:p>
        </w:tc>
        <w:tc>
          <w:tcPr>
            <w:tcW w:w="1250" w:type="dxa"/>
            <w:shd w:val="clear" w:color="auto" w:fill="E9ECEF"/>
            <w:noWrap/>
            <w:vAlign w:val="center"/>
          </w:tcPr>
          <w:p w14:paraId="4417831E" w14:textId="77777777" w:rsidR="004F2538" w:rsidRDefault="009E0C7C">
            <w:r>
              <w:t>Legittimazione in caso di trasferimento extra-UE</w:t>
            </w:r>
          </w:p>
        </w:tc>
        <w:tc>
          <w:tcPr>
            <w:tcW w:w="1250" w:type="dxa"/>
            <w:shd w:val="clear" w:color="auto" w:fill="E9ECEF"/>
            <w:noWrap/>
            <w:vAlign w:val="center"/>
          </w:tcPr>
          <w:p w14:paraId="550DF32F" w14:textId="77777777" w:rsidR="004F2538" w:rsidRDefault="009E0C7C">
            <w:r>
              <w:t>Note sui trasferimenti o comunicazioni</w:t>
            </w:r>
          </w:p>
        </w:tc>
      </w:tr>
      <w:tr w:rsidR="004F2538" w14:paraId="13E768C2" w14:textId="77777777">
        <w:trPr>
          <w:cantSplit/>
          <w:trHeight w:val="300"/>
          <w:jc w:val="center"/>
        </w:trPr>
        <w:tc>
          <w:tcPr>
            <w:tcW w:w="0" w:type="auto"/>
            <w:noWrap/>
            <w:vAlign w:val="center"/>
          </w:tcPr>
          <w:p w14:paraId="476E583D" w14:textId="77777777" w:rsidR="004F2538" w:rsidRDefault="00891FEB">
            <w:r>
              <w:t>B</w:t>
            </w:r>
            <w:r w:rsidR="009E0C7C">
              <w:t>orsisti</w:t>
            </w:r>
            <w:r>
              <w:t xml:space="preserve"> e collaboratori</w:t>
            </w:r>
          </w:p>
        </w:tc>
        <w:tc>
          <w:tcPr>
            <w:tcW w:w="0" w:type="auto"/>
            <w:noWrap/>
            <w:vAlign w:val="center"/>
          </w:tcPr>
          <w:p w14:paraId="6F3BFB9E" w14:textId="77777777" w:rsidR="004F2538" w:rsidRDefault="009E0C7C">
            <w:r>
              <w:t>Intra-UE</w:t>
            </w:r>
          </w:p>
        </w:tc>
        <w:tc>
          <w:tcPr>
            <w:tcW w:w="0" w:type="auto"/>
            <w:noWrap/>
            <w:vAlign w:val="center"/>
          </w:tcPr>
          <w:p w14:paraId="6B30C5F8" w14:textId="77777777" w:rsidR="004F2538" w:rsidRDefault="004F2538"/>
        </w:tc>
        <w:tc>
          <w:tcPr>
            <w:tcW w:w="0" w:type="auto"/>
            <w:noWrap/>
            <w:vAlign w:val="center"/>
          </w:tcPr>
          <w:p w14:paraId="4927B8C0" w14:textId="77777777" w:rsidR="004F2538" w:rsidRDefault="004F2538"/>
        </w:tc>
      </w:tr>
      <w:tr w:rsidR="004F2538" w14:paraId="6702D052" w14:textId="77777777">
        <w:trPr>
          <w:cantSplit/>
          <w:trHeight w:val="300"/>
          <w:jc w:val="center"/>
        </w:trPr>
        <w:tc>
          <w:tcPr>
            <w:tcW w:w="0" w:type="auto"/>
            <w:noWrap/>
            <w:vAlign w:val="center"/>
          </w:tcPr>
          <w:p w14:paraId="2FAA8723" w14:textId="77777777" w:rsidR="004F2538" w:rsidRDefault="00891FEB">
            <w:r>
              <w:t>B</w:t>
            </w:r>
            <w:r w:rsidR="009E0C7C">
              <w:t>orsisti</w:t>
            </w:r>
            <w:r>
              <w:t xml:space="preserve"> e collaboratori</w:t>
            </w:r>
            <w:bookmarkStart w:id="0" w:name="_GoBack"/>
            <w:bookmarkEnd w:id="0"/>
          </w:p>
        </w:tc>
        <w:tc>
          <w:tcPr>
            <w:tcW w:w="0" w:type="auto"/>
            <w:noWrap/>
            <w:vAlign w:val="center"/>
          </w:tcPr>
          <w:p w14:paraId="3C0F0715" w14:textId="77777777" w:rsidR="004F2538" w:rsidRDefault="009E0C7C">
            <w:r>
              <w:t>Extra-UE</w:t>
            </w:r>
          </w:p>
        </w:tc>
        <w:tc>
          <w:tcPr>
            <w:tcW w:w="0" w:type="auto"/>
            <w:noWrap/>
            <w:vAlign w:val="center"/>
          </w:tcPr>
          <w:p w14:paraId="278F8167" w14:textId="77777777" w:rsidR="004F2538" w:rsidRDefault="004F2538"/>
        </w:tc>
        <w:tc>
          <w:tcPr>
            <w:tcW w:w="0" w:type="auto"/>
            <w:noWrap/>
            <w:vAlign w:val="center"/>
          </w:tcPr>
          <w:p w14:paraId="47641EEA" w14:textId="77777777" w:rsidR="004F2538" w:rsidRDefault="004F2538"/>
        </w:tc>
      </w:tr>
    </w:tbl>
    <w:p w14:paraId="71FEC768" w14:textId="77777777" w:rsidR="00A40210" w:rsidRDefault="00A40210" w:rsidP="00D401AF">
      <w:pPr>
        <w:tabs>
          <w:tab w:val="left" w:pos="5954"/>
        </w:tabs>
        <w:spacing w:line="280" w:lineRule="exact"/>
        <w:ind w:right="-2"/>
        <w:jc w:val="both"/>
        <w:rPr>
          <w:rFonts w:ascii="Arial" w:hAnsi="Arial" w:cs="Arial"/>
        </w:rPr>
      </w:pPr>
    </w:p>
    <w:p w14:paraId="5634D704" w14:textId="77777777" w:rsidR="00A40210" w:rsidRDefault="00A40210" w:rsidP="00D401AF">
      <w:pPr>
        <w:tabs>
          <w:tab w:val="left" w:pos="5954"/>
        </w:tabs>
        <w:spacing w:line="280" w:lineRule="exact"/>
        <w:ind w:right="-2"/>
        <w:jc w:val="both"/>
        <w:rPr>
          <w:rFonts w:ascii="Arial" w:hAnsi="Arial" w:cs="Arial"/>
        </w:rPr>
      </w:pPr>
    </w:p>
    <w:p w14:paraId="4429A692" w14:textId="77777777" w:rsidR="00A40210" w:rsidRDefault="00891FEB" w:rsidP="00D401AF">
      <w:pPr>
        <w:tabs>
          <w:tab w:val="left" w:pos="5954"/>
        </w:tabs>
        <w:spacing w:line="280" w:lineRule="exact"/>
        <w:ind w:right="-2"/>
        <w:jc w:val="both"/>
        <w:rPr>
          <w:rFonts w:ascii="Arial" w:hAnsi="Arial" w:cs="Arial"/>
        </w:rPr>
      </w:pPr>
      <w:r>
        <w:rPr>
          <w:rFonts w:ascii="Arial" w:hAnsi="Arial" w:cs="Arial"/>
        </w:rPr>
        <w:t>Roma, il _________________________</w:t>
      </w:r>
    </w:p>
    <w:p w14:paraId="0CE7FB05" w14:textId="77777777" w:rsidR="00891FEB" w:rsidRDefault="00891FEB" w:rsidP="00D401AF">
      <w:pPr>
        <w:tabs>
          <w:tab w:val="left" w:pos="5954"/>
        </w:tabs>
        <w:spacing w:line="280" w:lineRule="exact"/>
        <w:ind w:right="-2"/>
        <w:jc w:val="both"/>
        <w:rPr>
          <w:rFonts w:ascii="Arial" w:hAnsi="Arial" w:cs="Arial"/>
        </w:rPr>
      </w:pPr>
    </w:p>
    <w:p w14:paraId="3A95A956" w14:textId="77777777" w:rsidR="00891FEB" w:rsidRDefault="00891FEB" w:rsidP="00D401AF">
      <w:pPr>
        <w:tabs>
          <w:tab w:val="left" w:pos="5954"/>
        </w:tabs>
        <w:spacing w:line="280" w:lineRule="exact"/>
        <w:ind w:right="-2"/>
        <w:jc w:val="both"/>
        <w:rPr>
          <w:rFonts w:ascii="Arial" w:hAnsi="Arial" w:cs="Arial"/>
        </w:rPr>
      </w:pPr>
    </w:p>
    <w:p w14:paraId="1A8E1CC4" w14:textId="77777777" w:rsidR="00891FEB" w:rsidRDefault="00891FEB" w:rsidP="00D401AF">
      <w:pPr>
        <w:tabs>
          <w:tab w:val="left" w:pos="5954"/>
        </w:tabs>
        <w:spacing w:line="280" w:lineRule="exact"/>
        <w:ind w:right="-2"/>
        <w:jc w:val="both"/>
        <w:rPr>
          <w:rFonts w:ascii="Arial" w:hAnsi="Arial" w:cs="Arial"/>
        </w:rPr>
      </w:pPr>
      <w:r>
        <w:rPr>
          <w:rFonts w:ascii="Arial" w:hAnsi="Arial" w:cs="Arial"/>
        </w:rPr>
        <w:t>Firma del/la Dichiarante</w:t>
      </w:r>
    </w:p>
    <w:p w14:paraId="58F23A7B" w14:textId="77777777" w:rsidR="00725680" w:rsidRDefault="00725680" w:rsidP="00D401AF">
      <w:pPr>
        <w:tabs>
          <w:tab w:val="left" w:pos="5954"/>
        </w:tabs>
        <w:spacing w:line="280" w:lineRule="exact"/>
        <w:ind w:right="-2"/>
        <w:jc w:val="both"/>
        <w:rPr>
          <w:rFonts w:ascii="Arial" w:hAnsi="Arial"/>
          <w:sz w:val="20"/>
          <w:szCs w:val="22"/>
        </w:rPr>
      </w:pPr>
    </w:p>
    <w:p w14:paraId="5FBA7220" w14:textId="77777777" w:rsidR="00891FEB" w:rsidRPr="00541229" w:rsidRDefault="00891FEB" w:rsidP="00D401AF">
      <w:pPr>
        <w:tabs>
          <w:tab w:val="left" w:pos="5954"/>
        </w:tabs>
        <w:spacing w:line="280" w:lineRule="exact"/>
        <w:ind w:right="-2"/>
        <w:jc w:val="both"/>
        <w:rPr>
          <w:rFonts w:ascii="Arial" w:hAnsi="Arial"/>
          <w:sz w:val="20"/>
          <w:szCs w:val="22"/>
        </w:rPr>
      </w:pPr>
      <w:r>
        <w:rPr>
          <w:rFonts w:ascii="Arial" w:hAnsi="Arial"/>
          <w:sz w:val="20"/>
          <w:szCs w:val="22"/>
        </w:rPr>
        <w:t>____________________________________</w:t>
      </w:r>
    </w:p>
    <w:sectPr w:rsidR="00891FEB" w:rsidRPr="00541229" w:rsidSect="00D401AF">
      <w:headerReference w:type="even" r:id="rId11"/>
      <w:headerReference w:type="default" r:id="rId12"/>
      <w:footerReference w:type="even" r:id="rId13"/>
      <w:footerReference w:type="default" r:id="rId14"/>
      <w:headerReference w:type="first" r:id="rId15"/>
      <w:footerReference w:type="first" r:id="rId16"/>
      <w:pgSz w:w="11900" w:h="16840"/>
      <w:pgMar w:top="4253" w:right="1418" w:bottom="226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E4BF0" w14:textId="77777777" w:rsidR="00ED030F" w:rsidRDefault="00ED030F">
      <w:r>
        <w:separator/>
      </w:r>
    </w:p>
  </w:endnote>
  <w:endnote w:type="continuationSeparator" w:id="0">
    <w:p w14:paraId="3E84EF74" w14:textId="77777777" w:rsidR="00ED030F" w:rsidRDefault="00ED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Source Sans Pro">
    <w:charset w:val="00"/>
    <w:family w:val="swiss"/>
    <w:pitch w:val="variable"/>
    <w:sig w:usb0="600002F7" w:usb1="02000001" w:usb2="00000000" w:usb3="00000000" w:csb0="0000019F" w:csb1="00000000"/>
  </w:font>
  <w:font w:name="Arial Unicode MS;Arial">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Segoe UI">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5100B" w14:textId="77777777" w:rsidR="00A40210" w:rsidRDefault="00A4021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247BB" w14:textId="77777777" w:rsidR="00A40210" w:rsidRDefault="00A402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AF8D" w14:textId="77777777" w:rsidR="00A40210" w:rsidRPr="002261E9" w:rsidRDefault="00A40210" w:rsidP="002261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05FAC" w14:textId="77777777" w:rsidR="00ED030F" w:rsidRDefault="00ED030F">
      <w:r>
        <w:separator/>
      </w:r>
    </w:p>
  </w:footnote>
  <w:footnote w:type="continuationSeparator" w:id="0">
    <w:p w14:paraId="7A63B173" w14:textId="77777777" w:rsidR="00ED030F" w:rsidRDefault="00ED0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0663" w14:textId="77777777" w:rsidR="00A40210" w:rsidRDefault="00A4021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9B4FF" w14:textId="77777777" w:rsidR="00A40210" w:rsidRPr="00541229" w:rsidRDefault="001D31ED" w:rsidP="00D401AF">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57216" behindDoc="1" locked="0" layoutInCell="1" allowOverlap="0" wp14:anchorId="7129572E" wp14:editId="5A0264B7">
          <wp:simplePos x="0" y="0"/>
          <wp:positionH relativeFrom="page">
            <wp:posOffset>0</wp:posOffset>
          </wp:positionH>
          <wp:positionV relativeFrom="page">
            <wp:posOffset>0</wp:posOffset>
          </wp:positionV>
          <wp:extent cx="2522855" cy="1617345"/>
          <wp:effectExtent l="0" t="0" r="0" b="0"/>
          <wp:wrapNone/>
          <wp:docPr id="8" name="Immagine 8"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183EA" w14:textId="77777777" w:rsidR="00A40210" w:rsidRPr="00541229" w:rsidRDefault="00A40210" w:rsidP="00D401AF">
    <w:pPr>
      <w:pStyle w:val="Intestazione"/>
      <w:spacing w:line="280" w:lineRule="exact"/>
      <w:rPr>
        <w:rFonts w:ascii="Arial" w:hAnsi="Arial"/>
        <w:sz w:val="20"/>
      </w:rPr>
    </w:pPr>
  </w:p>
  <w:p w14:paraId="4C8E636D" w14:textId="77777777" w:rsidR="00A40210" w:rsidRPr="00541229" w:rsidRDefault="00A40210" w:rsidP="00D401AF">
    <w:pPr>
      <w:pStyle w:val="Intestazione"/>
      <w:spacing w:line="280" w:lineRule="exact"/>
      <w:rPr>
        <w:rFonts w:ascii="Arial" w:hAnsi="Arial"/>
        <w:sz w:val="20"/>
      </w:rPr>
    </w:pPr>
  </w:p>
  <w:p w14:paraId="0D892803" w14:textId="77777777" w:rsidR="00A40210" w:rsidRPr="00541229" w:rsidRDefault="00A40210" w:rsidP="00D401AF">
    <w:pPr>
      <w:pStyle w:val="Intestazione"/>
      <w:spacing w:line="280" w:lineRule="exact"/>
      <w:rPr>
        <w:rFonts w:ascii="Arial" w:hAnsi="Arial"/>
        <w:sz w:val="20"/>
      </w:rPr>
    </w:pPr>
  </w:p>
  <w:p w14:paraId="61D0C5A4" w14:textId="77777777" w:rsidR="00A40210" w:rsidRPr="00541229" w:rsidRDefault="00A40210" w:rsidP="00D401AF">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Pr>
        <w:rStyle w:val="Numeropagina"/>
        <w:rFonts w:ascii="Arial" w:hAnsi="Arial"/>
        <w:noProof/>
        <w:sz w:val="20"/>
      </w:rPr>
      <w:t>2</w:t>
    </w:r>
    <w:r w:rsidRPr="00541229">
      <w:rPr>
        <w:rStyle w:val="Numeropagina"/>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F3DA" w14:textId="77777777" w:rsidR="00A40210" w:rsidRPr="00A226CE" w:rsidRDefault="001D31ED" w:rsidP="00D401AF">
    <w:pPr>
      <w:pStyle w:val="Intestazione"/>
      <w:rPr>
        <w:b/>
      </w:rPr>
    </w:pPr>
    <w:r>
      <w:rPr>
        <w:noProof/>
        <w:szCs w:val="20"/>
      </w:rPr>
      <w:drawing>
        <wp:anchor distT="0" distB="0" distL="114300" distR="114300" simplePos="0" relativeHeight="251658240" behindDoc="1" locked="0" layoutInCell="1" allowOverlap="1" wp14:anchorId="28DE94A0" wp14:editId="7DF89749">
          <wp:simplePos x="0" y="0"/>
          <wp:positionH relativeFrom="page">
            <wp:posOffset>0</wp:posOffset>
          </wp:positionH>
          <wp:positionV relativeFrom="page">
            <wp:posOffset>0</wp:posOffset>
          </wp:positionV>
          <wp:extent cx="2519680" cy="1625600"/>
          <wp:effectExtent l="0" t="0" r="0" b="0"/>
          <wp:wrapNone/>
          <wp:docPr id="9" name="Immagine 9"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162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56C7C"/>
    <w:multiLevelType w:val="multilevel"/>
    <w:tmpl w:val="363E518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A635708"/>
    <w:multiLevelType w:val="multilevel"/>
    <w:tmpl w:val="523C57FE"/>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2C38B8"/>
    <w:multiLevelType w:val="multilevel"/>
    <w:tmpl w:val="549A2F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B7A227D"/>
    <w:multiLevelType w:val="multilevel"/>
    <w:tmpl w:val="A96617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17021FC"/>
    <w:multiLevelType w:val="multilevel"/>
    <w:tmpl w:val="FEB059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E9C024C"/>
    <w:multiLevelType w:val="multilevel"/>
    <w:tmpl w:val="8548B9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94"/>
    <w:rsid w:val="001D31ED"/>
    <w:rsid w:val="002261E9"/>
    <w:rsid w:val="0041053A"/>
    <w:rsid w:val="004F2538"/>
    <w:rsid w:val="00582570"/>
    <w:rsid w:val="00667007"/>
    <w:rsid w:val="006E6AD5"/>
    <w:rsid w:val="00725680"/>
    <w:rsid w:val="00815D94"/>
    <w:rsid w:val="00891FEB"/>
    <w:rsid w:val="009D1B93"/>
    <w:rsid w:val="009E0C7C"/>
    <w:rsid w:val="00A40210"/>
    <w:rsid w:val="00A9526A"/>
    <w:rsid w:val="00AF3D27"/>
    <w:rsid w:val="00B74B95"/>
    <w:rsid w:val="00B807D0"/>
    <w:rsid w:val="00D06B63"/>
    <w:rsid w:val="00D401AF"/>
    <w:rsid w:val="00ED030F"/>
    <w:rsid w:val="00F30014"/>
    <w:rsid w:val="00FB4E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047FDE"/>
  <w15:chartTrackingRefBased/>
  <w15:docId w15:val="{A3F594D3-416B-434A-A0D2-94685682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Corpotesto"/>
    <w:link w:val="Titolo1Carattere"/>
    <w:uiPriority w:val="9"/>
    <w:qFormat/>
    <w:rsid w:val="00FB4E4B"/>
    <w:pPr>
      <w:numPr>
        <w:numId w:val="1"/>
      </w:numPr>
      <w:suppressAutoHyphens/>
      <w:spacing w:before="227" w:after="113"/>
      <w:outlineLvl w:val="0"/>
    </w:pPr>
    <w:rPr>
      <w:rFonts w:ascii="Source Sans Pro" w:eastAsia="Arial Unicode MS;Arial" w:hAnsi="Source Sans Pro" w:cs="Arial Unicode MS;Arial"/>
      <w:b/>
      <w:bCs/>
      <w:kern w:val="2"/>
      <w:sz w:val="28"/>
      <w:szCs w:val="36"/>
      <w:lang w:eastAsia="zh-CN" w:bidi="hi-IN"/>
    </w:rPr>
  </w:style>
  <w:style w:type="paragraph" w:styleId="Titolo2">
    <w:name w:val="heading 2"/>
    <w:basedOn w:val="Normale"/>
    <w:next w:val="Normale"/>
    <w:link w:val="Titolo2Carattere"/>
    <w:uiPriority w:val="9"/>
    <w:unhideWhenUsed/>
    <w:qFormat/>
    <w:rsid w:val="00FB4E4B"/>
    <w:pPr>
      <w:keepNext/>
      <w:numPr>
        <w:ilvl w:val="1"/>
        <w:numId w:val="1"/>
      </w:numPr>
      <w:suppressAutoHyphens/>
      <w:spacing w:before="240" w:after="60"/>
      <w:outlineLvl w:val="1"/>
    </w:pPr>
    <w:rPr>
      <w:rFonts w:ascii="Calibri Light" w:hAnsi="Calibri Light"/>
      <w:b/>
      <w:bCs/>
      <w:i/>
      <w:iCs/>
      <w:sz w:val="28"/>
      <w:szCs w:val="28"/>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customStyle="1" w:styleId="Titolo1Carattere">
    <w:name w:val="Titolo 1 Carattere"/>
    <w:link w:val="Titolo1"/>
    <w:uiPriority w:val="9"/>
    <w:rsid w:val="00FB4E4B"/>
    <w:rPr>
      <w:rFonts w:ascii="Source Sans Pro" w:eastAsia="Arial Unicode MS;Arial" w:hAnsi="Source Sans Pro" w:cs="Arial Unicode MS;Arial"/>
      <w:b/>
      <w:bCs/>
      <w:kern w:val="2"/>
      <w:sz w:val="28"/>
      <w:szCs w:val="36"/>
      <w:lang w:eastAsia="zh-CN" w:bidi="hi-IN"/>
    </w:rPr>
  </w:style>
  <w:style w:type="character" w:customStyle="1" w:styleId="Titolo2Carattere">
    <w:name w:val="Titolo 2 Carattere"/>
    <w:link w:val="Titolo2"/>
    <w:uiPriority w:val="9"/>
    <w:rsid w:val="00FB4E4B"/>
    <w:rPr>
      <w:rFonts w:ascii="Calibri Light" w:hAnsi="Calibri Light"/>
      <w:b/>
      <w:bCs/>
      <w:i/>
      <w:iCs/>
      <w:sz w:val="28"/>
      <w:szCs w:val="28"/>
      <w:lang w:eastAsia="zh-CN"/>
    </w:rPr>
  </w:style>
  <w:style w:type="character" w:styleId="Collegamentoipertestuale">
    <w:name w:val="Hyperlink"/>
    <w:uiPriority w:val="99"/>
    <w:unhideWhenUsed/>
    <w:rsid w:val="00FB4E4B"/>
    <w:rPr>
      <w:color w:val="0000FF"/>
      <w:u w:val="single"/>
    </w:rPr>
  </w:style>
  <w:style w:type="paragraph" w:styleId="Corpotesto">
    <w:name w:val="Body Text"/>
    <w:basedOn w:val="Normale"/>
    <w:link w:val="CorpotestoCarattere"/>
    <w:uiPriority w:val="99"/>
    <w:rsid w:val="00FB4E4B"/>
    <w:pPr>
      <w:suppressAutoHyphens/>
      <w:spacing w:after="120"/>
    </w:pPr>
    <w:rPr>
      <w:lang w:eastAsia="zh-CN"/>
    </w:rPr>
  </w:style>
  <w:style w:type="character" w:customStyle="1" w:styleId="CorpotestoCarattere">
    <w:name w:val="Corpo testo Carattere"/>
    <w:link w:val="Corpotesto"/>
    <w:uiPriority w:val="99"/>
    <w:rsid w:val="00FB4E4B"/>
    <w:rPr>
      <w:sz w:val="24"/>
      <w:szCs w:val="24"/>
      <w:lang w:eastAsia="zh-CN"/>
    </w:rPr>
  </w:style>
  <w:style w:type="paragraph" w:customStyle="1" w:styleId="Contenutotabella">
    <w:name w:val="Contenuto tabella"/>
    <w:basedOn w:val="Normale"/>
    <w:qFormat/>
    <w:rsid w:val="00FB4E4B"/>
    <w:pPr>
      <w:suppressLineNumbers/>
      <w:suppressAutoHyphens/>
    </w:pPr>
    <w:rPr>
      <w:rFonts w:ascii="Source Sans Pro" w:eastAsia="Arial Unicode MS;Arial" w:hAnsi="Source Sans Pro" w:cs="Arial Unicode MS;Arial"/>
      <w:kern w:val="2"/>
      <w:sz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cert.uniroma1.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sapienza@cert.uniroma1.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aranteprivacy.it/" TargetMode="External"/><Relationship Id="rId4" Type="http://schemas.openxmlformats.org/officeDocument/2006/relationships/webSettings" Target="webSettings.xml"/><Relationship Id="rId9" Type="http://schemas.openxmlformats.org/officeDocument/2006/relationships/hyperlink" Target="https://www.uniroma1.it/it/pagina/settore-privac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8263</CharactersWithSpaces>
  <SharedDoc>false</SharedDoc>
  <HyperlinkBase/>
  <HLinks>
    <vt:vector size="24" baseType="variant">
      <vt:variant>
        <vt:i4>8061027</vt:i4>
      </vt:variant>
      <vt:variant>
        <vt:i4>9</vt:i4>
      </vt:variant>
      <vt:variant>
        <vt:i4>0</vt:i4>
      </vt:variant>
      <vt:variant>
        <vt:i4>5</vt:i4>
      </vt:variant>
      <vt:variant>
        <vt:lpwstr>https://www.garanteprivacy.it/</vt:lpwstr>
      </vt:variant>
      <vt:variant>
        <vt:lpwstr/>
      </vt:variant>
      <vt:variant>
        <vt:i4>4522066</vt:i4>
      </vt:variant>
      <vt:variant>
        <vt:i4>6</vt:i4>
      </vt:variant>
      <vt:variant>
        <vt:i4>0</vt:i4>
      </vt:variant>
      <vt:variant>
        <vt:i4>5</vt:i4>
      </vt:variant>
      <vt:variant>
        <vt:lpwstr>https://www.uniroma1.it/it/pagina/settore-privacy</vt:lpwstr>
      </vt:variant>
      <vt:variant>
        <vt:lpwstr/>
      </vt:variant>
      <vt:variant>
        <vt:i4>6422615</vt:i4>
      </vt:variant>
      <vt:variant>
        <vt:i4>3</vt:i4>
      </vt:variant>
      <vt:variant>
        <vt:i4>0</vt:i4>
      </vt:variant>
      <vt:variant>
        <vt:i4>5</vt:i4>
      </vt:variant>
      <vt:variant>
        <vt:lpwstr>mailto:rpd@cert.uniroma1.it</vt:lpwstr>
      </vt:variant>
      <vt:variant>
        <vt:lpwstr/>
      </vt:variant>
      <vt:variant>
        <vt:i4>1310781</vt:i4>
      </vt:variant>
      <vt:variant>
        <vt:i4>0</vt:i4>
      </vt:variant>
      <vt:variant>
        <vt:i4>0</vt:i4>
      </vt:variant>
      <vt:variant>
        <vt:i4>5</vt:i4>
      </vt:variant>
      <vt:variant>
        <vt:lpwstr>mailto:protocollosapienza@cert.uniroma1.it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Zanghi Daniele</cp:lastModifiedBy>
  <cp:revision>2</cp:revision>
  <cp:lastPrinted>2025-10-22T10:21:00Z</cp:lastPrinted>
  <dcterms:created xsi:type="dcterms:W3CDTF">2025-10-22T10:21:00Z</dcterms:created>
  <dcterms:modified xsi:type="dcterms:W3CDTF">2025-10-22T10:21:00Z</dcterms:modified>
  <cp:category/>
</cp:coreProperties>
</file>