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BANDO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ERASMUS+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A.A. 202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2</w:t>
      </w: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CORSO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LAUREA MAGISTRALE IN MEDICINA E CHIRURGIA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CL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B</w:t>
      </w: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(dall’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a.a.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2017/2018) </w:t>
      </w:r>
    </w:p>
    <w:p w:rsidR="003B04FD" w:rsidRDefault="003B04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Cognome e Nome _________________________________________________________________________________________</w:t>
      </w: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Immatricolato/a al corso di laurea magistrale in Medicina e Chirurgia nell’</w:t>
      </w:r>
      <w:proofErr w:type="spellStart"/>
      <w:r>
        <w:rPr>
          <w:color w:val="000000"/>
          <w:sz w:val="18"/>
          <w:szCs w:val="18"/>
          <w:highlight w:val="white"/>
        </w:rPr>
        <w:t>a.a.</w:t>
      </w:r>
      <w:proofErr w:type="spellEnd"/>
      <w:r>
        <w:rPr>
          <w:color w:val="000000"/>
          <w:sz w:val="18"/>
          <w:szCs w:val="18"/>
          <w:highlight w:val="white"/>
        </w:rPr>
        <w:t xml:space="preserve"> </w:t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  <w:t>20……/20……</w:t>
      </w: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Quando ti sei immatricolato/a al corso di laurea magistrale in Medicina e Chirurgia a quale anno di corso ti sei iscritto/a? </w:t>
      </w:r>
      <w:r>
        <w:rPr>
          <w:b/>
          <w:color w:val="000000"/>
          <w:sz w:val="18"/>
          <w:szCs w:val="18"/>
          <w:highlight w:val="white"/>
        </w:rPr>
        <w:t>(Barrare una delle seguenti opzioni)</w:t>
      </w:r>
    </w:p>
    <w:p w:rsidR="00A60B24" w:rsidRDefault="00A60B24" w:rsidP="00A60B24">
      <w:pPr>
        <w:pStyle w:val="normal"/>
        <w:widowControl w:val="0"/>
        <w:numPr>
          <w:ilvl w:val="0"/>
          <w:numId w:val="4"/>
        </w:numPr>
        <w:spacing w:line="12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al I anno </w:t>
      </w:r>
      <w:r>
        <w:rPr>
          <w:b/>
          <w:color w:val="000000"/>
          <w:sz w:val="40"/>
          <w:szCs w:val="40"/>
          <w:highlight w:val="white"/>
        </w:rPr>
        <w:t>□</w:t>
      </w:r>
    </w:p>
    <w:p w:rsidR="00A60B24" w:rsidRDefault="00A60B24" w:rsidP="00A60B24">
      <w:pPr>
        <w:pStyle w:val="normal"/>
        <w:widowControl w:val="0"/>
        <w:numPr>
          <w:ilvl w:val="0"/>
          <w:numId w:val="4"/>
        </w:numPr>
        <w:spacing w:line="12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al II anno perché ho sostenuto esami con art. 6 </w:t>
      </w:r>
      <w:r>
        <w:rPr>
          <w:b/>
          <w:color w:val="000000"/>
          <w:sz w:val="40"/>
          <w:szCs w:val="40"/>
          <w:highlight w:val="white"/>
        </w:rPr>
        <w:t>□</w:t>
      </w:r>
      <w:r>
        <w:rPr>
          <w:color w:val="000000"/>
          <w:sz w:val="18"/>
          <w:szCs w:val="18"/>
          <w:highlight w:val="white"/>
        </w:rPr>
        <w:t xml:space="preserve">       </w:t>
      </w:r>
    </w:p>
    <w:p w:rsidR="00A60B24" w:rsidRDefault="00A60B24" w:rsidP="00A60B24">
      <w:pPr>
        <w:pStyle w:val="normal"/>
        <w:widowControl w:val="0"/>
        <w:numPr>
          <w:ilvl w:val="0"/>
          <w:numId w:val="4"/>
        </w:numPr>
        <w:spacing w:line="12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al II anno perché proveniente da altro corso di laurea </w:t>
      </w:r>
      <w:r>
        <w:rPr>
          <w:b/>
          <w:color w:val="000000"/>
          <w:sz w:val="40"/>
          <w:szCs w:val="40"/>
          <w:highlight w:val="white"/>
        </w:rPr>
        <w:t>□</w:t>
      </w:r>
    </w:p>
    <w:p w:rsidR="00A60B24" w:rsidRDefault="00A60B24" w:rsidP="00A60B24">
      <w:pPr>
        <w:pStyle w:val="normal"/>
        <w:widowControl w:val="0"/>
        <w:numPr>
          <w:ilvl w:val="0"/>
          <w:numId w:val="4"/>
        </w:numPr>
        <w:spacing w:line="12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ad anni successivi </w:t>
      </w:r>
      <w:r>
        <w:rPr>
          <w:b/>
          <w:color w:val="000000"/>
          <w:sz w:val="40"/>
          <w:szCs w:val="40"/>
          <w:highlight w:val="white"/>
        </w:rPr>
        <w:t xml:space="preserve">□ </w:t>
      </w:r>
      <w:r>
        <w:rPr>
          <w:color w:val="000000"/>
          <w:sz w:val="18"/>
          <w:szCs w:val="18"/>
          <w:highlight w:val="white"/>
        </w:rPr>
        <w:t xml:space="preserve">indicare a quale anno </w:t>
      </w:r>
      <w:proofErr w:type="spellStart"/>
      <w:r>
        <w:rPr>
          <w:color w:val="000000"/>
          <w:sz w:val="18"/>
          <w:szCs w:val="18"/>
          <w:highlight w:val="white"/>
        </w:rPr>
        <w:t>………………</w:t>
      </w:r>
      <w:proofErr w:type="spellEnd"/>
    </w:p>
    <w:p w:rsidR="003B04FD" w:rsidRDefault="003B04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0"/>
          <w:szCs w:val="10"/>
          <w:highlight w:val="white"/>
        </w:rPr>
      </w:pP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  <w:sz w:val="18"/>
          <w:szCs w:val="18"/>
          <w:highlight w:val="white"/>
        </w:rPr>
        <w:t>Media ARITMETICA Esami (Precisa con due decimali – senza arrotondamento) __________________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</w:rPr>
        <w:t xml:space="preserve">(Il 30/30 lode vale 31) </w:t>
      </w: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highlight w:val="white"/>
        </w:rPr>
        <w:t>Numero Esami Sostenuti ____________ su ___________</w:t>
      </w: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3B04FD">
          <w:pgSz w:w="11906" w:h="16838"/>
          <w:pgMar w:top="1417" w:right="1134" w:bottom="1134" w:left="1134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lastRenderedPageBreak/>
        <w:t>I ANNO – I SEMESTRE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tbl>
      <w:tblPr>
        <w:tblStyle w:val="a"/>
        <w:tblW w:w="43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2759"/>
        <w:gridCol w:w="1134"/>
      </w:tblGrid>
      <w:tr w:rsidR="003B04FD">
        <w:trPr>
          <w:trHeight w:val="295"/>
        </w:trPr>
        <w:tc>
          <w:tcPr>
            <w:tcW w:w="468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2759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Chimica e propedeutica biochimica</w:t>
            </w:r>
          </w:p>
        </w:tc>
        <w:tc>
          <w:tcPr>
            <w:tcW w:w="1134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B04FD">
        <w:trPr>
          <w:trHeight w:val="295"/>
        </w:trPr>
        <w:tc>
          <w:tcPr>
            <w:tcW w:w="468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</w:t>
            </w:r>
          </w:p>
        </w:tc>
        <w:tc>
          <w:tcPr>
            <w:tcW w:w="2759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Fisica medica</w:t>
            </w:r>
          </w:p>
        </w:tc>
        <w:tc>
          <w:tcPr>
            <w:tcW w:w="1134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 ANNO – II SEMESTRE</w:t>
      </w:r>
    </w:p>
    <w:tbl>
      <w:tblPr>
        <w:tblStyle w:val="a0"/>
        <w:tblW w:w="43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2759"/>
        <w:gridCol w:w="1134"/>
      </w:tblGrid>
      <w:tr w:rsidR="003B04FD">
        <w:trPr>
          <w:trHeight w:val="295"/>
        </w:trPr>
        <w:tc>
          <w:tcPr>
            <w:tcW w:w="468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</w:t>
            </w:r>
          </w:p>
        </w:tc>
        <w:tc>
          <w:tcPr>
            <w:tcW w:w="2759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Biologia e genetica (II)</w:t>
            </w:r>
          </w:p>
        </w:tc>
        <w:tc>
          <w:tcPr>
            <w:tcW w:w="1134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B04FD">
        <w:trPr>
          <w:trHeight w:val="295"/>
        </w:trPr>
        <w:tc>
          <w:tcPr>
            <w:tcW w:w="468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4</w:t>
            </w:r>
          </w:p>
        </w:tc>
        <w:tc>
          <w:tcPr>
            <w:tcW w:w="2759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Istologia ed embriologia</w:t>
            </w:r>
          </w:p>
        </w:tc>
        <w:tc>
          <w:tcPr>
            <w:tcW w:w="1134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B04FD">
        <w:trPr>
          <w:trHeight w:val="295"/>
        </w:trPr>
        <w:tc>
          <w:tcPr>
            <w:tcW w:w="468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5</w:t>
            </w:r>
          </w:p>
        </w:tc>
        <w:tc>
          <w:tcPr>
            <w:tcW w:w="2759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hanging="5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Metodologia Medico Scientifica di Base (II)</w:t>
            </w:r>
          </w:p>
        </w:tc>
        <w:tc>
          <w:tcPr>
            <w:tcW w:w="1134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B04FD" w:rsidRDefault="003B04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II ANNO – I SEMESTRE</w:t>
      </w:r>
    </w:p>
    <w:tbl>
      <w:tblPr>
        <w:tblStyle w:val="a1"/>
        <w:tblW w:w="43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2759"/>
        <w:gridCol w:w="1134"/>
      </w:tblGrid>
      <w:tr w:rsidR="003B04FD">
        <w:trPr>
          <w:trHeight w:val="295"/>
        </w:trPr>
        <w:tc>
          <w:tcPr>
            <w:tcW w:w="468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6</w:t>
            </w:r>
          </w:p>
        </w:tc>
        <w:tc>
          <w:tcPr>
            <w:tcW w:w="2759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Biochimica (II)</w:t>
            </w:r>
          </w:p>
        </w:tc>
        <w:tc>
          <w:tcPr>
            <w:tcW w:w="1134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II ANNO – II SEMESTRE</w:t>
      </w:r>
    </w:p>
    <w:tbl>
      <w:tblPr>
        <w:tblStyle w:val="a2"/>
        <w:tblW w:w="43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2759"/>
        <w:gridCol w:w="1134"/>
      </w:tblGrid>
      <w:tr w:rsidR="003B04FD">
        <w:trPr>
          <w:trHeight w:val="295"/>
        </w:trPr>
        <w:tc>
          <w:tcPr>
            <w:tcW w:w="468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7</w:t>
            </w:r>
          </w:p>
        </w:tc>
        <w:tc>
          <w:tcPr>
            <w:tcW w:w="2759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"/>
              </w:tabs>
              <w:ind w:left="650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Anatomia Umana (III)</w:t>
            </w:r>
          </w:p>
        </w:tc>
        <w:tc>
          <w:tcPr>
            <w:tcW w:w="1134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B04FD">
        <w:trPr>
          <w:trHeight w:val="295"/>
        </w:trPr>
        <w:tc>
          <w:tcPr>
            <w:tcW w:w="468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8</w:t>
            </w:r>
          </w:p>
        </w:tc>
        <w:tc>
          <w:tcPr>
            <w:tcW w:w="2759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"/>
              </w:tabs>
              <w:ind w:left="650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Microbiologia</w:t>
            </w:r>
          </w:p>
        </w:tc>
        <w:tc>
          <w:tcPr>
            <w:tcW w:w="1134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B04FD">
        <w:trPr>
          <w:trHeight w:val="295"/>
        </w:trPr>
        <w:tc>
          <w:tcPr>
            <w:tcW w:w="468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9 </w:t>
            </w:r>
          </w:p>
        </w:tc>
        <w:tc>
          <w:tcPr>
            <w:tcW w:w="2759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"/>
              </w:tabs>
              <w:ind w:left="650" w:hanging="5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Metodologia Medico Scientifica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clinica (II)</w:t>
            </w:r>
          </w:p>
        </w:tc>
        <w:tc>
          <w:tcPr>
            <w:tcW w:w="1134" w:type="dxa"/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B04FD" w:rsidRDefault="003B04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>III ANNO – I SEMESTRE</w:t>
      </w:r>
    </w:p>
    <w:tbl>
      <w:tblPr>
        <w:tblStyle w:val="a3"/>
        <w:tblW w:w="4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2736"/>
        <w:gridCol w:w="1094"/>
      </w:tblGrid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Fisiologia umana (III)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Immunologia ed immunopatologia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</w:tbl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>III ANNO – II SEMESTRE</w:t>
      </w:r>
    </w:p>
    <w:tbl>
      <w:tblPr>
        <w:tblStyle w:val="a4"/>
        <w:tblW w:w="4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2736"/>
        <w:gridCol w:w="1094"/>
      </w:tblGrid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12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Metodologia Medico Scientifica Clinica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)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13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Patologia e fisiopatologia generale (II) 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14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Medicina di laboratorio (II)         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</w:tbl>
    <w:p w:rsidR="003B04FD" w:rsidRDefault="003B04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>IV ANNO – I SEMESTRE</w:t>
      </w:r>
    </w:p>
    <w:tbl>
      <w:tblPr>
        <w:tblStyle w:val="a5"/>
        <w:tblW w:w="4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2736"/>
        <w:gridCol w:w="1094"/>
      </w:tblGrid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Patologia integrata 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16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Patologia integrata II                            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</w:tbl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>IV ANNO – II SEMESTRE</w:t>
      </w:r>
    </w:p>
    <w:tbl>
      <w:tblPr>
        <w:tblStyle w:val="a6"/>
        <w:tblW w:w="4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2736"/>
        <w:gridCol w:w="1094"/>
      </w:tblGrid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Anatomia patologica e correlazioni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anatomo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cliniche (II)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Diagnostica per immagini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lastRenderedPageBreak/>
              <w:t>19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Patologia integrata III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Metodologia medico scientifica integrata (VIII)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</w:tbl>
    <w:p w:rsidR="003B04FD" w:rsidRDefault="003B04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>V ANNO – I SEMESTRE</w:t>
      </w:r>
    </w:p>
    <w:tbl>
      <w:tblPr>
        <w:tblStyle w:val="a7"/>
        <w:tblW w:w="4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2736"/>
        <w:gridCol w:w="1094"/>
      </w:tblGrid>
      <w:tr w:rsidR="003B04FD">
        <w:trPr>
          <w:trHeight w:val="1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Patologia integrata IV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154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22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Patologia integrata V 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23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Farmacologia e Tossicologia (II)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24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Malattie del sistema nervoso  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Medicina interna e chirurgia generale 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</w:t>
            </w:r>
          </w:p>
          <w:p w:rsidR="003B04FD" w:rsidRDefault="003B04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</w:p>
        </w:tc>
      </w:tr>
    </w:tbl>
    <w:p w:rsidR="003B04FD" w:rsidRDefault="003B04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 ANNO – II SEMESTRE</w:t>
      </w:r>
    </w:p>
    <w:tbl>
      <w:tblPr>
        <w:tblStyle w:val="a8"/>
        <w:tblW w:w="4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2736"/>
        <w:gridCol w:w="1094"/>
      </w:tblGrid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26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Psichiatria e psicologia clinica 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27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Malattie dell’apparato locomotore e reumatologia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28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Dermatologia e chirurgia plastica 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30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29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Patologie degli organi di senso 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</w:tbl>
    <w:p w:rsidR="003B04FD" w:rsidRDefault="003B04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ANNO – I SEMESTRE</w:t>
      </w:r>
    </w:p>
    <w:tbl>
      <w:tblPr>
        <w:tblStyle w:val="a9"/>
        <w:tblW w:w="4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2736"/>
        <w:gridCol w:w="1094"/>
      </w:tblGrid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</w:t>
            </w:r>
            <w:r w:rsidR="002546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0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Medicina interna e chirurgia generale II 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</w:t>
            </w:r>
            <w:r w:rsidR="002546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Pediatria 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</w:t>
            </w:r>
            <w:r w:rsidR="002546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2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Ginecologia ed ostetricia 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</w:t>
            </w:r>
            <w:r w:rsidR="002546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Metodologia Medico Scientifica X: Sanità pubblica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</w:tbl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ANNO – II SEMESTRE</w:t>
      </w:r>
    </w:p>
    <w:tbl>
      <w:tblPr>
        <w:tblStyle w:val="aa"/>
        <w:tblW w:w="4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2736"/>
        <w:gridCol w:w="1094"/>
      </w:tblGrid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</w:t>
            </w:r>
            <w:r w:rsidR="002546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Medicina interna e chirurgia generale III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</w:t>
            </w:r>
            <w:r w:rsidR="002546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5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Metodologia Medico Scientifica XI: Medicina Legale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</w:t>
            </w:r>
            <w:r w:rsidR="0025466A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6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Emergenze medico-chirurgiche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</w:tbl>
    <w:p w:rsidR="003B04FD" w:rsidRDefault="003B04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3B04FD">
          <w:type w:val="continuous"/>
          <w:pgSz w:w="11906" w:h="16838"/>
          <w:pgMar w:top="1417" w:right="1134" w:bottom="1134" w:left="1134" w:header="708" w:footer="708" w:gutter="0"/>
          <w:cols w:num="2" w:space="720" w:equalWidth="0">
            <w:col w:w="4464" w:space="708"/>
            <w:col w:w="4464" w:space="0"/>
          </w:cols>
        </w:sectPr>
      </w:pPr>
    </w:p>
    <w:p w:rsidR="003B04FD" w:rsidRDefault="003B04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3B04FD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Firma dello studente</w:t>
      </w: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Pagina 1 di 2</w:t>
      </w: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lastRenderedPageBreak/>
        <w:t xml:space="preserve">BANDO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ERASMUS+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A.A. 202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2</w:t>
      </w: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CORSO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LAUREA MAGISTRALE IN MEDICINA E CHIRURGIA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CL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B</w:t>
      </w: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(fino all’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a.a.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2016-2017)</w:t>
      </w: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Cognome e Nome _________________________________________________________________________________________</w:t>
      </w: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Immatricolato/a al corso di laurea magistrale in Medicina e Chirurgia nell’</w:t>
      </w:r>
      <w:proofErr w:type="spellStart"/>
      <w:r>
        <w:rPr>
          <w:color w:val="000000"/>
          <w:sz w:val="18"/>
          <w:szCs w:val="18"/>
          <w:highlight w:val="white"/>
        </w:rPr>
        <w:t>a.a.</w:t>
      </w:r>
      <w:proofErr w:type="spellEnd"/>
      <w:r>
        <w:rPr>
          <w:color w:val="000000"/>
          <w:sz w:val="18"/>
          <w:szCs w:val="18"/>
          <w:highlight w:val="white"/>
        </w:rPr>
        <w:t xml:space="preserve"> </w:t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  <w:t>20……/20……</w:t>
      </w: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Quando ti sei immatricolato/a al corso di laurea magistrale in Medicina e Chirurgia a quale anno di corso ti sei iscritto/a? </w:t>
      </w:r>
      <w:r>
        <w:rPr>
          <w:b/>
          <w:color w:val="000000"/>
          <w:sz w:val="18"/>
          <w:szCs w:val="18"/>
          <w:highlight w:val="white"/>
        </w:rPr>
        <w:t>(Barrare una delle seguenti opzioni)</w:t>
      </w:r>
    </w:p>
    <w:p w:rsidR="00A60B24" w:rsidRDefault="00A60B24" w:rsidP="00A60B24">
      <w:pPr>
        <w:pStyle w:val="normal"/>
        <w:widowControl w:val="0"/>
        <w:numPr>
          <w:ilvl w:val="0"/>
          <w:numId w:val="4"/>
        </w:numPr>
        <w:spacing w:line="12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al I anno </w:t>
      </w:r>
      <w:r>
        <w:rPr>
          <w:b/>
          <w:color w:val="000000"/>
          <w:sz w:val="40"/>
          <w:szCs w:val="40"/>
          <w:highlight w:val="white"/>
        </w:rPr>
        <w:t>□</w:t>
      </w:r>
    </w:p>
    <w:p w:rsidR="00A60B24" w:rsidRDefault="00A60B24" w:rsidP="00A60B24">
      <w:pPr>
        <w:pStyle w:val="normal"/>
        <w:widowControl w:val="0"/>
        <w:numPr>
          <w:ilvl w:val="0"/>
          <w:numId w:val="4"/>
        </w:numPr>
        <w:spacing w:line="12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al II anno perché ho sostenuto esami con art. 6 </w:t>
      </w:r>
      <w:r>
        <w:rPr>
          <w:b/>
          <w:color w:val="000000"/>
          <w:sz w:val="40"/>
          <w:szCs w:val="40"/>
          <w:highlight w:val="white"/>
        </w:rPr>
        <w:t>□</w:t>
      </w:r>
      <w:r>
        <w:rPr>
          <w:color w:val="000000"/>
          <w:sz w:val="18"/>
          <w:szCs w:val="18"/>
          <w:highlight w:val="white"/>
        </w:rPr>
        <w:t xml:space="preserve">       </w:t>
      </w:r>
    </w:p>
    <w:p w:rsidR="00A60B24" w:rsidRDefault="00A60B24" w:rsidP="00A60B24">
      <w:pPr>
        <w:pStyle w:val="normal"/>
        <w:widowControl w:val="0"/>
        <w:numPr>
          <w:ilvl w:val="0"/>
          <w:numId w:val="4"/>
        </w:numPr>
        <w:spacing w:line="12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al II anno perché proveniente da altro corso di laurea </w:t>
      </w:r>
      <w:r>
        <w:rPr>
          <w:b/>
          <w:color w:val="000000"/>
          <w:sz w:val="40"/>
          <w:szCs w:val="40"/>
          <w:highlight w:val="white"/>
        </w:rPr>
        <w:t>□</w:t>
      </w:r>
    </w:p>
    <w:p w:rsidR="00A60B24" w:rsidRDefault="00A60B24" w:rsidP="00A60B24">
      <w:pPr>
        <w:pStyle w:val="normal"/>
        <w:widowControl w:val="0"/>
        <w:numPr>
          <w:ilvl w:val="0"/>
          <w:numId w:val="4"/>
        </w:numPr>
        <w:spacing w:line="12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ad anni successivi </w:t>
      </w:r>
      <w:r>
        <w:rPr>
          <w:b/>
          <w:color w:val="000000"/>
          <w:sz w:val="40"/>
          <w:szCs w:val="40"/>
          <w:highlight w:val="white"/>
        </w:rPr>
        <w:t xml:space="preserve">□ </w:t>
      </w:r>
      <w:r>
        <w:rPr>
          <w:color w:val="000000"/>
          <w:sz w:val="18"/>
          <w:szCs w:val="18"/>
          <w:highlight w:val="white"/>
        </w:rPr>
        <w:t xml:space="preserve">indicare a quale anno </w:t>
      </w:r>
      <w:proofErr w:type="spellStart"/>
      <w:r>
        <w:rPr>
          <w:color w:val="000000"/>
          <w:sz w:val="18"/>
          <w:szCs w:val="18"/>
          <w:highlight w:val="white"/>
        </w:rPr>
        <w:t>………………</w:t>
      </w:r>
      <w:proofErr w:type="spellEnd"/>
    </w:p>
    <w:p w:rsidR="003B04FD" w:rsidRDefault="003B04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0"/>
          <w:szCs w:val="10"/>
          <w:highlight w:val="white"/>
        </w:rPr>
      </w:pPr>
    </w:p>
    <w:p w:rsidR="00BB6B27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0"/>
          <w:szCs w:val="10"/>
          <w:highlight w:val="white"/>
        </w:rPr>
      </w:pP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  <w:sz w:val="18"/>
          <w:szCs w:val="18"/>
          <w:highlight w:val="white"/>
        </w:rPr>
        <w:t>Media ARITMETICA Esami (Precisa con due decimali – senza arrotondamento) __________________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</w:rPr>
        <w:t xml:space="preserve">(Il 30/30 lode vale 31) </w:t>
      </w: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highlight w:val="white"/>
        </w:rPr>
        <w:t>Numero Esami Sostenuti ____________ su ___________</w:t>
      </w:r>
    </w:p>
    <w:p w:rsidR="003B04FD" w:rsidRDefault="003B04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04FD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914"/>
          <w:tab w:val="left" w:pos="3210"/>
          <w:tab w:val="left" w:pos="4304"/>
        </w:tabs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lastRenderedPageBreak/>
        <w:t xml:space="preserve">I ANNO – I SEMESTRE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</w:p>
    <w:tbl>
      <w:tblPr>
        <w:tblStyle w:val="ab"/>
        <w:tblW w:w="4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2736"/>
        <w:gridCol w:w="1094"/>
      </w:tblGrid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Fisica medica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Chimica e propedeutica biochimica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</w:tbl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>I ANNO – II SEMESTRE</w:t>
      </w:r>
    </w:p>
    <w:tbl>
      <w:tblPr>
        <w:tblStyle w:val="ac"/>
        <w:tblW w:w="4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2736"/>
        <w:gridCol w:w="1094"/>
      </w:tblGrid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Biologia e genetica (II)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4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Istologia ed embriologia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</w:tbl>
    <w:p w:rsidR="003B04FD" w:rsidRDefault="003B04F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068"/>
          <w:tab w:val="left" w:pos="4304"/>
        </w:tabs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068"/>
          <w:tab w:val="left" w:pos="4304"/>
        </w:tabs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>II ANNO – I SEMESTRE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ab/>
      </w:r>
    </w:p>
    <w:tbl>
      <w:tblPr>
        <w:tblStyle w:val="ad"/>
        <w:tblW w:w="4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2736"/>
        <w:gridCol w:w="1094"/>
      </w:tblGrid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5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Biochimica (II)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6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Metodologia Medico Scientifica di Base (III)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</w:tbl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>II ANNO – II SEMESTRE</w:t>
      </w:r>
    </w:p>
    <w:tbl>
      <w:tblPr>
        <w:tblStyle w:val="ae"/>
        <w:tblW w:w="4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2736"/>
        <w:gridCol w:w="1094"/>
      </w:tblGrid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7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Anatomia Umana (III)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Microbiologia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</w:tbl>
    <w:p w:rsidR="003B04FD" w:rsidRDefault="003B04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>III ANNO – I SEMESTRE</w:t>
      </w:r>
    </w:p>
    <w:tbl>
      <w:tblPr>
        <w:tblStyle w:val="af"/>
        <w:tblW w:w="4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2736"/>
        <w:gridCol w:w="1094"/>
      </w:tblGrid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Fisiologia umana (III)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10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Immunologia ed immunopatologia 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</w:tbl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>III ANNO – II SEMESTRE</w:t>
      </w:r>
    </w:p>
    <w:tbl>
      <w:tblPr>
        <w:tblStyle w:val="af0"/>
        <w:tblW w:w="4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2736"/>
        <w:gridCol w:w="1094"/>
      </w:tblGrid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11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Metodologia Medico Scientifica Clinica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)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12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Patologia e fisiopatologia generale (II) 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13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Medicina di laboratorio (II)         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</w:tbl>
    <w:p w:rsidR="003B04FD" w:rsidRDefault="003B04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>IV ANNO – I SEMESTRE</w:t>
      </w:r>
    </w:p>
    <w:tbl>
      <w:tblPr>
        <w:tblStyle w:val="af1"/>
        <w:tblW w:w="4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2736"/>
        <w:gridCol w:w="1094"/>
      </w:tblGrid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Patologia integrata 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Patologia integrata II                            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</w:tbl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>IV ANNO – II SEMESTRE</w:t>
      </w:r>
    </w:p>
    <w:tbl>
      <w:tblPr>
        <w:tblStyle w:val="af2"/>
        <w:tblW w:w="4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2736"/>
        <w:gridCol w:w="1094"/>
      </w:tblGrid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16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Anatomia patologica e correlazioni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anatomo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cliniche (II)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Diagnostica per immagini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Patologia integrata III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lastRenderedPageBreak/>
              <w:t>19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Metodologia medico scientifica integrata (VIII)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</w:tbl>
    <w:p w:rsidR="003B04FD" w:rsidRDefault="003B04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>V ANNO – I SEMESTRE</w:t>
      </w:r>
    </w:p>
    <w:tbl>
      <w:tblPr>
        <w:tblStyle w:val="af3"/>
        <w:tblW w:w="4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2736"/>
        <w:gridCol w:w="1094"/>
      </w:tblGrid>
      <w:tr w:rsidR="003B04FD">
        <w:trPr>
          <w:trHeight w:val="1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Patologia integrata IV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154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21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Patologia integrata V 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22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Farmacologia (II) e Tossicologia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23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Malattie del sistema nervoso  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Medicina interna e chirurgia generale 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</w:tbl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 ANNO – II SEMESTRE</w:t>
      </w:r>
    </w:p>
    <w:tbl>
      <w:tblPr>
        <w:tblStyle w:val="af4"/>
        <w:tblW w:w="4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2736"/>
        <w:gridCol w:w="1094"/>
      </w:tblGrid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Lingua inglese (V)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26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Psichiatria e psicologia clinica 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27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Malattie dell’apparato locomotore e reumatologia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28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Dermatologia e chirurgia plastica 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29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Patologie degli organi di senso 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</w:tbl>
    <w:p w:rsidR="003B04FD" w:rsidRDefault="003B04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ANNO – I SEMESTRE</w:t>
      </w:r>
    </w:p>
    <w:tbl>
      <w:tblPr>
        <w:tblStyle w:val="af5"/>
        <w:tblW w:w="4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2736"/>
        <w:gridCol w:w="1094"/>
      </w:tblGrid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30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Medicina interna e chirurgia generale II 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31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Pediatria 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32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Ginecologia ed ostetricia 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Metodologia Medico Scientifica X: Sanità pubblica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</w:tbl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ANNO – II SEMESTRE</w:t>
      </w:r>
    </w:p>
    <w:tbl>
      <w:tblPr>
        <w:tblStyle w:val="af6"/>
        <w:tblW w:w="4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2736"/>
        <w:gridCol w:w="1094"/>
      </w:tblGrid>
      <w:tr w:rsidR="003B04FD">
        <w:trPr>
          <w:trHeight w:val="2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Medicina interna e chirurgia generale III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35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Metodologia Medico Scientifica XI: Medicina Legale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  <w:tr w:rsidR="003B04FD">
        <w:trPr>
          <w:trHeight w:val="237"/>
        </w:trPr>
        <w:tc>
          <w:tcPr>
            <w:tcW w:w="474" w:type="dxa"/>
            <w:tcBorders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36</w:t>
            </w:r>
          </w:p>
        </w:tc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Emergenze medico-chirurgiche</w:t>
            </w:r>
          </w:p>
        </w:tc>
        <w:tc>
          <w:tcPr>
            <w:tcW w:w="1094" w:type="dxa"/>
            <w:tcBorders>
              <w:left w:val="single" w:sz="4" w:space="0" w:color="000000"/>
            </w:tcBorders>
          </w:tcPr>
          <w:p w:rsidR="003B04FD" w:rsidRDefault="00BB6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/30</w:t>
            </w:r>
          </w:p>
        </w:tc>
      </w:tr>
    </w:tbl>
    <w:p w:rsidR="003B04FD" w:rsidRDefault="003B04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3B04FD">
          <w:type w:val="continuous"/>
          <w:pgSz w:w="11906" w:h="16838"/>
          <w:pgMar w:top="1417" w:right="1134" w:bottom="1134" w:left="1134" w:header="708" w:footer="708" w:gutter="0"/>
          <w:cols w:num="2" w:space="720" w:equalWidth="0">
            <w:col w:w="4464" w:space="708"/>
            <w:col w:w="4464" w:space="0"/>
          </w:cols>
        </w:sectPr>
      </w:pPr>
    </w:p>
    <w:p w:rsidR="003B04FD" w:rsidRDefault="003B04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3B04FD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Firma dello studente</w:t>
      </w:r>
    </w:p>
    <w:p w:rsidR="003B04FD" w:rsidRDefault="00BB6B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Pagina 2 di 2</w:t>
      </w:r>
    </w:p>
    <w:p w:rsidR="003B04FD" w:rsidRDefault="003B04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</w:p>
    <w:sectPr w:rsidR="003B04FD" w:rsidSect="003B04FD">
      <w:type w:val="continuous"/>
      <w:pgSz w:w="11906" w:h="16838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D1D"/>
    <w:multiLevelType w:val="hybridMultilevel"/>
    <w:tmpl w:val="FF669F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906BD"/>
    <w:multiLevelType w:val="multilevel"/>
    <w:tmpl w:val="4FB41FE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19D22AC"/>
    <w:multiLevelType w:val="hybridMultilevel"/>
    <w:tmpl w:val="8F3C889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283"/>
  <w:characterSpacingControl w:val="doNotCompress"/>
  <w:compat/>
  <w:rsids>
    <w:rsidRoot w:val="003B04FD"/>
    <w:rsid w:val="0025466A"/>
    <w:rsid w:val="003B04FD"/>
    <w:rsid w:val="00A60B24"/>
    <w:rsid w:val="00BB6B27"/>
    <w:rsid w:val="00E1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B04F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rsid w:val="003B04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B04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B04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B04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B04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3B04F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B04FD"/>
  </w:style>
  <w:style w:type="table" w:customStyle="1" w:styleId="TableNormal">
    <w:name w:val="Table Normal"/>
    <w:rsid w:val="003B04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B04FD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3B04F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3B04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3B04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RE9VDueonLmxCOIPZussrN/b8A==">AMUW2mVj1K9HQi8n9BmrEm9g0T6KRmVneLC3V0sg+V9+a87Y6XeagBVysl2pGkvx5OvWT/5i47MLOkVmh6cJl3GpKdQCqXbCOtjdj3PGE7R9kpCyBc/+AwY=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di Spesa</dc:creator>
  <cp:lastModifiedBy>luana</cp:lastModifiedBy>
  <cp:revision>4</cp:revision>
  <dcterms:created xsi:type="dcterms:W3CDTF">2018-01-17T10:08:00Z</dcterms:created>
  <dcterms:modified xsi:type="dcterms:W3CDTF">2021-02-09T14:06:00Z</dcterms:modified>
</cp:coreProperties>
</file>