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8462" w14:textId="77777777" w:rsidR="00487200" w:rsidRDefault="00487200" w:rsidP="00487200">
      <w:pPr>
        <w:spacing w:line="259" w:lineRule="auto"/>
        <w:ind w:left="10" w:right="335" w:hanging="10"/>
        <w:rPr>
          <w:rFonts w:ascii="Calibri" w:eastAsia="Calibri" w:hAnsi="Calibri" w:cs="Calibri"/>
          <w:b/>
          <w:color w:val="000000"/>
          <w:sz w:val="22"/>
          <w:szCs w:val="22"/>
        </w:rPr>
      </w:pPr>
      <w:r>
        <w:rPr>
          <w:rFonts w:ascii="Calibri" w:eastAsia="Calibri" w:hAnsi="Calibri" w:cs="Calibri"/>
          <w:b/>
          <w:color w:val="000000"/>
          <w:sz w:val="22"/>
          <w:szCs w:val="22"/>
        </w:rPr>
        <w:t>Rep. 24/2025</w:t>
      </w:r>
    </w:p>
    <w:p w14:paraId="36E8604A" w14:textId="47C6294F" w:rsidR="00487200" w:rsidRDefault="00487200" w:rsidP="00487200">
      <w:pPr>
        <w:spacing w:line="259" w:lineRule="auto"/>
        <w:ind w:left="10" w:right="335" w:hanging="10"/>
        <w:rPr>
          <w:rFonts w:ascii="Calibri" w:eastAsia="Calibri" w:hAnsi="Calibri" w:cs="Calibri"/>
          <w:b/>
          <w:color w:val="000000"/>
          <w:sz w:val="22"/>
          <w:szCs w:val="22"/>
        </w:rPr>
      </w:pPr>
      <w:r>
        <w:rPr>
          <w:rFonts w:ascii="Calibri" w:eastAsia="Calibri" w:hAnsi="Calibri" w:cs="Calibri"/>
          <w:b/>
          <w:color w:val="000000"/>
          <w:sz w:val="22"/>
          <w:szCs w:val="22"/>
        </w:rPr>
        <w:t>Prot. n. 462 del 21.02.2025</w:t>
      </w:r>
    </w:p>
    <w:p w14:paraId="37AF97F6" w14:textId="74A1366B" w:rsidR="00283765" w:rsidRDefault="00283765">
      <w:pPr>
        <w:spacing w:line="259" w:lineRule="auto"/>
        <w:ind w:left="10" w:right="335" w:hanging="10"/>
        <w:jc w:val="center"/>
        <w:rPr>
          <w:rFonts w:ascii="Calibri" w:eastAsia="Calibri" w:hAnsi="Calibri" w:cs="Calibri"/>
          <w:b/>
          <w:color w:val="000000"/>
          <w:sz w:val="22"/>
          <w:szCs w:val="22"/>
        </w:rPr>
      </w:pPr>
    </w:p>
    <w:p w14:paraId="67B19623" w14:textId="77777777" w:rsidR="002F3D66" w:rsidRDefault="002F3D66">
      <w:pPr>
        <w:spacing w:line="259" w:lineRule="auto"/>
        <w:ind w:left="10" w:right="335" w:hanging="10"/>
        <w:jc w:val="center"/>
        <w:rPr>
          <w:rFonts w:ascii="Calibri" w:eastAsia="Calibri" w:hAnsi="Calibri" w:cs="Calibri"/>
          <w:b/>
          <w:color w:val="000000"/>
          <w:sz w:val="22"/>
          <w:szCs w:val="22"/>
        </w:rPr>
      </w:pPr>
    </w:p>
    <w:p w14:paraId="5F2B8981" w14:textId="64985896" w:rsidR="00283765" w:rsidRDefault="00273511">
      <w:pPr>
        <w:spacing w:line="259" w:lineRule="auto"/>
        <w:ind w:left="10" w:right="335" w:hanging="1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AVVISO PUBBLICO BANDO N.</w:t>
      </w:r>
      <w:r w:rsidR="00450B70">
        <w:rPr>
          <w:rFonts w:ascii="Calibri" w:eastAsia="Calibri" w:hAnsi="Calibri" w:cs="Calibri"/>
          <w:b/>
          <w:color w:val="000000"/>
          <w:sz w:val="22"/>
          <w:szCs w:val="22"/>
        </w:rPr>
        <w:t xml:space="preserve"> </w:t>
      </w:r>
      <w:r w:rsidR="00676950">
        <w:rPr>
          <w:rFonts w:ascii="Calibri" w:eastAsia="Calibri" w:hAnsi="Calibri" w:cs="Calibri"/>
          <w:b/>
          <w:color w:val="000000"/>
          <w:sz w:val="22"/>
          <w:szCs w:val="22"/>
        </w:rPr>
        <w:t>1</w:t>
      </w:r>
      <w:r w:rsidR="00450B70">
        <w:rPr>
          <w:rFonts w:ascii="Calibri" w:eastAsia="Calibri" w:hAnsi="Calibri" w:cs="Calibri"/>
          <w:b/>
          <w:color w:val="000000"/>
          <w:sz w:val="22"/>
          <w:szCs w:val="22"/>
        </w:rPr>
        <w:t>/</w:t>
      </w:r>
      <w:r>
        <w:rPr>
          <w:rFonts w:ascii="Calibri" w:eastAsia="Calibri" w:hAnsi="Calibri" w:cs="Calibri"/>
          <w:b/>
          <w:color w:val="000000"/>
          <w:sz w:val="22"/>
          <w:szCs w:val="22"/>
        </w:rPr>
        <w:t>202</w:t>
      </w:r>
      <w:r w:rsidR="00BD167E">
        <w:rPr>
          <w:rFonts w:ascii="Calibri" w:eastAsia="Calibri" w:hAnsi="Calibri" w:cs="Calibri"/>
          <w:b/>
          <w:sz w:val="22"/>
          <w:szCs w:val="22"/>
        </w:rPr>
        <w:t>5</w:t>
      </w:r>
      <w:r>
        <w:rPr>
          <w:rFonts w:ascii="Calibri" w:eastAsia="Calibri" w:hAnsi="Calibri" w:cs="Calibri"/>
          <w:b/>
          <w:color w:val="000000"/>
          <w:sz w:val="22"/>
          <w:szCs w:val="22"/>
        </w:rPr>
        <w:t xml:space="preserve"> PROT. N.</w:t>
      </w:r>
      <w:r w:rsidR="003E6BA4">
        <w:rPr>
          <w:rFonts w:ascii="Calibri" w:eastAsia="Calibri" w:hAnsi="Calibri" w:cs="Calibri"/>
          <w:b/>
          <w:color w:val="000000"/>
          <w:sz w:val="22"/>
          <w:szCs w:val="22"/>
        </w:rPr>
        <w:t xml:space="preserve"> </w:t>
      </w:r>
      <w:r w:rsidR="00BD167E">
        <w:rPr>
          <w:rFonts w:ascii="Calibri" w:eastAsia="Calibri" w:hAnsi="Calibri" w:cs="Calibri"/>
          <w:b/>
          <w:color w:val="000000"/>
          <w:sz w:val="22"/>
          <w:szCs w:val="22"/>
        </w:rPr>
        <w:t>202</w:t>
      </w:r>
      <w:r>
        <w:rPr>
          <w:rFonts w:ascii="Calibri" w:eastAsia="Calibri" w:hAnsi="Calibri" w:cs="Calibri"/>
          <w:b/>
          <w:color w:val="000000"/>
          <w:sz w:val="22"/>
          <w:szCs w:val="22"/>
        </w:rPr>
        <w:t xml:space="preserve"> </w:t>
      </w:r>
      <w:r w:rsidR="00BD167E">
        <w:rPr>
          <w:rFonts w:ascii="Calibri" w:eastAsia="Calibri" w:hAnsi="Calibri" w:cs="Calibri"/>
          <w:b/>
          <w:color w:val="000000"/>
          <w:sz w:val="22"/>
          <w:szCs w:val="22"/>
        </w:rPr>
        <w:t xml:space="preserve">REP. 3/2025 </w:t>
      </w:r>
      <w:r>
        <w:rPr>
          <w:rFonts w:ascii="Calibri" w:eastAsia="Calibri" w:hAnsi="Calibri" w:cs="Calibri"/>
          <w:b/>
          <w:color w:val="000000"/>
          <w:sz w:val="22"/>
          <w:szCs w:val="22"/>
        </w:rPr>
        <w:t xml:space="preserve">DEL </w:t>
      </w:r>
      <w:r w:rsidR="00676950">
        <w:rPr>
          <w:rFonts w:ascii="Calibri" w:eastAsia="Calibri" w:hAnsi="Calibri" w:cs="Calibri"/>
          <w:b/>
          <w:color w:val="000000"/>
          <w:sz w:val="22"/>
          <w:szCs w:val="22"/>
        </w:rPr>
        <w:t>05</w:t>
      </w:r>
      <w:r>
        <w:rPr>
          <w:rFonts w:ascii="Calibri" w:eastAsia="Calibri" w:hAnsi="Calibri" w:cs="Calibri"/>
          <w:b/>
          <w:color w:val="000000"/>
          <w:sz w:val="22"/>
          <w:szCs w:val="22"/>
        </w:rPr>
        <w:t>/</w:t>
      </w:r>
      <w:r w:rsidR="003E6BA4">
        <w:rPr>
          <w:rFonts w:ascii="Calibri" w:eastAsia="Calibri" w:hAnsi="Calibri" w:cs="Calibri"/>
          <w:b/>
          <w:color w:val="000000"/>
          <w:sz w:val="22"/>
          <w:szCs w:val="22"/>
        </w:rPr>
        <w:t>0</w:t>
      </w:r>
      <w:r w:rsidR="00676950">
        <w:rPr>
          <w:rFonts w:ascii="Calibri" w:eastAsia="Calibri" w:hAnsi="Calibri" w:cs="Calibri"/>
          <w:b/>
          <w:color w:val="000000"/>
          <w:sz w:val="22"/>
          <w:szCs w:val="22"/>
        </w:rPr>
        <w:t>8</w:t>
      </w:r>
      <w:r>
        <w:rPr>
          <w:rFonts w:ascii="Calibri" w:eastAsia="Calibri" w:hAnsi="Calibri" w:cs="Calibri"/>
          <w:b/>
          <w:color w:val="000000"/>
          <w:sz w:val="22"/>
          <w:szCs w:val="22"/>
        </w:rPr>
        <w:t>/202</w:t>
      </w:r>
      <w:r w:rsidR="00450B70">
        <w:rPr>
          <w:rFonts w:ascii="Calibri" w:eastAsia="Calibri" w:hAnsi="Calibri" w:cs="Calibri"/>
          <w:b/>
          <w:sz w:val="22"/>
          <w:szCs w:val="22"/>
        </w:rPr>
        <w:t>4</w:t>
      </w:r>
      <w:r>
        <w:rPr>
          <w:rFonts w:ascii="Calibri" w:eastAsia="Calibri" w:hAnsi="Calibri" w:cs="Calibri"/>
          <w:b/>
          <w:color w:val="000000"/>
          <w:sz w:val="22"/>
          <w:szCs w:val="22"/>
        </w:rPr>
        <w:t xml:space="preserve"> CLASSIF. VII/1</w:t>
      </w:r>
      <w:r w:rsidR="002834ED">
        <w:rPr>
          <w:rFonts w:ascii="Calibri" w:eastAsia="Calibri" w:hAnsi="Calibri" w:cs="Calibri"/>
          <w:b/>
          <w:color w:val="000000"/>
          <w:sz w:val="22"/>
          <w:szCs w:val="22"/>
        </w:rPr>
        <w:t xml:space="preserve"> </w:t>
      </w:r>
      <w:r>
        <w:rPr>
          <w:rFonts w:ascii="Calibri" w:eastAsia="Calibri" w:hAnsi="Calibri" w:cs="Calibri"/>
          <w:b/>
          <w:color w:val="000000"/>
          <w:sz w:val="22"/>
          <w:szCs w:val="22"/>
        </w:rPr>
        <w:t>PER IL CONFERIMENTO DI N.</w:t>
      </w:r>
      <w:r w:rsidR="003E6BA4">
        <w:rPr>
          <w:rFonts w:ascii="Calibri" w:eastAsia="Calibri" w:hAnsi="Calibri" w:cs="Calibri"/>
          <w:b/>
          <w:color w:val="000000"/>
          <w:sz w:val="22"/>
          <w:szCs w:val="22"/>
        </w:rPr>
        <w:t xml:space="preserve"> </w:t>
      </w:r>
      <w:r w:rsidR="00BD167E">
        <w:rPr>
          <w:rFonts w:ascii="Calibri" w:eastAsia="Calibri" w:hAnsi="Calibri" w:cs="Calibri"/>
          <w:b/>
          <w:color w:val="000000"/>
          <w:sz w:val="22"/>
          <w:szCs w:val="22"/>
        </w:rPr>
        <w:t>1</w:t>
      </w:r>
      <w:r w:rsidR="003E6BA4">
        <w:rPr>
          <w:rFonts w:ascii="Calibri" w:eastAsia="Calibri" w:hAnsi="Calibri" w:cs="Calibri"/>
          <w:b/>
          <w:color w:val="000000"/>
          <w:sz w:val="22"/>
          <w:szCs w:val="22"/>
        </w:rPr>
        <w:t xml:space="preserve"> </w:t>
      </w:r>
      <w:r>
        <w:rPr>
          <w:rFonts w:ascii="Calibri" w:eastAsia="Calibri" w:hAnsi="Calibri" w:cs="Calibri"/>
          <w:b/>
          <w:color w:val="000000"/>
          <w:sz w:val="22"/>
          <w:szCs w:val="22"/>
        </w:rPr>
        <w:t>INCARIC</w:t>
      </w:r>
      <w:r w:rsidR="00BD167E">
        <w:rPr>
          <w:rFonts w:ascii="Calibri" w:eastAsia="Calibri" w:hAnsi="Calibri" w:cs="Calibri"/>
          <w:b/>
          <w:color w:val="000000"/>
          <w:sz w:val="22"/>
          <w:szCs w:val="22"/>
        </w:rPr>
        <w:t>0</w:t>
      </w:r>
      <w:r>
        <w:rPr>
          <w:rFonts w:ascii="Calibri" w:eastAsia="Calibri" w:hAnsi="Calibri" w:cs="Calibri"/>
          <w:b/>
          <w:color w:val="000000"/>
          <w:sz w:val="22"/>
          <w:szCs w:val="22"/>
        </w:rPr>
        <w:t xml:space="preserve"> DI LAVORO AUTONOMO DA ATTIVARE PER LE ESIGENZE DEL DIPARTIMENTO DI PSICOLOGIA DINAMICA CLINICA E SALUTE DELL’UNIVERSITA’ DEGLI STUDI DI ROMA “LA SAPIENZA”</w:t>
      </w:r>
    </w:p>
    <w:p w14:paraId="24470FA7" w14:textId="77777777" w:rsidR="00283765" w:rsidRDefault="00273511">
      <w:pPr>
        <w:jc w:val="both"/>
        <w:rPr>
          <w:rFonts w:ascii="Calibri" w:eastAsia="Calibri" w:hAnsi="Calibri" w:cs="Calibri"/>
          <w:sz w:val="22"/>
          <w:szCs w:val="22"/>
        </w:rPr>
      </w:pPr>
      <w:r>
        <w:rPr>
          <w:rFonts w:ascii="Calibri" w:eastAsia="Calibri" w:hAnsi="Calibri" w:cs="Calibri"/>
          <w:i/>
          <w:sz w:val="22"/>
          <w:szCs w:val="22"/>
        </w:rPr>
        <w:t xml:space="preserve">                         </w:t>
      </w:r>
    </w:p>
    <w:p w14:paraId="553041D3" w14:textId="77777777" w:rsidR="00283765" w:rsidRDefault="00273511">
      <w:pPr>
        <w:jc w:val="both"/>
        <w:rPr>
          <w:rFonts w:ascii="Calibri" w:eastAsia="Calibri" w:hAnsi="Calibri" w:cs="Calibri"/>
          <w:b/>
          <w:sz w:val="22"/>
          <w:szCs w:val="22"/>
        </w:rPr>
      </w:pPr>
      <w:r>
        <w:rPr>
          <w:rFonts w:ascii="Calibri" w:eastAsia="Calibri" w:hAnsi="Calibri" w:cs="Calibri"/>
          <w:b/>
          <w:sz w:val="22"/>
          <w:szCs w:val="22"/>
        </w:rPr>
        <w:t>VERBALE N. 1- Riunione Preliminare</w:t>
      </w:r>
    </w:p>
    <w:p w14:paraId="375A126C" w14:textId="77777777" w:rsidR="00283765" w:rsidRDefault="00283765">
      <w:pPr>
        <w:jc w:val="both"/>
        <w:rPr>
          <w:rFonts w:ascii="Calibri" w:eastAsia="Calibri" w:hAnsi="Calibri" w:cs="Calibri"/>
          <w:b/>
          <w:sz w:val="22"/>
          <w:szCs w:val="22"/>
        </w:rPr>
      </w:pPr>
    </w:p>
    <w:p w14:paraId="13C1CAF5" w14:textId="77777777" w:rsidR="00283765" w:rsidRPr="006527C8" w:rsidRDefault="00283765">
      <w:pPr>
        <w:jc w:val="center"/>
        <w:rPr>
          <w:rFonts w:asciiTheme="minorHAnsi" w:eastAsia="Calibri" w:hAnsiTheme="minorHAnsi" w:cstheme="minorHAnsi"/>
          <w:i/>
          <w:color w:val="FF0000"/>
        </w:rPr>
      </w:pPr>
      <w:bookmarkStart w:id="0" w:name="_heading=h.30j0zll" w:colFirst="0" w:colLast="0"/>
      <w:bookmarkEnd w:id="0"/>
    </w:p>
    <w:p w14:paraId="0C93E3B6" w14:textId="749A48B8" w:rsidR="00283765" w:rsidRPr="006527C8" w:rsidRDefault="00273511">
      <w:pPr>
        <w:jc w:val="both"/>
        <w:rPr>
          <w:rFonts w:asciiTheme="minorHAnsi" w:eastAsia="Calibri" w:hAnsiTheme="minorHAnsi" w:cstheme="minorHAnsi"/>
        </w:rPr>
      </w:pPr>
      <w:bookmarkStart w:id="1" w:name="_heading=h.1fob9te" w:colFirst="0" w:colLast="0"/>
      <w:bookmarkEnd w:id="1"/>
      <w:r w:rsidRPr="006527C8">
        <w:rPr>
          <w:rFonts w:asciiTheme="minorHAnsi" w:eastAsia="Calibri" w:hAnsiTheme="minorHAnsi" w:cstheme="minorHAnsi"/>
        </w:rPr>
        <w:t xml:space="preserve">Il giorno </w:t>
      </w:r>
      <w:r w:rsidR="00525113">
        <w:rPr>
          <w:rFonts w:asciiTheme="minorHAnsi" w:eastAsia="Calibri" w:hAnsiTheme="minorHAnsi" w:cstheme="minorHAnsi"/>
        </w:rPr>
        <w:t>19/2/25</w:t>
      </w:r>
      <w:r w:rsidRPr="006527C8">
        <w:rPr>
          <w:rFonts w:asciiTheme="minorHAnsi" w:eastAsia="Calibri" w:hAnsiTheme="minorHAnsi" w:cstheme="minorHAnsi"/>
        </w:rPr>
        <w:t xml:space="preserve"> alle ore </w:t>
      </w:r>
      <w:r w:rsidR="0065393B">
        <w:rPr>
          <w:rFonts w:asciiTheme="minorHAnsi" w:eastAsia="Calibri" w:hAnsiTheme="minorHAnsi" w:cstheme="minorHAnsi"/>
        </w:rPr>
        <w:t>14:30</w:t>
      </w:r>
      <w:r w:rsidRPr="006527C8">
        <w:rPr>
          <w:rFonts w:asciiTheme="minorHAnsi" w:eastAsia="Calibri" w:hAnsiTheme="minorHAnsi" w:cstheme="minorHAnsi"/>
        </w:rPr>
        <w:t xml:space="preserve"> avvalendosi di strumenti telematici di lavoro collegiale, si riunisce per la prima volta, la Commissione giudicatrice per il conferimento di un incarico individuale con contratto di lavoro autonomo per lo svolgimento della seguente attività</w:t>
      </w:r>
      <w:r w:rsidR="00525113">
        <w:rPr>
          <w:rFonts w:asciiTheme="minorHAnsi" w:eastAsia="Calibri" w:hAnsiTheme="minorHAnsi" w:cstheme="minorHAnsi"/>
        </w:rPr>
        <w:t xml:space="preserve">: contratto di docenza per l’insegnamento di </w:t>
      </w:r>
      <w:r w:rsidR="0065393B" w:rsidRPr="0065393B">
        <w:rPr>
          <w:rFonts w:asciiTheme="minorHAnsi" w:eastAsia="Calibri" w:hAnsiTheme="minorHAnsi" w:cstheme="minorHAnsi"/>
          <w:b/>
          <w:bCs/>
        </w:rPr>
        <w:t>P</w:t>
      </w:r>
      <w:r w:rsidR="00525113" w:rsidRPr="0065393B">
        <w:rPr>
          <w:rFonts w:asciiTheme="minorHAnsi" w:eastAsia="Calibri" w:hAnsiTheme="minorHAnsi" w:cstheme="minorHAnsi"/>
          <w:b/>
          <w:bCs/>
        </w:rPr>
        <w:t>sicopatologia delle dipendenze</w:t>
      </w:r>
      <w:r w:rsidR="00525113" w:rsidRPr="006527C8">
        <w:rPr>
          <w:rFonts w:asciiTheme="minorHAnsi" w:eastAsia="Calibri" w:hAnsiTheme="minorHAnsi" w:cstheme="minorHAnsi"/>
        </w:rPr>
        <w:t xml:space="preserve"> per</w:t>
      </w:r>
      <w:r w:rsidRPr="006527C8">
        <w:rPr>
          <w:rFonts w:asciiTheme="minorHAnsi" w:eastAsia="Calibri" w:hAnsiTheme="minorHAnsi" w:cstheme="minorHAnsi"/>
        </w:rPr>
        <w:t xml:space="preserve"> prendere visione del bando di concorso, stabilire i criteri di ripartizione dei punteggi di cui all’art. </w:t>
      </w:r>
      <w:r w:rsidR="00525113">
        <w:rPr>
          <w:rFonts w:asciiTheme="minorHAnsi" w:eastAsia="Calibri" w:hAnsiTheme="minorHAnsi" w:cstheme="minorHAnsi"/>
        </w:rPr>
        <w:t>4</w:t>
      </w:r>
      <w:r w:rsidRPr="006527C8">
        <w:rPr>
          <w:rFonts w:asciiTheme="minorHAnsi" w:eastAsia="Calibri" w:hAnsiTheme="minorHAnsi" w:cstheme="minorHAnsi"/>
        </w:rPr>
        <w:t xml:space="preserve"> del bando e le norme per la prosecuzione dei lavori.</w:t>
      </w:r>
    </w:p>
    <w:p w14:paraId="332CE665" w14:textId="77777777" w:rsidR="00BD167E" w:rsidRPr="006527C8" w:rsidRDefault="00273511" w:rsidP="00BD167E">
      <w:pPr>
        <w:jc w:val="both"/>
        <w:rPr>
          <w:rFonts w:asciiTheme="minorHAnsi" w:eastAsia="Calibri" w:hAnsiTheme="minorHAnsi" w:cstheme="minorHAnsi"/>
        </w:rPr>
      </w:pPr>
      <w:r w:rsidRPr="006527C8">
        <w:rPr>
          <w:rFonts w:asciiTheme="minorHAnsi" w:eastAsia="Calibri" w:hAnsiTheme="minorHAnsi" w:cstheme="minorHAnsi"/>
        </w:rPr>
        <w:t xml:space="preserve">La Commissione nominata con Decreto del Direttore del Dipartimento di Psicologia Dinamica Clinica e Salute </w:t>
      </w:r>
      <w:r w:rsidR="00BD167E" w:rsidRPr="006527C8">
        <w:rPr>
          <w:rFonts w:asciiTheme="minorHAnsi" w:eastAsia="Calibri" w:hAnsiTheme="minorHAnsi" w:cstheme="minorHAnsi"/>
        </w:rPr>
        <w:t xml:space="preserve">Prot.n. </w:t>
      </w:r>
      <w:r w:rsidR="00BD167E">
        <w:rPr>
          <w:rFonts w:asciiTheme="minorHAnsi" w:eastAsia="Calibri" w:hAnsiTheme="minorHAnsi" w:cstheme="minorHAnsi"/>
        </w:rPr>
        <w:t>357</w:t>
      </w:r>
      <w:r w:rsidR="00BD167E" w:rsidRPr="006527C8">
        <w:rPr>
          <w:rFonts w:asciiTheme="minorHAnsi" w:eastAsia="Calibri" w:hAnsiTheme="minorHAnsi" w:cstheme="minorHAnsi"/>
        </w:rPr>
        <w:t xml:space="preserve"> Rep.</w:t>
      </w:r>
      <w:r w:rsidR="00BD167E">
        <w:rPr>
          <w:rFonts w:asciiTheme="minorHAnsi" w:eastAsia="Calibri" w:hAnsiTheme="minorHAnsi" w:cstheme="minorHAnsi"/>
        </w:rPr>
        <w:t xml:space="preserve"> </w:t>
      </w:r>
      <w:r w:rsidR="00BD167E" w:rsidRPr="006527C8">
        <w:rPr>
          <w:rFonts w:asciiTheme="minorHAnsi" w:eastAsia="Calibri" w:hAnsiTheme="minorHAnsi" w:cstheme="minorHAnsi"/>
        </w:rPr>
        <w:t xml:space="preserve">n. </w:t>
      </w:r>
      <w:r w:rsidR="00BD167E">
        <w:rPr>
          <w:rFonts w:asciiTheme="minorHAnsi" w:eastAsia="Calibri" w:hAnsiTheme="minorHAnsi" w:cstheme="minorHAnsi"/>
        </w:rPr>
        <w:t>9</w:t>
      </w:r>
      <w:r w:rsidR="00BD167E" w:rsidRPr="006527C8">
        <w:rPr>
          <w:rFonts w:asciiTheme="minorHAnsi" w:eastAsia="Calibri" w:hAnsiTheme="minorHAnsi" w:cstheme="minorHAnsi"/>
        </w:rPr>
        <w:t>/202</w:t>
      </w:r>
      <w:r w:rsidR="00BD167E">
        <w:rPr>
          <w:rFonts w:asciiTheme="minorHAnsi" w:eastAsia="Calibri" w:hAnsiTheme="minorHAnsi" w:cstheme="minorHAnsi"/>
        </w:rPr>
        <w:t>5</w:t>
      </w:r>
      <w:r w:rsidR="00BD167E" w:rsidRPr="006527C8">
        <w:rPr>
          <w:rFonts w:asciiTheme="minorHAnsi" w:eastAsia="Calibri" w:hAnsiTheme="minorHAnsi" w:cstheme="minorHAnsi"/>
        </w:rPr>
        <w:t xml:space="preserve"> del 1</w:t>
      </w:r>
      <w:r w:rsidR="00BD167E">
        <w:rPr>
          <w:rFonts w:asciiTheme="minorHAnsi" w:eastAsia="Calibri" w:hAnsiTheme="minorHAnsi" w:cstheme="minorHAnsi"/>
        </w:rPr>
        <w:t>3</w:t>
      </w:r>
      <w:r w:rsidR="00BD167E" w:rsidRPr="006527C8">
        <w:rPr>
          <w:rFonts w:asciiTheme="minorHAnsi" w:eastAsia="Calibri" w:hAnsiTheme="minorHAnsi" w:cstheme="minorHAnsi"/>
        </w:rPr>
        <w:t>.0</w:t>
      </w:r>
      <w:r w:rsidR="00BD167E">
        <w:rPr>
          <w:rFonts w:asciiTheme="minorHAnsi" w:eastAsia="Calibri" w:hAnsiTheme="minorHAnsi" w:cstheme="minorHAnsi"/>
        </w:rPr>
        <w:t>2</w:t>
      </w:r>
      <w:r w:rsidR="00BD167E" w:rsidRPr="006527C8">
        <w:rPr>
          <w:rFonts w:asciiTheme="minorHAnsi" w:eastAsia="Calibri" w:hAnsiTheme="minorHAnsi" w:cstheme="minorHAnsi"/>
        </w:rPr>
        <w:t>.202</w:t>
      </w:r>
      <w:r w:rsidR="00BD167E">
        <w:rPr>
          <w:rFonts w:asciiTheme="minorHAnsi" w:eastAsia="Calibri" w:hAnsiTheme="minorHAnsi" w:cstheme="minorHAnsi"/>
        </w:rPr>
        <w:t>5</w:t>
      </w:r>
      <w:r w:rsidR="00BD167E" w:rsidRPr="006527C8">
        <w:rPr>
          <w:rFonts w:asciiTheme="minorHAnsi" w:eastAsia="Calibri" w:hAnsiTheme="minorHAnsi" w:cstheme="minorHAnsi"/>
        </w:rPr>
        <w:t xml:space="preserve"> </w:t>
      </w:r>
      <w:r w:rsidR="00BD167E">
        <w:rPr>
          <w:rFonts w:asciiTheme="minorHAnsi" w:eastAsia="Calibri" w:hAnsiTheme="minorHAnsi" w:cstheme="minorHAnsi"/>
        </w:rPr>
        <w:t xml:space="preserve">ed il provvedimento di sostituzione membro commissione Prot. n. 361 Rep. n. 10/2025 del 14.02.2025 </w:t>
      </w:r>
      <w:r w:rsidR="00BD167E" w:rsidRPr="006527C8">
        <w:rPr>
          <w:rFonts w:asciiTheme="minorHAnsi" w:eastAsia="Calibri" w:hAnsiTheme="minorHAnsi" w:cstheme="minorHAnsi"/>
        </w:rPr>
        <w:t xml:space="preserve">composta da: </w:t>
      </w:r>
    </w:p>
    <w:p w14:paraId="53E0228D" w14:textId="5C8F868F" w:rsidR="00283765" w:rsidRPr="006527C8" w:rsidRDefault="00273511">
      <w:pPr>
        <w:jc w:val="both"/>
        <w:rPr>
          <w:rFonts w:asciiTheme="minorHAnsi" w:eastAsia="Calibri" w:hAnsiTheme="minorHAnsi" w:cstheme="minorHAnsi"/>
        </w:rPr>
      </w:pPr>
      <w:r w:rsidRPr="006527C8">
        <w:rPr>
          <w:rFonts w:asciiTheme="minorHAnsi" w:eastAsia="Calibri" w:hAnsiTheme="minorHAnsi" w:cstheme="minorHAnsi"/>
        </w:rPr>
        <w:t xml:space="preserve"> </w:t>
      </w:r>
    </w:p>
    <w:p w14:paraId="0FFFBCC5" w14:textId="77777777" w:rsidR="00525113" w:rsidRPr="00525113" w:rsidRDefault="00525113" w:rsidP="00525113">
      <w:pPr>
        <w:jc w:val="both"/>
        <w:rPr>
          <w:rFonts w:asciiTheme="minorHAnsi" w:eastAsia="Calibri" w:hAnsiTheme="minorHAnsi" w:cstheme="minorHAnsi"/>
        </w:rPr>
      </w:pPr>
      <w:r w:rsidRPr="00525113">
        <w:rPr>
          <w:rFonts w:asciiTheme="minorHAnsi" w:eastAsia="Calibri" w:hAnsiTheme="minorHAnsi" w:cstheme="minorHAnsi"/>
        </w:rPr>
        <w:t xml:space="preserve">Prof. Viviana </w:t>
      </w:r>
      <w:proofErr w:type="spellStart"/>
      <w:r w:rsidRPr="00525113">
        <w:rPr>
          <w:rFonts w:asciiTheme="minorHAnsi" w:eastAsia="Calibri" w:hAnsiTheme="minorHAnsi" w:cstheme="minorHAnsi"/>
        </w:rPr>
        <w:t>Langher</w:t>
      </w:r>
      <w:proofErr w:type="spellEnd"/>
      <w:r w:rsidRPr="00525113">
        <w:rPr>
          <w:rFonts w:asciiTheme="minorHAnsi" w:eastAsia="Calibri" w:hAnsiTheme="minorHAnsi" w:cstheme="minorHAnsi"/>
        </w:rPr>
        <w:t xml:space="preserve"> PA - PSIC-04/B- Università di Roma “La Sapienza”</w:t>
      </w:r>
    </w:p>
    <w:p w14:paraId="60F9868A" w14:textId="7EE931F6" w:rsidR="00525113" w:rsidRPr="00525113" w:rsidRDefault="00525113" w:rsidP="00525113">
      <w:pPr>
        <w:jc w:val="both"/>
        <w:rPr>
          <w:rFonts w:asciiTheme="minorHAnsi" w:eastAsia="Calibri" w:hAnsiTheme="minorHAnsi" w:cstheme="minorHAnsi"/>
        </w:rPr>
      </w:pPr>
      <w:r w:rsidRPr="00525113">
        <w:rPr>
          <w:rFonts w:asciiTheme="minorHAnsi" w:eastAsia="Calibri" w:hAnsiTheme="minorHAnsi" w:cstheme="minorHAnsi"/>
        </w:rPr>
        <w:t xml:space="preserve">Prof. Claudia </w:t>
      </w:r>
      <w:proofErr w:type="spellStart"/>
      <w:r w:rsidRPr="00525113">
        <w:rPr>
          <w:rFonts w:asciiTheme="minorHAnsi" w:eastAsia="Calibri" w:hAnsiTheme="minorHAnsi" w:cstheme="minorHAnsi"/>
        </w:rPr>
        <w:t>Chiarolanza</w:t>
      </w:r>
      <w:proofErr w:type="spellEnd"/>
      <w:r w:rsidRPr="00525113">
        <w:rPr>
          <w:rFonts w:asciiTheme="minorHAnsi" w:eastAsia="Calibri" w:hAnsiTheme="minorHAnsi" w:cstheme="minorHAnsi"/>
        </w:rPr>
        <w:t xml:space="preserve"> </w:t>
      </w:r>
      <w:r w:rsidR="0065393B">
        <w:rPr>
          <w:rFonts w:asciiTheme="minorHAnsi" w:eastAsia="Calibri" w:hAnsiTheme="minorHAnsi" w:cstheme="minorHAnsi"/>
        </w:rPr>
        <w:t>RU</w:t>
      </w:r>
      <w:r w:rsidRPr="00525113">
        <w:rPr>
          <w:rFonts w:asciiTheme="minorHAnsi" w:eastAsia="Calibri" w:hAnsiTheme="minorHAnsi" w:cstheme="minorHAnsi"/>
        </w:rPr>
        <w:t xml:space="preserve"> - PSIC-04/A- - Università di Roma “La Sapienza”</w:t>
      </w:r>
    </w:p>
    <w:p w14:paraId="476DA024" w14:textId="5FAB4614" w:rsidR="00283765" w:rsidRDefault="00525113" w:rsidP="00525113">
      <w:pPr>
        <w:jc w:val="both"/>
        <w:rPr>
          <w:rFonts w:asciiTheme="minorHAnsi" w:eastAsia="Calibri" w:hAnsiTheme="minorHAnsi" w:cstheme="minorHAnsi"/>
        </w:rPr>
      </w:pPr>
      <w:r w:rsidRPr="00525113">
        <w:rPr>
          <w:rFonts w:asciiTheme="minorHAnsi" w:eastAsia="Calibri" w:hAnsiTheme="minorHAnsi" w:cstheme="minorHAnsi"/>
        </w:rPr>
        <w:t xml:space="preserve">Prof. Manuela Tomai </w:t>
      </w:r>
      <w:proofErr w:type="gramStart"/>
      <w:r w:rsidRPr="00525113">
        <w:rPr>
          <w:rFonts w:asciiTheme="minorHAnsi" w:eastAsia="Calibri" w:hAnsiTheme="minorHAnsi" w:cstheme="minorHAnsi"/>
        </w:rPr>
        <w:t>PA  PSIC</w:t>
      </w:r>
      <w:proofErr w:type="gramEnd"/>
      <w:r w:rsidRPr="00525113">
        <w:rPr>
          <w:rFonts w:asciiTheme="minorHAnsi" w:eastAsia="Calibri" w:hAnsiTheme="minorHAnsi" w:cstheme="minorHAnsi"/>
        </w:rPr>
        <w:t>-04/B- Università di Roma “La Sapienza”</w:t>
      </w:r>
    </w:p>
    <w:p w14:paraId="1904B0DF" w14:textId="77777777" w:rsidR="00525113" w:rsidRDefault="00525113" w:rsidP="00525113">
      <w:pPr>
        <w:jc w:val="both"/>
        <w:rPr>
          <w:rFonts w:asciiTheme="minorHAnsi" w:eastAsia="Calibri" w:hAnsiTheme="minorHAnsi" w:cstheme="minorHAnsi"/>
        </w:rPr>
      </w:pPr>
    </w:p>
    <w:p w14:paraId="42876E51" w14:textId="77777777" w:rsidR="00525113" w:rsidRPr="006527C8" w:rsidRDefault="00525113" w:rsidP="00525113">
      <w:pPr>
        <w:jc w:val="both"/>
        <w:rPr>
          <w:rFonts w:asciiTheme="minorHAnsi" w:eastAsia="Calibri" w:hAnsiTheme="minorHAnsi" w:cstheme="minorHAnsi"/>
        </w:rPr>
      </w:pPr>
    </w:p>
    <w:p w14:paraId="53A54EBB" w14:textId="77777777" w:rsidR="00283765" w:rsidRPr="006527C8" w:rsidRDefault="00273511">
      <w:pPr>
        <w:jc w:val="both"/>
        <w:rPr>
          <w:rFonts w:asciiTheme="minorHAnsi" w:eastAsia="Calibri" w:hAnsiTheme="minorHAnsi" w:cstheme="minorHAnsi"/>
        </w:rPr>
      </w:pPr>
      <w:bookmarkStart w:id="2" w:name="_heading=h.3znysh7" w:colFirst="0" w:colLast="0"/>
      <w:bookmarkEnd w:id="2"/>
      <w:r w:rsidRPr="006527C8">
        <w:rPr>
          <w:rFonts w:asciiTheme="minorHAnsi" w:eastAsia="Calibri" w:hAnsiTheme="minorHAnsi" w:cstheme="minorHAnsi"/>
        </w:rPr>
        <w:t>I Commissari dichiarano di non trovarsi in situazioni di incompatibilità ai sensi dell’art. 51 e 52 c.p.c. ed in particolare, in rapporto di parentela o di affinità, fino al 4° incluso.</w:t>
      </w:r>
    </w:p>
    <w:p w14:paraId="07CA4AFB" w14:textId="77777777" w:rsidR="00283765" w:rsidRPr="006527C8" w:rsidRDefault="00283765">
      <w:pPr>
        <w:jc w:val="both"/>
        <w:rPr>
          <w:rFonts w:asciiTheme="minorHAnsi" w:eastAsia="Calibri" w:hAnsiTheme="minorHAnsi" w:cstheme="minorHAnsi"/>
          <w:i/>
          <w:strike/>
        </w:rPr>
      </w:pPr>
    </w:p>
    <w:p w14:paraId="76AB3A00" w14:textId="76F36671" w:rsidR="00283765" w:rsidRPr="006527C8" w:rsidRDefault="00273511">
      <w:pPr>
        <w:jc w:val="both"/>
        <w:rPr>
          <w:rFonts w:asciiTheme="minorHAnsi" w:eastAsia="Calibri" w:hAnsiTheme="minorHAnsi" w:cstheme="minorHAnsi"/>
        </w:rPr>
      </w:pPr>
      <w:r w:rsidRPr="006527C8">
        <w:rPr>
          <w:rFonts w:asciiTheme="minorHAnsi" w:eastAsia="Calibri" w:hAnsiTheme="minorHAnsi" w:cstheme="minorHAnsi"/>
        </w:rPr>
        <w:t>La Commissione, all’unanimità, assegna le funzioni di Presidente al Prof</w:t>
      </w:r>
      <w:r w:rsidR="00525113">
        <w:rPr>
          <w:rFonts w:asciiTheme="minorHAnsi" w:eastAsia="Calibri" w:hAnsiTheme="minorHAnsi" w:cstheme="minorHAnsi"/>
        </w:rPr>
        <w:t xml:space="preserve">. Viviana </w:t>
      </w:r>
      <w:proofErr w:type="spellStart"/>
      <w:r w:rsidR="00525113">
        <w:rPr>
          <w:rFonts w:asciiTheme="minorHAnsi" w:eastAsia="Calibri" w:hAnsiTheme="minorHAnsi" w:cstheme="minorHAnsi"/>
        </w:rPr>
        <w:t>Langher</w:t>
      </w:r>
      <w:proofErr w:type="spellEnd"/>
      <w:r w:rsidRPr="006527C8">
        <w:rPr>
          <w:rFonts w:asciiTheme="minorHAnsi" w:eastAsia="Calibri" w:hAnsiTheme="minorHAnsi" w:cstheme="minorHAnsi"/>
        </w:rPr>
        <w:t xml:space="preserve"> nonché quelle di componente al Prof</w:t>
      </w:r>
      <w:r w:rsidR="00525113">
        <w:rPr>
          <w:rFonts w:asciiTheme="minorHAnsi" w:eastAsia="Calibri" w:hAnsiTheme="minorHAnsi" w:cstheme="minorHAnsi"/>
        </w:rPr>
        <w:t xml:space="preserve">. Claudia </w:t>
      </w:r>
      <w:proofErr w:type="spellStart"/>
      <w:r w:rsidR="00525113">
        <w:rPr>
          <w:rFonts w:asciiTheme="minorHAnsi" w:eastAsia="Calibri" w:hAnsiTheme="minorHAnsi" w:cstheme="minorHAnsi"/>
        </w:rPr>
        <w:t>Chiarolanza</w:t>
      </w:r>
      <w:proofErr w:type="spellEnd"/>
      <w:r w:rsidRPr="006527C8">
        <w:rPr>
          <w:rFonts w:asciiTheme="minorHAnsi" w:eastAsia="Calibri" w:hAnsiTheme="minorHAnsi" w:cstheme="minorHAnsi"/>
        </w:rPr>
        <w:t xml:space="preserve"> e quelle di componente, con funzioni anche di segretario verbalizzante al Prof. </w:t>
      </w:r>
      <w:r w:rsidR="00525113">
        <w:rPr>
          <w:rFonts w:asciiTheme="minorHAnsi" w:eastAsia="Calibri" w:hAnsiTheme="minorHAnsi" w:cstheme="minorHAnsi"/>
        </w:rPr>
        <w:t>Manuela Tomai</w:t>
      </w:r>
      <w:r w:rsidRPr="006527C8">
        <w:rPr>
          <w:rFonts w:asciiTheme="minorHAnsi" w:eastAsia="Calibri" w:hAnsiTheme="minorHAnsi" w:cstheme="minorHAnsi"/>
        </w:rPr>
        <w:tab/>
      </w:r>
    </w:p>
    <w:p w14:paraId="21DD0265" w14:textId="77777777" w:rsidR="00283765" w:rsidRPr="006527C8" w:rsidRDefault="00273511">
      <w:pPr>
        <w:jc w:val="both"/>
        <w:rPr>
          <w:rFonts w:asciiTheme="minorHAnsi" w:eastAsia="Calibri" w:hAnsiTheme="minorHAnsi" w:cstheme="minorHAnsi"/>
        </w:rPr>
      </w:pPr>
      <w:r w:rsidRPr="006527C8">
        <w:rPr>
          <w:rFonts w:asciiTheme="minorHAnsi" w:eastAsia="Calibri" w:hAnsiTheme="minorHAnsi" w:cstheme="minorHAnsi"/>
        </w:rPr>
        <w:t>Per la partecipazione alla selezione è richiesto:</w:t>
      </w:r>
    </w:p>
    <w:p w14:paraId="2FCBD5D2" w14:textId="77777777" w:rsidR="0065393B" w:rsidRDefault="002D657C" w:rsidP="002D657C">
      <w:pPr>
        <w:numPr>
          <w:ilvl w:val="0"/>
          <w:numId w:val="8"/>
        </w:numPr>
        <w:jc w:val="both"/>
        <w:rPr>
          <w:rFonts w:asciiTheme="minorHAnsi" w:eastAsia="Calibri" w:hAnsiTheme="minorHAnsi" w:cstheme="minorHAnsi"/>
        </w:rPr>
      </w:pPr>
      <w:r w:rsidRPr="002D657C">
        <w:rPr>
          <w:rFonts w:asciiTheme="minorHAnsi" w:eastAsia="Calibri" w:hAnsiTheme="minorHAnsi" w:cstheme="minorHAnsi"/>
        </w:rPr>
        <w:t xml:space="preserve">Diploma di Laurea Magistrale o di Laurea Magistrale a ciclo unico conseguito in base al nuovo Ordinamento didattico di cui al D.M. n. 270/2004, o di Diploma di Laurea Specialistica conseguito in base all’Ordinamento didattico di cui al D.M. 509/1999, o di Diploma di Laurea conseguito in base agli </w:t>
      </w:r>
      <w:r w:rsidRPr="002D657C">
        <w:rPr>
          <w:rFonts w:asciiTheme="minorHAnsi" w:eastAsia="Calibri" w:hAnsiTheme="minorHAnsi" w:cstheme="minorHAnsi"/>
        </w:rPr>
        <w:lastRenderedPageBreak/>
        <w:t>Ordinamenti didattici antecedenti il D.M. n. 509/1999 o di titolo equivalente conseguito all’</w:t>
      </w:r>
      <w:r w:rsidR="0065393B" w:rsidRPr="002D657C">
        <w:rPr>
          <w:rFonts w:asciiTheme="minorHAnsi" w:eastAsia="Calibri" w:hAnsiTheme="minorHAnsi" w:cstheme="minorHAnsi"/>
        </w:rPr>
        <w:t xml:space="preserve">estero </w:t>
      </w:r>
    </w:p>
    <w:p w14:paraId="0211944C" w14:textId="77777777" w:rsidR="00283765" w:rsidRDefault="00273511">
      <w:pPr>
        <w:jc w:val="both"/>
        <w:rPr>
          <w:rFonts w:asciiTheme="minorHAnsi" w:eastAsia="Calibri" w:hAnsiTheme="minorHAnsi" w:cstheme="minorHAnsi"/>
        </w:rPr>
      </w:pPr>
      <w:r w:rsidRPr="006527C8">
        <w:rPr>
          <w:rFonts w:asciiTheme="minorHAnsi" w:eastAsia="Calibri" w:hAnsiTheme="minorHAnsi" w:cstheme="minorHAnsi"/>
        </w:rPr>
        <w:t>La Commissione stabilisce i seguenti criteri di valutazione per l’attribuzione del punteggio ai candidati:</w:t>
      </w:r>
    </w:p>
    <w:p w14:paraId="7772D9E2" w14:textId="77777777" w:rsidR="00283765" w:rsidRDefault="00283765">
      <w:pPr>
        <w:jc w:val="both"/>
        <w:rPr>
          <w:rFonts w:asciiTheme="minorHAnsi" w:eastAsia="Calibri" w:hAnsiTheme="minorHAnsi" w:cstheme="minorHAnsi"/>
        </w:rPr>
      </w:pPr>
    </w:p>
    <w:p w14:paraId="5AE9E750" w14:textId="01CCD294" w:rsidR="00713447" w:rsidRPr="00713447" w:rsidRDefault="00713447">
      <w:pPr>
        <w:jc w:val="both"/>
        <w:rPr>
          <w:rFonts w:asciiTheme="minorHAnsi" w:eastAsia="Calibri" w:hAnsiTheme="minorHAnsi" w:cstheme="minorHAnsi"/>
          <w:bCs/>
        </w:rPr>
      </w:pPr>
      <w:r w:rsidRPr="00713447">
        <w:rPr>
          <w:rFonts w:asciiTheme="minorHAnsi" w:eastAsia="Calibri" w:hAnsiTheme="minorHAnsi" w:cstheme="minorHAnsi"/>
          <w:bCs/>
        </w:rPr>
        <w:t>La Commissione giudicatrice effettua la valutazione comparativa dei candidati con riferimento allo specifico Settore Scientifico Disciplinare (SSD) dell’incarico di insegnamento da conferire, considerando i titoli</w:t>
      </w:r>
      <w:r w:rsidR="00E4068E">
        <w:rPr>
          <w:rFonts w:asciiTheme="minorHAnsi" w:eastAsia="Calibri" w:hAnsiTheme="minorHAnsi" w:cstheme="minorHAnsi"/>
          <w:bCs/>
        </w:rPr>
        <w:t xml:space="preserve"> sottoelencati.</w:t>
      </w:r>
    </w:p>
    <w:p w14:paraId="0BEA79F3" w14:textId="77777777" w:rsidR="00283765" w:rsidRPr="006527C8" w:rsidRDefault="00283765">
      <w:pPr>
        <w:jc w:val="both"/>
        <w:rPr>
          <w:rFonts w:asciiTheme="minorHAnsi" w:eastAsia="Calibri" w:hAnsiTheme="minorHAnsi" w:cstheme="minorHAnsi"/>
        </w:rPr>
      </w:pPr>
    </w:p>
    <w:p w14:paraId="3D55148D" w14:textId="11214E30" w:rsidR="00283765" w:rsidRDefault="00273511">
      <w:pPr>
        <w:jc w:val="both"/>
        <w:rPr>
          <w:rFonts w:asciiTheme="minorHAnsi" w:eastAsia="Calibri" w:hAnsiTheme="minorHAnsi" w:cstheme="minorHAnsi"/>
        </w:rPr>
      </w:pPr>
      <w:r w:rsidRPr="006527C8">
        <w:rPr>
          <w:rFonts w:asciiTheme="minorHAnsi" w:eastAsia="Calibri" w:hAnsiTheme="minorHAnsi" w:cstheme="minorHAnsi"/>
        </w:rPr>
        <w:t xml:space="preserve">La Commissione decide di assegnare il punteggio totale di </w:t>
      </w:r>
      <w:proofErr w:type="spellStart"/>
      <w:r w:rsidR="002D657C">
        <w:rPr>
          <w:rFonts w:asciiTheme="minorHAnsi" w:eastAsia="Calibri" w:hAnsiTheme="minorHAnsi" w:cstheme="minorHAnsi"/>
        </w:rPr>
        <w:t>max</w:t>
      </w:r>
      <w:proofErr w:type="spellEnd"/>
      <w:r w:rsidR="002D657C">
        <w:rPr>
          <w:rFonts w:asciiTheme="minorHAnsi" w:eastAsia="Calibri" w:hAnsiTheme="minorHAnsi" w:cstheme="minorHAnsi"/>
        </w:rPr>
        <w:t xml:space="preserve"> </w:t>
      </w:r>
      <w:r w:rsidR="002830C2" w:rsidRPr="0065393B">
        <w:rPr>
          <w:rFonts w:asciiTheme="minorHAnsi" w:eastAsia="Calibri" w:hAnsiTheme="minorHAnsi" w:cstheme="minorHAnsi"/>
          <w:b/>
          <w:bCs/>
        </w:rPr>
        <w:t>70</w:t>
      </w:r>
      <w:r w:rsidRPr="006527C8">
        <w:rPr>
          <w:rFonts w:asciiTheme="minorHAnsi" w:eastAsia="Calibri" w:hAnsiTheme="minorHAnsi" w:cstheme="minorHAnsi"/>
          <w:b/>
        </w:rPr>
        <w:t xml:space="preserve"> punti</w:t>
      </w:r>
      <w:r w:rsidR="00E4068E">
        <w:rPr>
          <w:rFonts w:asciiTheme="minorHAnsi" w:eastAsia="Calibri" w:hAnsiTheme="minorHAnsi" w:cstheme="minorHAnsi"/>
        </w:rPr>
        <w:t>.</w:t>
      </w:r>
    </w:p>
    <w:p w14:paraId="6954C361" w14:textId="77777777" w:rsidR="007305D9" w:rsidRDefault="007305D9" w:rsidP="002D657C">
      <w:pPr>
        <w:jc w:val="both"/>
        <w:rPr>
          <w:rFonts w:asciiTheme="minorHAnsi" w:eastAsia="Calibri" w:hAnsiTheme="minorHAnsi" w:cstheme="minorHAnsi"/>
        </w:rPr>
      </w:pPr>
    </w:p>
    <w:p w14:paraId="42523C61" w14:textId="14394488" w:rsidR="002D657C" w:rsidRDefault="002D657C" w:rsidP="002D657C">
      <w:pPr>
        <w:jc w:val="both"/>
        <w:rPr>
          <w:rFonts w:asciiTheme="minorHAnsi" w:eastAsia="Calibri" w:hAnsiTheme="minorHAnsi" w:cstheme="minorHAnsi"/>
        </w:rPr>
      </w:pPr>
      <w:r>
        <w:rPr>
          <w:rFonts w:asciiTheme="minorHAnsi" w:eastAsia="Calibri" w:hAnsiTheme="minorHAnsi" w:cstheme="minorHAnsi"/>
        </w:rPr>
        <w:t xml:space="preserve">Diploma di laurea in medicina e chirurgia </w:t>
      </w:r>
      <w:proofErr w:type="spellStart"/>
      <w:r>
        <w:rPr>
          <w:rFonts w:asciiTheme="minorHAnsi" w:eastAsia="Calibri" w:hAnsiTheme="minorHAnsi" w:cstheme="minorHAnsi"/>
        </w:rPr>
        <w:t>max</w:t>
      </w:r>
      <w:proofErr w:type="spellEnd"/>
      <w:r>
        <w:rPr>
          <w:rFonts w:asciiTheme="minorHAnsi" w:eastAsia="Calibri" w:hAnsiTheme="minorHAnsi" w:cstheme="minorHAnsi"/>
        </w:rPr>
        <w:t xml:space="preserve"> </w:t>
      </w:r>
      <w:r w:rsidR="007305D9">
        <w:rPr>
          <w:rFonts w:asciiTheme="minorHAnsi" w:eastAsia="Calibri" w:hAnsiTheme="minorHAnsi" w:cstheme="minorHAnsi"/>
        </w:rPr>
        <w:t>10</w:t>
      </w:r>
      <w:r>
        <w:rPr>
          <w:rFonts w:asciiTheme="minorHAnsi" w:eastAsia="Calibri" w:hAnsiTheme="minorHAnsi" w:cstheme="minorHAnsi"/>
        </w:rPr>
        <w:t xml:space="preserve"> punti</w:t>
      </w:r>
      <w:r w:rsidR="007305D9">
        <w:rPr>
          <w:rFonts w:asciiTheme="minorHAnsi" w:eastAsia="Calibri" w:hAnsiTheme="minorHAnsi" w:cstheme="minorHAnsi"/>
        </w:rPr>
        <w:t xml:space="preserve"> </w:t>
      </w:r>
      <w:r w:rsidR="002830C2">
        <w:rPr>
          <w:rFonts w:asciiTheme="minorHAnsi" w:eastAsia="Calibri" w:hAnsiTheme="minorHAnsi" w:cstheme="minorHAnsi"/>
        </w:rPr>
        <w:t>(</w:t>
      </w:r>
      <w:r w:rsidR="002830C2" w:rsidRPr="002830C2">
        <w:rPr>
          <w:rFonts w:asciiTheme="minorHAnsi" w:eastAsia="Calibri" w:hAnsiTheme="minorHAnsi" w:cstheme="minorHAnsi"/>
        </w:rPr>
        <w:t xml:space="preserve">&lt;105/110 = </w:t>
      </w:r>
      <w:r w:rsidR="002830C2">
        <w:rPr>
          <w:rFonts w:asciiTheme="minorHAnsi" w:eastAsia="Calibri" w:hAnsiTheme="minorHAnsi" w:cstheme="minorHAnsi"/>
        </w:rPr>
        <w:t>8</w:t>
      </w:r>
      <w:r w:rsidR="002830C2" w:rsidRPr="002830C2">
        <w:rPr>
          <w:rFonts w:asciiTheme="minorHAnsi" w:eastAsia="Calibri" w:hAnsiTheme="minorHAnsi" w:cstheme="minorHAnsi"/>
        </w:rPr>
        <w:t xml:space="preserve"> punti; 105-110/110 = </w:t>
      </w:r>
      <w:r w:rsidR="002830C2">
        <w:rPr>
          <w:rFonts w:asciiTheme="minorHAnsi" w:eastAsia="Calibri" w:hAnsiTheme="minorHAnsi" w:cstheme="minorHAnsi"/>
        </w:rPr>
        <w:t>9</w:t>
      </w:r>
      <w:r w:rsidR="002830C2" w:rsidRPr="002830C2">
        <w:rPr>
          <w:rFonts w:asciiTheme="minorHAnsi" w:eastAsia="Calibri" w:hAnsiTheme="minorHAnsi" w:cstheme="minorHAnsi"/>
        </w:rPr>
        <w:t xml:space="preserve"> punt</w:t>
      </w:r>
      <w:r w:rsidR="002830C2">
        <w:rPr>
          <w:rFonts w:asciiTheme="minorHAnsi" w:eastAsia="Calibri" w:hAnsiTheme="minorHAnsi" w:cstheme="minorHAnsi"/>
        </w:rPr>
        <w:t>i</w:t>
      </w:r>
      <w:r w:rsidR="002830C2" w:rsidRPr="002830C2">
        <w:rPr>
          <w:rFonts w:asciiTheme="minorHAnsi" w:eastAsia="Calibri" w:hAnsiTheme="minorHAnsi" w:cstheme="minorHAnsi"/>
        </w:rPr>
        <w:t xml:space="preserve">; 110/110 e lode = </w:t>
      </w:r>
      <w:r w:rsidR="002830C2">
        <w:rPr>
          <w:rFonts w:asciiTheme="minorHAnsi" w:eastAsia="Calibri" w:hAnsiTheme="minorHAnsi" w:cstheme="minorHAnsi"/>
        </w:rPr>
        <w:t>10</w:t>
      </w:r>
      <w:r w:rsidR="002830C2" w:rsidRPr="002830C2">
        <w:rPr>
          <w:rFonts w:asciiTheme="minorHAnsi" w:eastAsia="Calibri" w:hAnsiTheme="minorHAnsi" w:cstheme="minorHAnsi"/>
        </w:rPr>
        <w:t xml:space="preserve"> punti</w:t>
      </w:r>
      <w:r w:rsidR="002830C2">
        <w:rPr>
          <w:rFonts w:asciiTheme="minorHAnsi" w:eastAsia="Calibri" w:hAnsiTheme="minorHAnsi" w:cstheme="minorHAnsi"/>
        </w:rPr>
        <w:t>)</w:t>
      </w:r>
    </w:p>
    <w:p w14:paraId="67E339B7" w14:textId="5F61340D" w:rsidR="002D657C" w:rsidRDefault="002D657C" w:rsidP="002D657C">
      <w:pPr>
        <w:jc w:val="both"/>
        <w:rPr>
          <w:rFonts w:asciiTheme="minorHAnsi" w:eastAsia="Calibri" w:hAnsiTheme="minorHAnsi" w:cstheme="minorHAnsi"/>
        </w:rPr>
      </w:pPr>
      <w:r>
        <w:rPr>
          <w:rFonts w:asciiTheme="minorHAnsi" w:eastAsia="Calibri" w:hAnsiTheme="minorHAnsi" w:cstheme="minorHAnsi"/>
        </w:rPr>
        <w:t xml:space="preserve">Diploma di laurea in psicologia </w:t>
      </w:r>
      <w:proofErr w:type="spellStart"/>
      <w:proofErr w:type="gramStart"/>
      <w:r>
        <w:rPr>
          <w:rFonts w:asciiTheme="minorHAnsi" w:eastAsia="Calibri" w:hAnsiTheme="minorHAnsi" w:cstheme="minorHAnsi"/>
        </w:rPr>
        <w:t>max</w:t>
      </w:r>
      <w:proofErr w:type="spellEnd"/>
      <w:r>
        <w:rPr>
          <w:rFonts w:asciiTheme="minorHAnsi" w:eastAsia="Calibri" w:hAnsiTheme="minorHAnsi" w:cstheme="minorHAnsi"/>
        </w:rPr>
        <w:t xml:space="preserve">  </w:t>
      </w:r>
      <w:r w:rsidR="007305D9">
        <w:rPr>
          <w:rFonts w:asciiTheme="minorHAnsi" w:eastAsia="Calibri" w:hAnsiTheme="minorHAnsi" w:cstheme="minorHAnsi"/>
        </w:rPr>
        <w:t>8</w:t>
      </w:r>
      <w:proofErr w:type="gramEnd"/>
      <w:r>
        <w:rPr>
          <w:rFonts w:asciiTheme="minorHAnsi" w:eastAsia="Calibri" w:hAnsiTheme="minorHAnsi" w:cstheme="minorHAnsi"/>
        </w:rPr>
        <w:t xml:space="preserve"> punti</w:t>
      </w:r>
      <w:r w:rsidR="002830C2">
        <w:rPr>
          <w:rFonts w:asciiTheme="minorHAnsi" w:eastAsia="Calibri" w:hAnsiTheme="minorHAnsi" w:cstheme="minorHAnsi"/>
        </w:rPr>
        <w:t xml:space="preserve"> (</w:t>
      </w:r>
      <w:r w:rsidR="002830C2" w:rsidRPr="002830C2">
        <w:rPr>
          <w:rFonts w:asciiTheme="minorHAnsi" w:eastAsia="Calibri" w:hAnsiTheme="minorHAnsi" w:cstheme="minorHAnsi"/>
        </w:rPr>
        <w:t xml:space="preserve">&lt;105/110 = </w:t>
      </w:r>
      <w:r w:rsidR="002830C2">
        <w:rPr>
          <w:rFonts w:asciiTheme="minorHAnsi" w:eastAsia="Calibri" w:hAnsiTheme="minorHAnsi" w:cstheme="minorHAnsi"/>
        </w:rPr>
        <w:t>6</w:t>
      </w:r>
      <w:r w:rsidR="002830C2" w:rsidRPr="002830C2">
        <w:rPr>
          <w:rFonts w:asciiTheme="minorHAnsi" w:eastAsia="Calibri" w:hAnsiTheme="minorHAnsi" w:cstheme="minorHAnsi"/>
        </w:rPr>
        <w:t xml:space="preserve"> punti; 105-110/110 = </w:t>
      </w:r>
      <w:r w:rsidR="002830C2">
        <w:rPr>
          <w:rFonts w:asciiTheme="minorHAnsi" w:eastAsia="Calibri" w:hAnsiTheme="minorHAnsi" w:cstheme="minorHAnsi"/>
        </w:rPr>
        <w:t xml:space="preserve">7 </w:t>
      </w:r>
      <w:r w:rsidR="002830C2" w:rsidRPr="002830C2">
        <w:rPr>
          <w:rFonts w:asciiTheme="minorHAnsi" w:eastAsia="Calibri" w:hAnsiTheme="minorHAnsi" w:cstheme="minorHAnsi"/>
        </w:rPr>
        <w:t>punt</w:t>
      </w:r>
      <w:r w:rsidR="002830C2">
        <w:rPr>
          <w:rFonts w:asciiTheme="minorHAnsi" w:eastAsia="Calibri" w:hAnsiTheme="minorHAnsi" w:cstheme="minorHAnsi"/>
        </w:rPr>
        <w:t>i</w:t>
      </w:r>
      <w:r w:rsidR="002830C2" w:rsidRPr="002830C2">
        <w:rPr>
          <w:rFonts w:asciiTheme="minorHAnsi" w:eastAsia="Calibri" w:hAnsiTheme="minorHAnsi" w:cstheme="minorHAnsi"/>
        </w:rPr>
        <w:t xml:space="preserve">; 110/110 e lode = </w:t>
      </w:r>
      <w:r w:rsidR="002830C2">
        <w:rPr>
          <w:rFonts w:asciiTheme="minorHAnsi" w:eastAsia="Calibri" w:hAnsiTheme="minorHAnsi" w:cstheme="minorHAnsi"/>
        </w:rPr>
        <w:t>8</w:t>
      </w:r>
      <w:r w:rsidR="002830C2" w:rsidRPr="002830C2">
        <w:rPr>
          <w:rFonts w:asciiTheme="minorHAnsi" w:eastAsia="Calibri" w:hAnsiTheme="minorHAnsi" w:cstheme="minorHAnsi"/>
        </w:rPr>
        <w:t xml:space="preserve"> punti</w:t>
      </w:r>
      <w:r w:rsidR="002830C2">
        <w:rPr>
          <w:rFonts w:asciiTheme="minorHAnsi" w:eastAsia="Calibri" w:hAnsiTheme="minorHAnsi" w:cstheme="minorHAnsi"/>
        </w:rPr>
        <w:t>)</w:t>
      </w:r>
    </w:p>
    <w:p w14:paraId="531A1747" w14:textId="77777777" w:rsidR="00713447" w:rsidRPr="006527C8" w:rsidRDefault="00713447">
      <w:pPr>
        <w:jc w:val="both"/>
        <w:rPr>
          <w:rFonts w:asciiTheme="minorHAnsi" w:eastAsia="Calibri" w:hAnsiTheme="minorHAnsi" w:cstheme="minorHAnsi"/>
        </w:rPr>
      </w:pPr>
    </w:p>
    <w:p w14:paraId="0798F14A" w14:textId="03926DE5" w:rsidR="00B210B6" w:rsidRDefault="00533A0C" w:rsidP="00B210B6">
      <w:pPr>
        <w:pStyle w:val="Paragrafoelenco"/>
        <w:numPr>
          <w:ilvl w:val="0"/>
          <w:numId w:val="7"/>
        </w:numPr>
        <w:rPr>
          <w:rFonts w:asciiTheme="minorHAnsi" w:eastAsia="Calibri" w:hAnsiTheme="minorHAnsi" w:cstheme="minorHAnsi"/>
          <w:sz w:val="24"/>
          <w:szCs w:val="24"/>
        </w:rPr>
      </w:pPr>
      <w:r w:rsidRPr="00533A0C">
        <w:rPr>
          <w:rFonts w:asciiTheme="minorHAnsi" w:eastAsia="Calibri" w:hAnsiTheme="minorHAnsi" w:cstheme="minorHAnsi"/>
          <w:sz w:val="24"/>
          <w:szCs w:val="24"/>
        </w:rPr>
        <w:t>Specializzazione in psichiatria</w:t>
      </w:r>
      <w:r w:rsidR="00B210B6">
        <w:rPr>
          <w:rFonts w:asciiTheme="minorHAnsi" w:eastAsia="Calibri" w:hAnsiTheme="minorHAnsi" w:cstheme="minorHAnsi"/>
          <w:sz w:val="24"/>
          <w:szCs w:val="24"/>
        </w:rPr>
        <w:t xml:space="preserve"> 5 punti</w:t>
      </w:r>
      <w:r w:rsidRPr="00B210B6">
        <w:rPr>
          <w:rFonts w:asciiTheme="minorHAnsi" w:eastAsia="Calibri" w:hAnsiTheme="minorHAnsi" w:cstheme="minorHAnsi"/>
          <w:sz w:val="24"/>
          <w:szCs w:val="24"/>
        </w:rPr>
        <w:t xml:space="preserve"> </w:t>
      </w:r>
    </w:p>
    <w:p w14:paraId="6AD42FFE" w14:textId="6F32190C" w:rsidR="00533A0C" w:rsidRPr="00B210B6" w:rsidRDefault="00533A0C" w:rsidP="00B210B6">
      <w:pPr>
        <w:pStyle w:val="Paragrafoelenco"/>
        <w:numPr>
          <w:ilvl w:val="0"/>
          <w:numId w:val="7"/>
        </w:numPr>
        <w:rPr>
          <w:rFonts w:asciiTheme="minorHAnsi" w:eastAsia="Calibri" w:hAnsiTheme="minorHAnsi" w:cstheme="minorHAnsi"/>
          <w:sz w:val="24"/>
          <w:szCs w:val="24"/>
        </w:rPr>
      </w:pPr>
      <w:r w:rsidRPr="00B210B6">
        <w:rPr>
          <w:rFonts w:asciiTheme="minorHAnsi" w:eastAsia="Calibri" w:hAnsiTheme="minorHAnsi" w:cstheme="minorHAnsi"/>
          <w:sz w:val="24"/>
          <w:szCs w:val="24"/>
        </w:rPr>
        <w:t>psicologia clinica</w:t>
      </w:r>
      <w:r w:rsidR="00B210B6">
        <w:rPr>
          <w:rFonts w:asciiTheme="minorHAnsi" w:eastAsia="Calibri" w:hAnsiTheme="minorHAnsi" w:cstheme="minorHAnsi"/>
          <w:sz w:val="24"/>
          <w:szCs w:val="24"/>
        </w:rPr>
        <w:t xml:space="preserve">/psicologia della salute </w:t>
      </w:r>
      <w:r w:rsidRPr="00B210B6">
        <w:rPr>
          <w:rFonts w:asciiTheme="minorHAnsi" w:eastAsia="Calibri" w:hAnsiTheme="minorHAnsi" w:cstheme="minorHAnsi"/>
          <w:sz w:val="24"/>
          <w:szCs w:val="24"/>
        </w:rPr>
        <w:t>5 punti</w:t>
      </w:r>
    </w:p>
    <w:p w14:paraId="183D8AEC" w14:textId="3B355D49" w:rsidR="002830C2" w:rsidRPr="00533A0C" w:rsidRDefault="002830C2" w:rsidP="00533A0C">
      <w:pPr>
        <w:pStyle w:val="Paragrafoelenco"/>
        <w:numPr>
          <w:ilvl w:val="0"/>
          <w:numId w:val="7"/>
        </w:numPr>
        <w:rPr>
          <w:rFonts w:asciiTheme="minorHAnsi" w:eastAsia="Calibri" w:hAnsiTheme="minorHAnsi" w:cstheme="minorHAnsi"/>
          <w:sz w:val="24"/>
          <w:szCs w:val="24"/>
        </w:rPr>
      </w:pPr>
      <w:r>
        <w:rPr>
          <w:rFonts w:asciiTheme="minorHAnsi" w:eastAsia="Calibri" w:hAnsiTheme="minorHAnsi" w:cstheme="minorHAnsi"/>
          <w:sz w:val="24"/>
          <w:szCs w:val="24"/>
        </w:rPr>
        <w:t>dottorato di ricerca 5 punti</w:t>
      </w:r>
    </w:p>
    <w:p w14:paraId="33B93410" w14:textId="77777777" w:rsidR="00533A0C" w:rsidRPr="00533A0C" w:rsidRDefault="00533A0C" w:rsidP="008A3500">
      <w:pPr>
        <w:pStyle w:val="Paragrafoelenco"/>
        <w:numPr>
          <w:ilvl w:val="0"/>
          <w:numId w:val="7"/>
        </w:numPr>
        <w:spacing w:after="160" w:line="259" w:lineRule="auto"/>
        <w:rPr>
          <w:rFonts w:asciiTheme="minorHAnsi" w:hAnsiTheme="minorHAnsi" w:cstheme="minorHAnsi"/>
          <w:bCs/>
          <w:color w:val="FF0000"/>
          <w:sz w:val="24"/>
          <w:szCs w:val="24"/>
        </w:rPr>
      </w:pPr>
    </w:p>
    <w:p w14:paraId="6290A8B9" w14:textId="3E9DB55D" w:rsidR="008A3500" w:rsidRPr="00533A0C" w:rsidRDefault="008A3500" w:rsidP="008A3500">
      <w:pPr>
        <w:pStyle w:val="Paragrafoelenco"/>
        <w:numPr>
          <w:ilvl w:val="0"/>
          <w:numId w:val="7"/>
        </w:numPr>
        <w:spacing w:after="160" w:line="259" w:lineRule="auto"/>
        <w:rPr>
          <w:rFonts w:asciiTheme="minorHAnsi" w:hAnsiTheme="minorHAnsi" w:cstheme="minorHAnsi"/>
          <w:sz w:val="24"/>
          <w:szCs w:val="24"/>
        </w:rPr>
      </w:pPr>
      <w:r w:rsidRPr="006527C8">
        <w:rPr>
          <w:rFonts w:asciiTheme="minorHAnsi" w:hAnsiTheme="minorHAnsi" w:cstheme="minorHAnsi"/>
          <w:sz w:val="24"/>
          <w:szCs w:val="24"/>
        </w:rPr>
        <w:t xml:space="preserve">- possesso dell’Abilitazione scientifica nazionale nel Gruppo scientifico-disciplinare in cui è ricompreso il SSD dell’insegnamento oggetto dell’incarico da </w:t>
      </w:r>
      <w:proofErr w:type="gramStart"/>
      <w:r w:rsidRPr="006527C8">
        <w:rPr>
          <w:rFonts w:asciiTheme="minorHAnsi" w:hAnsiTheme="minorHAnsi" w:cstheme="minorHAnsi"/>
          <w:sz w:val="24"/>
          <w:szCs w:val="24"/>
        </w:rPr>
        <w:t>conferire</w:t>
      </w:r>
      <w:r w:rsidRPr="00533A0C">
        <w:rPr>
          <w:rFonts w:asciiTheme="minorHAnsi" w:hAnsiTheme="minorHAnsi" w:cstheme="minorHAnsi"/>
          <w:sz w:val="24"/>
          <w:szCs w:val="24"/>
        </w:rPr>
        <w:t>;</w:t>
      </w:r>
      <w:r w:rsidR="00533A0C" w:rsidRPr="00533A0C">
        <w:rPr>
          <w:rFonts w:asciiTheme="minorHAnsi" w:hAnsiTheme="minorHAnsi" w:cstheme="minorHAnsi"/>
          <w:sz w:val="24"/>
          <w:szCs w:val="24"/>
        </w:rPr>
        <w:t xml:space="preserve"> </w:t>
      </w:r>
      <w:r w:rsidRPr="00533A0C">
        <w:rPr>
          <w:rFonts w:asciiTheme="minorHAnsi" w:hAnsiTheme="minorHAnsi" w:cstheme="minorHAnsi"/>
          <w:sz w:val="24"/>
          <w:szCs w:val="24"/>
        </w:rPr>
        <w:t xml:space="preserve"> </w:t>
      </w:r>
      <w:r w:rsidR="00533A0C" w:rsidRPr="00533A0C">
        <w:rPr>
          <w:rFonts w:asciiTheme="minorHAnsi" w:eastAsia="Calibri" w:hAnsiTheme="minorHAnsi" w:cstheme="minorHAnsi"/>
          <w:b/>
          <w:bCs/>
          <w:sz w:val="24"/>
          <w:szCs w:val="24"/>
        </w:rPr>
        <w:t>5</w:t>
      </w:r>
      <w:proofErr w:type="gramEnd"/>
      <w:r w:rsidR="00533A0C" w:rsidRPr="00533A0C">
        <w:rPr>
          <w:rFonts w:asciiTheme="minorHAnsi" w:eastAsia="Calibri" w:hAnsiTheme="minorHAnsi" w:cstheme="minorHAnsi"/>
          <w:b/>
          <w:bCs/>
          <w:sz w:val="24"/>
          <w:szCs w:val="24"/>
        </w:rPr>
        <w:t xml:space="preserve"> punti</w:t>
      </w:r>
      <w:r w:rsidRPr="00533A0C">
        <w:rPr>
          <w:rFonts w:asciiTheme="minorHAnsi" w:eastAsia="Calibri" w:hAnsiTheme="minorHAnsi" w:cstheme="minorHAnsi"/>
          <w:b/>
          <w:sz w:val="24"/>
          <w:szCs w:val="24"/>
        </w:rPr>
        <w:t>;</w:t>
      </w:r>
    </w:p>
    <w:p w14:paraId="62A5B7BE" w14:textId="35741FE5" w:rsidR="008A3500" w:rsidRPr="00713447" w:rsidRDefault="008A3500" w:rsidP="008A3500">
      <w:pPr>
        <w:pStyle w:val="Paragrafoelenco"/>
        <w:numPr>
          <w:ilvl w:val="0"/>
          <w:numId w:val="7"/>
        </w:numPr>
        <w:spacing w:after="160" w:line="259" w:lineRule="auto"/>
        <w:rPr>
          <w:rFonts w:asciiTheme="minorHAnsi" w:hAnsiTheme="minorHAnsi" w:cstheme="minorHAnsi"/>
          <w:sz w:val="24"/>
          <w:szCs w:val="24"/>
        </w:rPr>
      </w:pPr>
      <w:r w:rsidRPr="00713447">
        <w:rPr>
          <w:rFonts w:asciiTheme="minorHAnsi" w:hAnsiTheme="minorHAnsi" w:cstheme="minorHAnsi"/>
          <w:sz w:val="24"/>
          <w:szCs w:val="24"/>
        </w:rPr>
        <w:t>-</w:t>
      </w:r>
      <w:r w:rsidR="006527C8" w:rsidRPr="00713447">
        <w:rPr>
          <w:rFonts w:asciiTheme="minorHAnsi" w:hAnsiTheme="minorHAnsi" w:cstheme="minorHAnsi"/>
          <w:sz w:val="24"/>
          <w:szCs w:val="24"/>
        </w:rPr>
        <w:t xml:space="preserve"> </w:t>
      </w:r>
      <w:r w:rsidRPr="00713447">
        <w:rPr>
          <w:rFonts w:asciiTheme="minorHAnsi" w:hAnsiTheme="minorHAnsi" w:cstheme="minorHAnsi"/>
          <w:sz w:val="24"/>
          <w:szCs w:val="24"/>
        </w:rPr>
        <w:t xml:space="preserve">pregressa attività didattica a livello universitario in Italia o all'estero, adeguatamente documentata ed attinenza della medesima al SSD dell’insegnamento oggetto dell’incarico da </w:t>
      </w:r>
      <w:r w:rsidR="00C67985" w:rsidRPr="00713447">
        <w:rPr>
          <w:rFonts w:asciiTheme="minorHAnsi" w:hAnsiTheme="minorHAnsi" w:cstheme="minorHAnsi"/>
          <w:sz w:val="24"/>
          <w:szCs w:val="24"/>
        </w:rPr>
        <w:t>conferire</w:t>
      </w:r>
      <w:r w:rsidR="00C67985">
        <w:rPr>
          <w:rFonts w:asciiTheme="minorHAnsi" w:hAnsiTheme="minorHAnsi" w:cstheme="minorHAnsi"/>
          <w:sz w:val="24"/>
          <w:szCs w:val="24"/>
        </w:rPr>
        <w:t xml:space="preserve">: </w:t>
      </w:r>
      <w:r w:rsidR="00C67985" w:rsidRPr="00713447">
        <w:rPr>
          <w:rFonts w:asciiTheme="minorHAnsi" w:hAnsiTheme="minorHAnsi" w:cstheme="minorHAnsi"/>
          <w:sz w:val="24"/>
          <w:szCs w:val="24"/>
        </w:rPr>
        <w:t>1</w:t>
      </w:r>
      <w:r w:rsidR="00533A0C" w:rsidRPr="0092605A">
        <w:rPr>
          <w:rFonts w:asciiTheme="minorHAnsi" w:eastAsia="Calibri" w:hAnsiTheme="minorHAnsi" w:cstheme="minorHAnsi"/>
          <w:bCs/>
          <w:sz w:val="24"/>
          <w:szCs w:val="24"/>
          <w:lang w:eastAsia="it-IT"/>
        </w:rPr>
        <w:t xml:space="preserve"> punto per ogni incarico di insegnamento precedentemente sostenuto fino a un massimo di 5 punti</w:t>
      </w:r>
    </w:p>
    <w:p w14:paraId="0A86DB81" w14:textId="0E9F45BB" w:rsidR="008A3500" w:rsidRPr="0092605A" w:rsidRDefault="008A3500" w:rsidP="008A3500">
      <w:pPr>
        <w:pStyle w:val="Paragrafoelenco"/>
        <w:numPr>
          <w:ilvl w:val="0"/>
          <w:numId w:val="7"/>
        </w:numPr>
        <w:spacing w:after="160" w:line="259" w:lineRule="auto"/>
        <w:rPr>
          <w:rFonts w:asciiTheme="minorHAnsi" w:hAnsiTheme="minorHAnsi" w:cstheme="minorHAnsi"/>
          <w:strike/>
          <w:sz w:val="24"/>
          <w:szCs w:val="24"/>
        </w:rPr>
      </w:pPr>
      <w:r w:rsidRPr="006527C8">
        <w:rPr>
          <w:rFonts w:asciiTheme="minorHAnsi" w:hAnsiTheme="minorHAnsi" w:cstheme="minorHAnsi"/>
          <w:sz w:val="24"/>
          <w:szCs w:val="24"/>
        </w:rPr>
        <w:t>-</w:t>
      </w:r>
      <w:r w:rsidR="006527C8">
        <w:rPr>
          <w:rFonts w:asciiTheme="minorHAnsi" w:hAnsiTheme="minorHAnsi" w:cstheme="minorHAnsi"/>
          <w:sz w:val="24"/>
          <w:szCs w:val="24"/>
        </w:rPr>
        <w:t xml:space="preserve"> </w:t>
      </w:r>
      <w:r w:rsidRPr="006527C8">
        <w:rPr>
          <w:rFonts w:asciiTheme="minorHAnsi" w:hAnsiTheme="minorHAnsi" w:cstheme="minorHAnsi"/>
          <w:sz w:val="24"/>
          <w:szCs w:val="24"/>
        </w:rPr>
        <w:t>rilevanza della produzione scientifica del candidato e congruenza della medesima con il SSD dell’insegnamento oggetto dell’incarico da conferire</w:t>
      </w:r>
      <w:r w:rsidR="0092605A">
        <w:rPr>
          <w:rFonts w:asciiTheme="minorHAnsi" w:hAnsiTheme="minorHAnsi" w:cstheme="minorHAnsi"/>
          <w:sz w:val="24"/>
          <w:szCs w:val="24"/>
        </w:rPr>
        <w:t xml:space="preserve">: </w:t>
      </w:r>
      <w:r w:rsidR="00533A0C" w:rsidRPr="0092605A">
        <w:rPr>
          <w:rFonts w:asciiTheme="minorHAnsi" w:hAnsiTheme="minorHAnsi" w:cstheme="minorHAnsi"/>
          <w:sz w:val="24"/>
          <w:szCs w:val="24"/>
        </w:rPr>
        <w:t xml:space="preserve">pubblicazioni degli ultimi 10 anni, su riviste indicizzate nazionali e internazionali, fino a un massimo di </w:t>
      </w:r>
      <w:r w:rsidR="00B210B6" w:rsidRPr="0092605A">
        <w:rPr>
          <w:rFonts w:asciiTheme="minorHAnsi" w:hAnsiTheme="minorHAnsi" w:cstheme="minorHAnsi"/>
          <w:sz w:val="24"/>
          <w:szCs w:val="24"/>
        </w:rPr>
        <w:t>15</w:t>
      </w:r>
      <w:r w:rsidR="00533A0C" w:rsidRPr="0092605A">
        <w:rPr>
          <w:rFonts w:asciiTheme="minorHAnsi" w:hAnsiTheme="minorHAnsi" w:cstheme="minorHAnsi"/>
          <w:sz w:val="24"/>
          <w:szCs w:val="24"/>
        </w:rPr>
        <w:t xml:space="preserve"> punti</w:t>
      </w:r>
      <w:r w:rsidR="0092605A">
        <w:rPr>
          <w:rFonts w:asciiTheme="minorHAnsi" w:hAnsiTheme="minorHAnsi" w:cstheme="minorHAnsi"/>
          <w:sz w:val="24"/>
          <w:szCs w:val="24"/>
        </w:rPr>
        <w:t xml:space="preserve"> (da 1 a 5 pubblicazioni: 5 punti; da 6 a 10 pubblicazioni: 10 punti; oltre 10 pubblicazioni: 15 punti)</w:t>
      </w:r>
    </w:p>
    <w:p w14:paraId="729F916B" w14:textId="1E73193A" w:rsidR="008A3500" w:rsidRPr="006527C8" w:rsidRDefault="008A3500" w:rsidP="008A3500">
      <w:pPr>
        <w:pStyle w:val="Paragrafoelenco"/>
        <w:numPr>
          <w:ilvl w:val="0"/>
          <w:numId w:val="7"/>
        </w:numPr>
        <w:spacing w:after="160" w:line="259" w:lineRule="auto"/>
        <w:rPr>
          <w:rFonts w:asciiTheme="minorHAnsi" w:hAnsiTheme="minorHAnsi" w:cstheme="minorHAnsi"/>
          <w:sz w:val="24"/>
          <w:szCs w:val="24"/>
        </w:rPr>
      </w:pPr>
      <w:r w:rsidRPr="006527C8">
        <w:rPr>
          <w:rFonts w:asciiTheme="minorHAnsi" w:hAnsiTheme="minorHAnsi" w:cstheme="minorHAnsi"/>
          <w:sz w:val="24"/>
          <w:szCs w:val="24"/>
        </w:rPr>
        <w:t>- attività di ricerca svolta dal candidato ed attinenza della medesima al SSD dell’insegnamento oggetto dell’incarico da conferire</w:t>
      </w:r>
      <w:r w:rsidR="0092605A">
        <w:rPr>
          <w:rFonts w:asciiTheme="minorHAnsi" w:hAnsiTheme="minorHAnsi" w:cstheme="minorHAnsi"/>
          <w:sz w:val="24"/>
          <w:szCs w:val="24"/>
        </w:rPr>
        <w:t xml:space="preserve">: </w:t>
      </w:r>
      <w:r w:rsidR="007305D9" w:rsidRPr="0092605A">
        <w:rPr>
          <w:rFonts w:asciiTheme="minorHAnsi" w:eastAsia="Calibri" w:hAnsiTheme="minorHAnsi" w:cstheme="minorHAnsi"/>
          <w:bCs/>
          <w:sz w:val="24"/>
          <w:szCs w:val="24"/>
          <w:lang w:eastAsia="it-IT"/>
        </w:rPr>
        <w:t>attività di ricerca degli ultimi 10 anni</w:t>
      </w:r>
      <w:r w:rsidR="0092605A" w:rsidRPr="0092605A">
        <w:rPr>
          <w:rFonts w:asciiTheme="minorHAnsi" w:eastAsia="Calibri" w:hAnsiTheme="minorHAnsi" w:cstheme="minorHAnsi"/>
          <w:bCs/>
          <w:sz w:val="24"/>
          <w:szCs w:val="24"/>
          <w:lang w:eastAsia="it-IT"/>
        </w:rPr>
        <w:t xml:space="preserve"> </w:t>
      </w:r>
      <w:r w:rsidR="0092605A">
        <w:rPr>
          <w:rFonts w:asciiTheme="minorHAnsi" w:eastAsia="Calibri" w:hAnsiTheme="minorHAnsi" w:cstheme="minorHAnsi"/>
          <w:bCs/>
          <w:sz w:val="24"/>
          <w:szCs w:val="24"/>
          <w:lang w:eastAsia="it-IT"/>
        </w:rPr>
        <w:t xml:space="preserve">fino a un massimo di 10 punti </w:t>
      </w:r>
      <w:r w:rsidR="0092605A" w:rsidRPr="0092605A">
        <w:rPr>
          <w:rFonts w:asciiTheme="minorHAnsi" w:eastAsia="Calibri" w:hAnsiTheme="minorHAnsi" w:cstheme="minorHAnsi"/>
          <w:bCs/>
          <w:sz w:val="24"/>
          <w:szCs w:val="24"/>
          <w:lang w:eastAsia="it-IT"/>
        </w:rPr>
        <w:t>(fino a 5 anni</w:t>
      </w:r>
      <w:r w:rsidR="00C67985">
        <w:rPr>
          <w:rFonts w:asciiTheme="minorHAnsi" w:eastAsia="Calibri" w:hAnsiTheme="minorHAnsi" w:cstheme="minorHAnsi"/>
          <w:bCs/>
          <w:sz w:val="24"/>
          <w:szCs w:val="24"/>
          <w:lang w:eastAsia="it-IT"/>
        </w:rPr>
        <w:t xml:space="preserve">: </w:t>
      </w:r>
      <w:r w:rsidR="0092605A" w:rsidRPr="0092605A">
        <w:rPr>
          <w:rFonts w:asciiTheme="minorHAnsi" w:eastAsia="Calibri" w:hAnsiTheme="minorHAnsi" w:cstheme="minorHAnsi"/>
          <w:bCs/>
          <w:sz w:val="24"/>
          <w:szCs w:val="24"/>
          <w:lang w:eastAsia="it-IT"/>
        </w:rPr>
        <w:t>5 punti, oltre 5 anni: 10 punti</w:t>
      </w:r>
      <w:r w:rsidR="00713447" w:rsidRPr="0092605A">
        <w:rPr>
          <w:rFonts w:asciiTheme="minorHAnsi" w:eastAsia="Calibri" w:hAnsiTheme="minorHAnsi" w:cstheme="minorHAnsi"/>
          <w:bCs/>
          <w:sz w:val="24"/>
          <w:szCs w:val="24"/>
          <w:lang w:eastAsia="it-IT"/>
        </w:rPr>
        <w:t>)</w:t>
      </w:r>
      <w:r w:rsidRPr="006527C8">
        <w:rPr>
          <w:rFonts w:asciiTheme="minorHAnsi" w:eastAsia="Calibri" w:hAnsiTheme="minorHAnsi" w:cstheme="minorHAnsi"/>
          <w:b/>
          <w:sz w:val="24"/>
          <w:szCs w:val="24"/>
        </w:rPr>
        <w:t>;</w:t>
      </w:r>
    </w:p>
    <w:p w14:paraId="6E9AA07E" w14:textId="409B79FF" w:rsidR="008A3500" w:rsidRPr="00AE2B8F" w:rsidRDefault="008A3500" w:rsidP="008A3500">
      <w:pPr>
        <w:pStyle w:val="Paragrafoelenco"/>
        <w:numPr>
          <w:ilvl w:val="0"/>
          <w:numId w:val="7"/>
        </w:numPr>
        <w:spacing w:after="160" w:line="259" w:lineRule="auto"/>
        <w:rPr>
          <w:rFonts w:asciiTheme="minorHAnsi" w:hAnsiTheme="minorHAnsi" w:cstheme="minorHAnsi"/>
          <w:sz w:val="24"/>
          <w:szCs w:val="24"/>
        </w:rPr>
      </w:pPr>
      <w:r w:rsidRPr="006527C8">
        <w:rPr>
          <w:rFonts w:asciiTheme="minorHAnsi" w:hAnsiTheme="minorHAnsi" w:cstheme="minorHAnsi"/>
          <w:sz w:val="24"/>
          <w:szCs w:val="24"/>
        </w:rPr>
        <w:t>- attività professionale svolta dal candidato ed attinenza della medesima al SSD dell’insegnamento oggetto dell’incarico da conferire</w:t>
      </w:r>
      <w:r w:rsidR="0092605A">
        <w:rPr>
          <w:rFonts w:asciiTheme="minorHAnsi" w:hAnsiTheme="minorHAnsi" w:cstheme="minorHAnsi"/>
          <w:sz w:val="24"/>
          <w:szCs w:val="24"/>
        </w:rPr>
        <w:t xml:space="preserve"> fino a un massimo di 8 punti: </w:t>
      </w:r>
      <w:r w:rsidR="007305D9" w:rsidRPr="004E2FB0">
        <w:rPr>
          <w:rFonts w:asciiTheme="minorHAnsi" w:eastAsia="Calibri" w:hAnsiTheme="minorHAnsi" w:cstheme="minorHAnsi"/>
          <w:bCs/>
          <w:sz w:val="24"/>
          <w:szCs w:val="24"/>
          <w:lang w:eastAsia="it-IT"/>
        </w:rPr>
        <w:t xml:space="preserve">attività professionale nell’ambito del trattamento delle tossicodipendenze in enti </w:t>
      </w:r>
      <w:r w:rsidR="007305D9" w:rsidRPr="004E2FB0">
        <w:rPr>
          <w:rFonts w:asciiTheme="minorHAnsi" w:eastAsia="Calibri" w:hAnsiTheme="minorHAnsi" w:cstheme="minorHAnsi"/>
          <w:bCs/>
          <w:sz w:val="24"/>
          <w:szCs w:val="24"/>
          <w:lang w:eastAsia="it-IT"/>
        </w:rPr>
        <w:lastRenderedPageBreak/>
        <w:t xml:space="preserve">pubblici o privati negli ultimi 10 anni </w:t>
      </w:r>
      <w:r w:rsidR="0092605A" w:rsidRPr="004E2FB0">
        <w:rPr>
          <w:rFonts w:asciiTheme="minorHAnsi" w:eastAsia="Calibri" w:hAnsiTheme="minorHAnsi" w:cstheme="minorHAnsi"/>
          <w:bCs/>
          <w:sz w:val="24"/>
          <w:szCs w:val="24"/>
          <w:lang w:eastAsia="it-IT"/>
        </w:rPr>
        <w:t xml:space="preserve">(fino a 5 anni: 4 punti, </w:t>
      </w:r>
      <w:r w:rsidR="004E2FB0" w:rsidRPr="004E2FB0">
        <w:rPr>
          <w:rFonts w:asciiTheme="minorHAnsi" w:eastAsia="Calibri" w:hAnsiTheme="minorHAnsi" w:cstheme="minorHAnsi"/>
          <w:bCs/>
          <w:sz w:val="24"/>
          <w:szCs w:val="24"/>
          <w:lang w:eastAsia="it-IT"/>
        </w:rPr>
        <w:t>oltre 5 anni</w:t>
      </w:r>
      <w:r w:rsidR="00C67985">
        <w:rPr>
          <w:rFonts w:asciiTheme="minorHAnsi" w:eastAsia="Calibri" w:hAnsiTheme="minorHAnsi" w:cstheme="minorHAnsi"/>
          <w:bCs/>
          <w:sz w:val="24"/>
          <w:szCs w:val="24"/>
          <w:lang w:eastAsia="it-IT"/>
        </w:rPr>
        <w:t>:</w:t>
      </w:r>
      <w:r w:rsidR="0092605A" w:rsidRPr="004E2FB0">
        <w:rPr>
          <w:rFonts w:asciiTheme="minorHAnsi" w:eastAsia="Calibri" w:hAnsiTheme="minorHAnsi" w:cstheme="minorHAnsi"/>
          <w:bCs/>
          <w:sz w:val="24"/>
          <w:szCs w:val="24"/>
          <w:lang w:eastAsia="it-IT"/>
        </w:rPr>
        <w:t xml:space="preserve"> 8 punti)</w:t>
      </w:r>
      <w:r w:rsidRPr="004E2FB0">
        <w:rPr>
          <w:rFonts w:asciiTheme="minorHAnsi" w:eastAsia="Calibri" w:hAnsiTheme="minorHAnsi" w:cstheme="minorHAnsi"/>
          <w:b/>
          <w:sz w:val="24"/>
          <w:szCs w:val="24"/>
        </w:rPr>
        <w:t>;</w:t>
      </w:r>
    </w:p>
    <w:p w14:paraId="088C00A7" w14:textId="6A8DE9F5" w:rsidR="00C84599" w:rsidRPr="004E2FB0" w:rsidRDefault="00AE2B8F" w:rsidP="00C84599">
      <w:pPr>
        <w:pStyle w:val="Paragrafoelenco"/>
        <w:numPr>
          <w:ilvl w:val="0"/>
          <w:numId w:val="7"/>
        </w:numPr>
        <w:spacing w:after="160" w:line="259" w:lineRule="auto"/>
        <w:rPr>
          <w:rFonts w:asciiTheme="minorHAnsi" w:hAnsiTheme="minorHAnsi" w:cstheme="minorHAnsi"/>
          <w:bCs/>
          <w:sz w:val="24"/>
          <w:szCs w:val="24"/>
        </w:rPr>
      </w:pPr>
      <w:r>
        <w:rPr>
          <w:rFonts w:asciiTheme="minorHAnsi" w:eastAsia="Calibri" w:hAnsiTheme="minorHAnsi" w:cstheme="minorHAnsi"/>
        </w:rPr>
        <w:t xml:space="preserve">- </w:t>
      </w:r>
      <w:r w:rsidR="00076AA8">
        <w:rPr>
          <w:rFonts w:asciiTheme="minorHAnsi" w:eastAsia="Calibri" w:hAnsiTheme="minorHAnsi" w:cstheme="minorHAnsi"/>
        </w:rPr>
        <w:t xml:space="preserve">ulteriori altri titoli utili </w:t>
      </w:r>
      <w:r w:rsidR="00C84599">
        <w:rPr>
          <w:rFonts w:asciiTheme="minorHAnsi" w:eastAsia="Calibri" w:hAnsiTheme="minorHAnsi" w:cstheme="minorHAnsi"/>
        </w:rPr>
        <w:t xml:space="preserve">valutabili </w:t>
      </w:r>
      <w:r w:rsidR="00076AA8">
        <w:rPr>
          <w:rFonts w:asciiTheme="minorHAnsi" w:eastAsia="Calibri" w:hAnsiTheme="minorHAnsi" w:cstheme="minorHAnsi"/>
        </w:rPr>
        <w:t>a</w:t>
      </w:r>
      <w:r w:rsidR="00C84599">
        <w:rPr>
          <w:rFonts w:asciiTheme="minorHAnsi" w:eastAsia="Calibri" w:hAnsiTheme="minorHAnsi" w:cstheme="minorHAnsi"/>
        </w:rPr>
        <w:t xml:space="preserve">i fini dell’attribuzione del punteggio </w:t>
      </w:r>
      <w:r w:rsidR="00C84599" w:rsidRPr="004E2FB0">
        <w:rPr>
          <w:rFonts w:asciiTheme="minorHAnsi" w:eastAsia="Calibri" w:hAnsiTheme="minorHAnsi" w:cstheme="minorHAnsi"/>
        </w:rPr>
        <w:t>(</w:t>
      </w:r>
      <w:r w:rsidR="007305D9" w:rsidRPr="004E2FB0">
        <w:rPr>
          <w:rFonts w:asciiTheme="minorHAnsi" w:eastAsia="Calibri" w:hAnsiTheme="minorHAnsi" w:cstheme="minorHAnsi"/>
          <w:sz w:val="24"/>
          <w:szCs w:val="24"/>
        </w:rPr>
        <w:t xml:space="preserve">fino a </w:t>
      </w:r>
      <w:r w:rsidR="00B210B6" w:rsidRPr="004E2FB0">
        <w:rPr>
          <w:rFonts w:asciiTheme="minorHAnsi" w:eastAsia="Calibri" w:hAnsiTheme="minorHAnsi" w:cstheme="minorHAnsi"/>
          <w:sz w:val="24"/>
          <w:szCs w:val="24"/>
        </w:rPr>
        <w:t>2</w:t>
      </w:r>
      <w:r w:rsidR="007305D9" w:rsidRPr="004E2FB0">
        <w:rPr>
          <w:rFonts w:asciiTheme="minorHAnsi" w:eastAsia="Calibri" w:hAnsiTheme="minorHAnsi" w:cstheme="minorHAnsi"/>
          <w:sz w:val="24"/>
          <w:szCs w:val="24"/>
        </w:rPr>
        <w:t xml:space="preserve"> punti)</w:t>
      </w:r>
    </w:p>
    <w:p w14:paraId="142C5345" w14:textId="228C9C84" w:rsidR="008A3500" w:rsidRPr="00D933EF" w:rsidRDefault="00F24650" w:rsidP="008A3500">
      <w:pPr>
        <w:spacing w:after="160" w:line="259" w:lineRule="auto"/>
        <w:rPr>
          <w:rFonts w:asciiTheme="minorHAnsi" w:hAnsiTheme="minorHAnsi" w:cstheme="minorHAnsi"/>
        </w:rPr>
      </w:pPr>
      <w:r>
        <w:rPr>
          <w:rFonts w:asciiTheme="minorHAnsi" w:hAnsiTheme="minorHAnsi" w:cstheme="minorHAnsi"/>
        </w:rPr>
        <w:t>Preso atto che da bando il</w:t>
      </w:r>
      <w:r w:rsidR="008A3500" w:rsidRPr="00D933EF">
        <w:rPr>
          <w:rFonts w:asciiTheme="minorHAnsi" w:hAnsiTheme="minorHAnsi" w:cstheme="minorHAnsi"/>
        </w:rPr>
        <w:t xml:space="preserve"> possesso di titolo di dottore di ricerca o, per i settori interessati, del diploma di specializzazione medica, dell’Abilitazione scientifica nazionale, ovvero di titoli equivalenti conseguiti all’estero, costituisce titolo preferenziale ai fini dell’attribuzione del contratto di insegnamento</w:t>
      </w:r>
      <w:r>
        <w:rPr>
          <w:rFonts w:asciiTheme="minorHAnsi" w:hAnsiTheme="minorHAnsi" w:cstheme="minorHAnsi"/>
        </w:rPr>
        <w:t>, la Commissione stabilisce che, a parità di punteggio dei candidati, l’incarico verrà attribuito al/alla candidato/a  in possesso del titolo preferenziale ed inoltre a parità di punteggio fra 2 o più candidati in possesso del titolo preferenziale</w:t>
      </w:r>
      <w:r w:rsidR="00E315D8">
        <w:rPr>
          <w:rFonts w:asciiTheme="minorHAnsi" w:hAnsiTheme="minorHAnsi" w:cstheme="minorHAnsi"/>
        </w:rPr>
        <w:t>, l’incarico verrà attribuito al/alla candidato/a anagraficamente più giovane.</w:t>
      </w:r>
    </w:p>
    <w:p w14:paraId="3A174BC3" w14:textId="3DC9A2D5" w:rsidR="002F3D66" w:rsidRPr="006527C8" w:rsidRDefault="002F3D66" w:rsidP="002F3D66">
      <w:pPr>
        <w:jc w:val="both"/>
        <w:rPr>
          <w:rFonts w:asciiTheme="minorHAnsi" w:eastAsia="Calibri" w:hAnsiTheme="minorHAnsi" w:cstheme="minorHAnsi"/>
        </w:rPr>
      </w:pPr>
      <w:r w:rsidRPr="006527C8">
        <w:rPr>
          <w:rFonts w:asciiTheme="minorHAnsi" w:eastAsia="Calibri" w:hAnsiTheme="minorHAnsi" w:cstheme="minorHAnsi"/>
        </w:rPr>
        <w:t xml:space="preserve">La Commissione conclude i lavori di cui sopra alle ore </w:t>
      </w:r>
      <w:r>
        <w:rPr>
          <w:rFonts w:asciiTheme="minorHAnsi" w:eastAsia="Calibri" w:hAnsiTheme="minorHAnsi" w:cstheme="minorHAnsi"/>
        </w:rPr>
        <w:t>15:30</w:t>
      </w:r>
      <w:r w:rsidRPr="006527C8">
        <w:rPr>
          <w:rFonts w:asciiTheme="minorHAnsi" w:eastAsia="Calibri" w:hAnsiTheme="minorHAnsi" w:cstheme="minorHAnsi"/>
        </w:rPr>
        <w:t xml:space="preserve"> del giorno</w:t>
      </w:r>
      <w:r>
        <w:rPr>
          <w:rFonts w:asciiTheme="minorHAnsi" w:eastAsia="Calibri" w:hAnsiTheme="minorHAnsi" w:cstheme="minorHAnsi"/>
        </w:rPr>
        <w:t xml:space="preserve"> 19.02.2025</w:t>
      </w:r>
      <w:r w:rsidRPr="006527C8">
        <w:rPr>
          <w:rFonts w:asciiTheme="minorHAnsi" w:eastAsia="Calibri" w:hAnsiTheme="minorHAnsi" w:cstheme="minorHAnsi"/>
        </w:rPr>
        <w:t xml:space="preserve"> e viene riconvocata dal Presidente in data</w:t>
      </w:r>
      <w:r w:rsidR="00F01E08">
        <w:rPr>
          <w:rFonts w:asciiTheme="minorHAnsi" w:eastAsia="Calibri" w:hAnsiTheme="minorHAnsi" w:cstheme="minorHAnsi"/>
        </w:rPr>
        <w:t xml:space="preserve"> 22.02.2025</w:t>
      </w:r>
      <w:r w:rsidRPr="006527C8">
        <w:rPr>
          <w:rFonts w:asciiTheme="minorHAnsi" w:eastAsia="Calibri" w:hAnsiTheme="minorHAnsi" w:cstheme="minorHAnsi"/>
        </w:rPr>
        <w:t>, alle ore</w:t>
      </w:r>
      <w:r w:rsidR="00F01E08">
        <w:rPr>
          <w:rFonts w:asciiTheme="minorHAnsi" w:eastAsia="Calibri" w:hAnsiTheme="minorHAnsi" w:cstheme="minorHAnsi"/>
        </w:rPr>
        <w:t xml:space="preserve"> 10:00</w:t>
      </w:r>
      <w:bookmarkStart w:id="3" w:name="_GoBack"/>
      <w:bookmarkEnd w:id="3"/>
      <w:r w:rsidRPr="006527C8">
        <w:rPr>
          <w:rFonts w:asciiTheme="minorHAnsi" w:eastAsia="Calibri" w:hAnsiTheme="minorHAnsi" w:cstheme="minorHAnsi"/>
        </w:rPr>
        <w:t>, per procedere all’esame dei titoli presentati dai candidati.</w:t>
      </w:r>
    </w:p>
    <w:p w14:paraId="38E456DE" w14:textId="77777777" w:rsidR="008E22D1" w:rsidRPr="006527C8" w:rsidRDefault="008E22D1">
      <w:pPr>
        <w:jc w:val="both"/>
        <w:rPr>
          <w:rFonts w:asciiTheme="minorHAnsi" w:eastAsia="Calibri" w:hAnsiTheme="minorHAnsi" w:cstheme="minorHAnsi"/>
          <w:b/>
        </w:rPr>
      </w:pPr>
    </w:p>
    <w:p w14:paraId="177ED0A7" w14:textId="5E8A980A" w:rsidR="00283765" w:rsidRPr="006527C8" w:rsidRDefault="00273511">
      <w:pPr>
        <w:jc w:val="both"/>
        <w:rPr>
          <w:rFonts w:asciiTheme="minorHAnsi" w:eastAsia="Calibri" w:hAnsiTheme="minorHAnsi" w:cstheme="minorHAnsi"/>
          <w:b/>
        </w:rPr>
      </w:pPr>
      <w:r w:rsidRPr="006527C8">
        <w:rPr>
          <w:rFonts w:asciiTheme="minorHAnsi" w:eastAsia="Calibri" w:hAnsiTheme="minorHAnsi" w:cstheme="minorHAnsi"/>
          <w:b/>
        </w:rPr>
        <w:t>Il presente verbale sarà acquisito alla raccolta interna.</w:t>
      </w:r>
      <w:r w:rsidR="006D6600">
        <w:rPr>
          <w:rFonts w:asciiTheme="minorHAnsi" w:eastAsia="Calibri" w:hAnsiTheme="minorHAnsi" w:cstheme="minorHAnsi"/>
          <w:b/>
        </w:rPr>
        <w:t xml:space="preserve"> </w:t>
      </w:r>
    </w:p>
    <w:p w14:paraId="534AC1B3" w14:textId="77777777" w:rsidR="00283765" w:rsidRPr="006527C8" w:rsidRDefault="00273511">
      <w:pPr>
        <w:jc w:val="both"/>
        <w:rPr>
          <w:rFonts w:asciiTheme="minorHAnsi" w:eastAsia="Calibri" w:hAnsiTheme="minorHAnsi" w:cstheme="minorHAnsi"/>
          <w:b/>
        </w:rPr>
      </w:pPr>
      <w:r w:rsidRPr="006527C8">
        <w:rPr>
          <w:rFonts w:asciiTheme="minorHAnsi" w:eastAsia="Calibri" w:hAnsiTheme="minorHAnsi" w:cstheme="minorHAnsi"/>
          <w:b/>
        </w:rPr>
        <w:t>Il presente verbale è redatto, letto e sottoscritto seduta stante.</w:t>
      </w:r>
    </w:p>
    <w:p w14:paraId="75F5CF42" w14:textId="77777777" w:rsidR="00283765" w:rsidRPr="006527C8" w:rsidRDefault="00283765">
      <w:pPr>
        <w:jc w:val="both"/>
        <w:rPr>
          <w:rFonts w:asciiTheme="minorHAnsi" w:eastAsia="Calibri" w:hAnsiTheme="minorHAnsi" w:cstheme="minorHAnsi"/>
          <w:b/>
        </w:rPr>
      </w:pPr>
    </w:p>
    <w:p w14:paraId="721D1202" w14:textId="16B4FD97" w:rsidR="00283765" w:rsidRPr="006527C8" w:rsidRDefault="00273511">
      <w:pPr>
        <w:jc w:val="both"/>
        <w:rPr>
          <w:rFonts w:asciiTheme="minorHAnsi" w:eastAsia="Calibri" w:hAnsiTheme="minorHAnsi" w:cstheme="minorHAnsi"/>
        </w:rPr>
      </w:pPr>
      <w:r w:rsidRPr="006527C8">
        <w:rPr>
          <w:rFonts w:asciiTheme="minorHAnsi" w:eastAsia="Calibri" w:hAnsiTheme="minorHAnsi" w:cstheme="minorHAnsi"/>
        </w:rPr>
        <w:t xml:space="preserve">Roma, </w:t>
      </w:r>
      <w:r w:rsidR="00B210B6">
        <w:rPr>
          <w:rFonts w:asciiTheme="minorHAnsi" w:eastAsia="Calibri" w:hAnsiTheme="minorHAnsi" w:cstheme="minorHAnsi"/>
        </w:rPr>
        <w:t>19/2/25</w:t>
      </w:r>
    </w:p>
    <w:p w14:paraId="22286F57" w14:textId="77777777" w:rsidR="006D53A3" w:rsidRDefault="006D53A3" w:rsidP="006D53A3">
      <w:pPr>
        <w:ind w:left="5040" w:firstLine="720"/>
        <w:jc w:val="both"/>
        <w:rPr>
          <w:rFonts w:asciiTheme="minorHAnsi" w:eastAsia="Calibri" w:hAnsiTheme="minorHAnsi" w:cstheme="minorHAnsi"/>
        </w:rPr>
      </w:pPr>
    </w:p>
    <w:p w14:paraId="6048BA74" w14:textId="7282E217" w:rsidR="00283765" w:rsidRPr="006527C8" w:rsidRDefault="006D53A3" w:rsidP="006D53A3">
      <w:pPr>
        <w:ind w:left="5040" w:firstLine="720"/>
        <w:jc w:val="both"/>
        <w:rPr>
          <w:rFonts w:asciiTheme="minorHAnsi" w:eastAsia="Calibri" w:hAnsiTheme="minorHAnsi" w:cstheme="minorHAnsi"/>
        </w:rPr>
      </w:pPr>
      <w:r>
        <w:rPr>
          <w:rFonts w:asciiTheme="minorHAnsi" w:eastAsia="Calibri" w:hAnsiTheme="minorHAnsi" w:cstheme="minorHAnsi"/>
        </w:rPr>
        <w:t xml:space="preserve">F.TO </w:t>
      </w:r>
      <w:r w:rsidR="00273511" w:rsidRPr="006527C8">
        <w:rPr>
          <w:rFonts w:asciiTheme="minorHAnsi" w:eastAsia="Calibri" w:hAnsiTheme="minorHAnsi" w:cstheme="minorHAnsi"/>
        </w:rPr>
        <w:t>LA COMMISSIONE</w:t>
      </w:r>
    </w:p>
    <w:p w14:paraId="6125EB5A" w14:textId="77777777" w:rsidR="00283765" w:rsidRPr="006527C8" w:rsidRDefault="00283765">
      <w:pPr>
        <w:jc w:val="both"/>
        <w:rPr>
          <w:rFonts w:asciiTheme="minorHAnsi" w:eastAsia="Calibri" w:hAnsiTheme="minorHAnsi" w:cstheme="minorHAnsi"/>
        </w:rPr>
      </w:pPr>
    </w:p>
    <w:p w14:paraId="76ACBB16" w14:textId="2AC24A43" w:rsidR="00283765" w:rsidRPr="006527C8" w:rsidRDefault="00273511">
      <w:pPr>
        <w:spacing w:line="360" w:lineRule="auto"/>
        <w:jc w:val="both"/>
        <w:rPr>
          <w:rFonts w:asciiTheme="minorHAnsi" w:eastAsia="Calibri" w:hAnsiTheme="minorHAnsi" w:cstheme="minorHAnsi"/>
        </w:rPr>
      </w:pPr>
      <w:r w:rsidRPr="006527C8">
        <w:rPr>
          <w:rFonts w:asciiTheme="minorHAnsi" w:eastAsia="Calibri" w:hAnsiTheme="minorHAnsi" w:cstheme="minorHAnsi"/>
        </w:rPr>
        <w:t xml:space="preserve">             </w:t>
      </w:r>
    </w:p>
    <w:p w14:paraId="69280DFF" w14:textId="4E2BC1AE" w:rsidR="00283765" w:rsidRPr="006527C8" w:rsidRDefault="00283765">
      <w:pPr>
        <w:spacing w:line="276" w:lineRule="auto"/>
        <w:jc w:val="both"/>
        <w:rPr>
          <w:rFonts w:asciiTheme="minorHAnsi" w:eastAsia="Calibri" w:hAnsiTheme="minorHAnsi" w:cstheme="minorHAnsi"/>
        </w:rPr>
      </w:pPr>
    </w:p>
    <w:p w14:paraId="40ADD491" w14:textId="77777777" w:rsidR="00283765" w:rsidRPr="006527C8" w:rsidRDefault="00283765">
      <w:pPr>
        <w:jc w:val="both"/>
        <w:rPr>
          <w:rFonts w:asciiTheme="minorHAnsi" w:eastAsia="Calibri" w:hAnsiTheme="minorHAnsi" w:cstheme="minorHAnsi"/>
          <w:b/>
        </w:rPr>
      </w:pPr>
    </w:p>
    <w:p w14:paraId="67C08BDA" w14:textId="77777777" w:rsidR="00283765" w:rsidRPr="006527C8" w:rsidRDefault="00283765">
      <w:pPr>
        <w:jc w:val="both"/>
        <w:rPr>
          <w:rFonts w:asciiTheme="minorHAnsi" w:eastAsia="Calibri" w:hAnsiTheme="minorHAnsi" w:cstheme="minorHAnsi"/>
          <w:i/>
          <w:color w:val="FF0000"/>
        </w:rPr>
      </w:pPr>
    </w:p>
    <w:p w14:paraId="60C2077B" w14:textId="77777777" w:rsidR="00283765" w:rsidRPr="006527C8" w:rsidRDefault="00283765">
      <w:pPr>
        <w:jc w:val="both"/>
        <w:rPr>
          <w:rFonts w:asciiTheme="minorHAnsi" w:eastAsia="Calibri" w:hAnsiTheme="minorHAnsi" w:cstheme="minorHAnsi"/>
          <w:i/>
          <w:color w:val="FF0000"/>
        </w:rPr>
      </w:pPr>
    </w:p>
    <w:p w14:paraId="0EA5D8FF" w14:textId="77777777" w:rsidR="00283765" w:rsidRPr="006527C8" w:rsidRDefault="00283765">
      <w:pPr>
        <w:jc w:val="both"/>
        <w:rPr>
          <w:rFonts w:asciiTheme="minorHAnsi" w:eastAsia="Calibri" w:hAnsiTheme="minorHAnsi" w:cstheme="minorHAnsi"/>
          <w:i/>
          <w:color w:val="FF0000"/>
        </w:rPr>
      </w:pPr>
    </w:p>
    <w:p w14:paraId="0B8263EA" w14:textId="77777777" w:rsidR="00283765" w:rsidRPr="006527C8" w:rsidRDefault="00283765">
      <w:pPr>
        <w:jc w:val="both"/>
        <w:rPr>
          <w:rFonts w:asciiTheme="minorHAnsi" w:eastAsia="Calibri" w:hAnsiTheme="minorHAnsi" w:cstheme="minorHAnsi"/>
          <w:i/>
          <w:color w:val="FF0000"/>
        </w:rPr>
      </w:pPr>
    </w:p>
    <w:p w14:paraId="243FC11B" w14:textId="77777777" w:rsidR="00283765" w:rsidRPr="006527C8" w:rsidRDefault="00283765">
      <w:pPr>
        <w:jc w:val="both"/>
        <w:rPr>
          <w:rFonts w:asciiTheme="minorHAnsi" w:eastAsia="Calibri" w:hAnsiTheme="minorHAnsi" w:cstheme="minorHAnsi"/>
          <w:i/>
          <w:color w:val="FF0000"/>
        </w:rPr>
      </w:pPr>
    </w:p>
    <w:p w14:paraId="3CDFEC05" w14:textId="77777777" w:rsidR="00283765" w:rsidRPr="006527C8" w:rsidRDefault="00283765">
      <w:pPr>
        <w:jc w:val="both"/>
        <w:rPr>
          <w:rFonts w:asciiTheme="minorHAnsi" w:eastAsia="Calibri" w:hAnsiTheme="minorHAnsi" w:cstheme="minorHAnsi"/>
          <w:i/>
          <w:color w:val="FF0000"/>
        </w:rPr>
      </w:pPr>
    </w:p>
    <w:p w14:paraId="17FA740C" w14:textId="77777777" w:rsidR="00283765" w:rsidRPr="006527C8" w:rsidRDefault="00283765">
      <w:pPr>
        <w:jc w:val="both"/>
        <w:rPr>
          <w:rFonts w:asciiTheme="minorHAnsi" w:eastAsia="Calibri" w:hAnsiTheme="minorHAnsi" w:cstheme="minorHAnsi"/>
        </w:rPr>
      </w:pPr>
    </w:p>
    <w:p w14:paraId="7E429C44" w14:textId="77777777" w:rsidR="00283765" w:rsidRPr="006527C8" w:rsidRDefault="00283765">
      <w:pPr>
        <w:jc w:val="both"/>
        <w:rPr>
          <w:rFonts w:asciiTheme="minorHAnsi" w:eastAsia="Calibri" w:hAnsiTheme="minorHAnsi" w:cstheme="minorHAnsi"/>
        </w:rPr>
      </w:pPr>
    </w:p>
    <w:p w14:paraId="5C71C779" w14:textId="77777777" w:rsidR="00283765" w:rsidRPr="006527C8" w:rsidRDefault="00283765">
      <w:pPr>
        <w:jc w:val="both"/>
        <w:rPr>
          <w:rFonts w:asciiTheme="minorHAnsi" w:eastAsia="Calibri" w:hAnsiTheme="minorHAnsi" w:cstheme="minorHAnsi"/>
        </w:rPr>
      </w:pPr>
    </w:p>
    <w:sectPr w:rsidR="00283765" w:rsidRPr="006527C8">
      <w:headerReference w:type="default" r:id="rId8"/>
      <w:headerReference w:type="first" r:id="rId9"/>
      <w:footerReference w:type="first" r:id="rId10"/>
      <w:pgSz w:w="11900" w:h="16840"/>
      <w:pgMar w:top="2410" w:right="1418" w:bottom="2268" w:left="2268" w:header="709" w:footer="57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DD313" w14:textId="77777777" w:rsidR="007D37E6" w:rsidRDefault="007D37E6">
      <w:r>
        <w:separator/>
      </w:r>
    </w:p>
  </w:endnote>
  <w:endnote w:type="continuationSeparator" w:id="0">
    <w:p w14:paraId="7AD6C710" w14:textId="77777777" w:rsidR="007D37E6" w:rsidRDefault="007D3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8D61DAA-0766-4CD5-A41D-F5B9EAA937E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0"/>
    <w:family w:val="auto"/>
    <w:pitch w:val="default"/>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1690EE14-4151-4B95-B0E0-64249E1143FC}"/>
    <w:embedItalic r:id="rId3" w:fontKey="{DCD2FE48-19A1-4E5D-A04E-E4EA0171FAAF}"/>
  </w:font>
  <w:font w:name="Calibri">
    <w:panose1 w:val="020F0502020204030204"/>
    <w:charset w:val="00"/>
    <w:family w:val="swiss"/>
    <w:pitch w:val="variable"/>
    <w:sig w:usb0="E4002EFF" w:usb1="C200247B" w:usb2="00000009" w:usb3="00000000" w:csb0="000001FF" w:csb1="00000000"/>
    <w:embedRegular r:id="rId4" w:fontKey="{275FD040-947E-48D8-BF83-AB5EDB05A9FD}"/>
    <w:embedBold r:id="rId5" w:fontKey="{A36C949E-BC44-4E17-88BA-FF8504BA0F7D}"/>
    <w:embedItalic r:id="rId6" w:fontKey="{B0C8A8B0-2669-487F-B694-B962794D7496}"/>
  </w:font>
  <w:font w:name="Calibri Light">
    <w:panose1 w:val="020F0302020204030204"/>
    <w:charset w:val="00"/>
    <w:family w:val="swiss"/>
    <w:pitch w:val="variable"/>
    <w:sig w:usb0="E4002EFF" w:usb1="C200247B" w:usb2="00000009" w:usb3="00000000" w:csb0="000001FF" w:csb1="00000000"/>
    <w:embedRegular r:id="rId7" w:fontKey="{AEBD920F-74BD-495F-8E87-6C533AB74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9FA1E" w14:textId="77777777" w:rsidR="00283765" w:rsidRDefault="00273511">
    <w:pPr>
      <w:tabs>
        <w:tab w:val="center" w:pos="4819"/>
        <w:tab w:val="right" w:pos="9638"/>
      </w:tabs>
      <w:spacing w:line="180" w:lineRule="auto"/>
      <w:ind w:right="987"/>
      <w:rPr>
        <w:rFonts w:ascii="Arial" w:eastAsia="Arial" w:hAnsi="Arial" w:cs="Arial"/>
        <w:b/>
        <w:sz w:val="14"/>
        <w:szCs w:val="14"/>
      </w:rPr>
    </w:pPr>
    <w:r>
      <w:rPr>
        <w:rFonts w:ascii="Arial" w:eastAsia="Arial" w:hAnsi="Arial" w:cs="Arial"/>
        <w:b/>
        <w:sz w:val="14"/>
        <w:szCs w:val="14"/>
      </w:rPr>
      <w:t>Sapienza Università di Roma</w:t>
    </w:r>
  </w:p>
  <w:p w14:paraId="459D5419" w14:textId="77777777" w:rsidR="00283765" w:rsidRDefault="00273511">
    <w:pPr>
      <w:tabs>
        <w:tab w:val="center" w:pos="4819"/>
        <w:tab w:val="right" w:pos="9638"/>
      </w:tabs>
      <w:spacing w:line="180" w:lineRule="auto"/>
      <w:ind w:right="987"/>
      <w:rPr>
        <w:rFonts w:ascii="Arial" w:eastAsia="Arial" w:hAnsi="Arial" w:cs="Arial"/>
        <w:b/>
        <w:sz w:val="14"/>
        <w:szCs w:val="14"/>
      </w:rPr>
    </w:pPr>
    <w:r>
      <w:rPr>
        <w:rFonts w:ascii="Arial" w:eastAsia="Arial" w:hAnsi="Arial" w:cs="Arial"/>
        <w:b/>
        <w:sz w:val="14"/>
        <w:szCs w:val="14"/>
      </w:rPr>
      <w:t>Dipartimento di Psicologia dinamica, clinica e salute</w:t>
    </w:r>
  </w:p>
  <w:p w14:paraId="3FB01F05" w14:textId="77777777" w:rsidR="00283765" w:rsidRDefault="00273511">
    <w:pPr>
      <w:tabs>
        <w:tab w:val="center" w:pos="4819"/>
        <w:tab w:val="right" w:pos="9638"/>
      </w:tabs>
      <w:spacing w:line="180" w:lineRule="auto"/>
      <w:ind w:right="987"/>
      <w:rPr>
        <w:rFonts w:ascii="Arial" w:eastAsia="Arial" w:hAnsi="Arial" w:cs="Arial"/>
        <w:sz w:val="14"/>
        <w:szCs w:val="14"/>
      </w:rPr>
    </w:pPr>
    <w:r>
      <w:rPr>
        <w:rFonts w:ascii="Arial" w:eastAsia="Arial" w:hAnsi="Arial" w:cs="Arial"/>
        <w:sz w:val="14"/>
        <w:szCs w:val="14"/>
      </w:rPr>
      <w:t>CF 80209930587 PI 02133771002</w:t>
    </w:r>
  </w:p>
  <w:p w14:paraId="62A2D7C9" w14:textId="77777777" w:rsidR="00283765" w:rsidRDefault="00273511">
    <w:pPr>
      <w:tabs>
        <w:tab w:val="center" w:pos="4819"/>
        <w:tab w:val="right" w:pos="9638"/>
      </w:tabs>
      <w:spacing w:line="180" w:lineRule="auto"/>
      <w:ind w:right="987"/>
      <w:rPr>
        <w:rFonts w:ascii="Arial" w:eastAsia="Arial" w:hAnsi="Arial" w:cs="Arial"/>
        <w:sz w:val="14"/>
        <w:szCs w:val="14"/>
      </w:rPr>
    </w:pPr>
    <w:r>
      <w:rPr>
        <w:rFonts w:ascii="Arial" w:eastAsia="Arial" w:hAnsi="Arial" w:cs="Arial"/>
        <w:sz w:val="14"/>
        <w:szCs w:val="14"/>
      </w:rPr>
      <w:t>RM023 - Edificio Villino B - via degli Apuli 1, 00185 Roma</w:t>
    </w:r>
  </w:p>
  <w:p w14:paraId="1C3D131D" w14:textId="77777777" w:rsidR="00283765" w:rsidRDefault="00283765">
    <w:pPr>
      <w:tabs>
        <w:tab w:val="center" w:pos="4819"/>
        <w:tab w:val="right" w:pos="9638"/>
      </w:tabs>
      <w:spacing w:line="180" w:lineRule="auto"/>
      <w:ind w:right="987"/>
      <w:rPr>
        <w:rFonts w:ascii="Arial" w:eastAsia="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58AAD" w14:textId="77777777" w:rsidR="007D37E6" w:rsidRDefault="007D37E6">
      <w:r>
        <w:separator/>
      </w:r>
    </w:p>
  </w:footnote>
  <w:footnote w:type="continuationSeparator" w:id="0">
    <w:p w14:paraId="73A3595D" w14:textId="77777777" w:rsidR="007D37E6" w:rsidRDefault="007D3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57AB6" w14:textId="77777777" w:rsidR="00283765" w:rsidRDefault="00273511">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r>
      <w:rPr>
        <w:rFonts w:ascii="Arial" w:eastAsia="Arial" w:hAnsi="Arial" w:cs="Arial"/>
        <w:noProof/>
        <w:color w:val="000000"/>
        <w:sz w:val="20"/>
        <w:szCs w:val="20"/>
      </w:rPr>
      <w:drawing>
        <wp:anchor distT="0" distB="0" distL="0" distR="0" simplePos="0" relativeHeight="251658240" behindDoc="1" locked="0" layoutInCell="1" hidden="0" allowOverlap="1" wp14:anchorId="283B5CF2" wp14:editId="08697F7E">
          <wp:simplePos x="0" y="0"/>
          <wp:positionH relativeFrom="page">
            <wp:posOffset>0</wp:posOffset>
          </wp:positionH>
          <wp:positionV relativeFrom="page">
            <wp:posOffset>0</wp:posOffset>
          </wp:positionV>
          <wp:extent cx="2522855" cy="1617345"/>
          <wp:effectExtent l="0" t="0" r="0" b="0"/>
          <wp:wrapNone/>
          <wp:docPr id="43" name="image1.jpg" descr="logo 2f"/>
          <wp:cNvGraphicFramePr/>
          <a:graphic xmlns:a="http://schemas.openxmlformats.org/drawingml/2006/main">
            <a:graphicData uri="http://schemas.openxmlformats.org/drawingml/2006/picture">
              <pic:pic xmlns:pic="http://schemas.openxmlformats.org/drawingml/2006/picture">
                <pic:nvPicPr>
                  <pic:cNvPr id="0" name="image1.jpg" descr="logo 2f"/>
                  <pic:cNvPicPr preferRelativeResize="0"/>
                </pic:nvPicPr>
                <pic:blipFill>
                  <a:blip r:embed="rId1"/>
                  <a:srcRect/>
                  <a:stretch>
                    <a:fillRect/>
                  </a:stretch>
                </pic:blipFill>
                <pic:spPr>
                  <a:xfrm>
                    <a:off x="0" y="0"/>
                    <a:ext cx="2522855" cy="1617345"/>
                  </a:xfrm>
                  <a:prstGeom prst="rect">
                    <a:avLst/>
                  </a:prstGeom>
                  <a:ln/>
                </pic:spPr>
              </pic:pic>
            </a:graphicData>
          </a:graphic>
        </wp:anchor>
      </w:drawing>
    </w:r>
  </w:p>
  <w:p w14:paraId="22817927" w14:textId="77777777" w:rsidR="00283765" w:rsidRDefault="00283765">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5C118942" w14:textId="77777777" w:rsidR="00283765" w:rsidRDefault="00283765">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27CB9CBE" w14:textId="77777777" w:rsidR="00283765" w:rsidRDefault="00283765">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4948F0DA" w14:textId="77777777" w:rsidR="00283765" w:rsidRDefault="00273511">
    <w:pPr>
      <w:pBdr>
        <w:top w:val="nil"/>
        <w:left w:val="nil"/>
        <w:bottom w:val="nil"/>
        <w:right w:val="nil"/>
        <w:between w:val="nil"/>
      </w:pBdr>
      <w:tabs>
        <w:tab w:val="center" w:pos="4986"/>
        <w:tab w:val="right" w:pos="9972"/>
      </w:tabs>
      <w:spacing w:line="28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Pag</w:t>
    </w:r>
    <w:proofErr w:type="spellEnd"/>
    <w:r>
      <w:rPr>
        <w:rFonts w:ascii="Arial" w:eastAsia="Arial" w:hAnsi="Arial" w:cs="Arial"/>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8B78AE">
      <w:rPr>
        <w:noProof/>
        <w:color w:val="000000"/>
        <w:sz w:val="20"/>
        <w:szCs w:val="20"/>
      </w:rPr>
      <w:t>2</w:t>
    </w:r>
    <w:r>
      <w:rPr>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77D7" w14:textId="77777777" w:rsidR="00283765" w:rsidRDefault="00273511">
    <w:pPr>
      <w:pBdr>
        <w:top w:val="nil"/>
        <w:left w:val="nil"/>
        <w:bottom w:val="nil"/>
        <w:right w:val="nil"/>
        <w:between w:val="nil"/>
      </w:pBdr>
      <w:tabs>
        <w:tab w:val="center" w:pos="4986"/>
        <w:tab w:val="right" w:pos="9972"/>
      </w:tabs>
      <w:rPr>
        <w:b/>
        <w:color w:val="000000"/>
      </w:rPr>
    </w:pPr>
    <w:r>
      <w:rPr>
        <w:noProof/>
        <w:color w:val="000000"/>
      </w:rPr>
      <w:drawing>
        <wp:anchor distT="0" distB="0" distL="0" distR="0" simplePos="0" relativeHeight="251659264" behindDoc="1" locked="0" layoutInCell="1" hidden="0" allowOverlap="1" wp14:anchorId="524CB481" wp14:editId="63B58763">
          <wp:simplePos x="0" y="0"/>
          <wp:positionH relativeFrom="page">
            <wp:posOffset>0</wp:posOffset>
          </wp:positionH>
          <wp:positionV relativeFrom="page">
            <wp:posOffset>0</wp:posOffset>
          </wp:positionV>
          <wp:extent cx="3049200" cy="1789200"/>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49200" cy="1789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1733C"/>
    <w:multiLevelType w:val="multilevel"/>
    <w:tmpl w:val="08949996"/>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1B73305"/>
    <w:multiLevelType w:val="multilevel"/>
    <w:tmpl w:val="EC4EEB8C"/>
    <w:lvl w:ilvl="0">
      <w:numFmt w:val="bullet"/>
      <w:lvlText w:val="⮚"/>
      <w:lvlJc w:val="left"/>
      <w:pPr>
        <w:ind w:left="470" w:hanging="238"/>
      </w:pPr>
      <w:rPr>
        <w:rFonts w:ascii="Noto Sans Symbols" w:eastAsia="Noto Sans Symbols" w:hAnsi="Noto Sans Symbols" w:cs="Noto Sans Symbols"/>
        <w:sz w:val="22"/>
        <w:szCs w:val="22"/>
      </w:rPr>
    </w:lvl>
    <w:lvl w:ilvl="1">
      <w:numFmt w:val="bullet"/>
      <w:lvlText w:val="•"/>
      <w:lvlJc w:val="left"/>
      <w:pPr>
        <w:ind w:left="1418" w:hanging="237"/>
      </w:pPr>
    </w:lvl>
    <w:lvl w:ilvl="2">
      <w:numFmt w:val="bullet"/>
      <w:lvlText w:val="•"/>
      <w:lvlJc w:val="left"/>
      <w:pPr>
        <w:ind w:left="2356" w:hanging="238"/>
      </w:pPr>
    </w:lvl>
    <w:lvl w:ilvl="3">
      <w:numFmt w:val="bullet"/>
      <w:lvlText w:val="•"/>
      <w:lvlJc w:val="left"/>
      <w:pPr>
        <w:ind w:left="3294" w:hanging="238"/>
      </w:pPr>
    </w:lvl>
    <w:lvl w:ilvl="4">
      <w:numFmt w:val="bullet"/>
      <w:lvlText w:val="•"/>
      <w:lvlJc w:val="left"/>
      <w:pPr>
        <w:ind w:left="4232" w:hanging="238"/>
      </w:pPr>
    </w:lvl>
    <w:lvl w:ilvl="5">
      <w:numFmt w:val="bullet"/>
      <w:lvlText w:val="•"/>
      <w:lvlJc w:val="left"/>
      <w:pPr>
        <w:ind w:left="5170" w:hanging="238"/>
      </w:pPr>
    </w:lvl>
    <w:lvl w:ilvl="6">
      <w:numFmt w:val="bullet"/>
      <w:lvlText w:val="•"/>
      <w:lvlJc w:val="left"/>
      <w:pPr>
        <w:ind w:left="6108" w:hanging="238"/>
      </w:pPr>
    </w:lvl>
    <w:lvl w:ilvl="7">
      <w:numFmt w:val="bullet"/>
      <w:lvlText w:val="•"/>
      <w:lvlJc w:val="left"/>
      <w:pPr>
        <w:ind w:left="7046" w:hanging="237"/>
      </w:pPr>
    </w:lvl>
    <w:lvl w:ilvl="8">
      <w:numFmt w:val="bullet"/>
      <w:lvlText w:val="•"/>
      <w:lvlJc w:val="left"/>
      <w:pPr>
        <w:ind w:left="7984" w:hanging="238"/>
      </w:pPr>
    </w:lvl>
  </w:abstractNum>
  <w:abstractNum w:abstractNumId="2" w15:restartNumberingAfterBreak="0">
    <w:nsid w:val="53576DB2"/>
    <w:multiLevelType w:val="multilevel"/>
    <w:tmpl w:val="2A00B1A0"/>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24004A6"/>
    <w:multiLevelType w:val="multilevel"/>
    <w:tmpl w:val="27E8674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5B4DA4"/>
    <w:multiLevelType w:val="multilevel"/>
    <w:tmpl w:val="8F32E140"/>
    <w:lvl w:ilvl="0">
      <w:numFmt w:val="bullet"/>
      <w:lvlText w:val="-"/>
      <w:lvlJc w:val="left"/>
      <w:pPr>
        <w:ind w:left="830" w:hanging="360"/>
      </w:pPr>
      <w:rPr>
        <w:rFonts w:ascii="Times New Roman" w:eastAsia="Times New Roman" w:hAnsi="Times New Roman" w:cs="Times New Roman"/>
        <w:sz w:val="22"/>
        <w:szCs w:val="22"/>
      </w:rPr>
    </w:lvl>
    <w:lvl w:ilvl="1">
      <w:numFmt w:val="bullet"/>
      <w:lvlText w:val="•"/>
      <w:lvlJc w:val="left"/>
      <w:pPr>
        <w:ind w:left="1742" w:hanging="360"/>
      </w:pPr>
    </w:lvl>
    <w:lvl w:ilvl="2">
      <w:numFmt w:val="bullet"/>
      <w:lvlText w:val="•"/>
      <w:lvlJc w:val="left"/>
      <w:pPr>
        <w:ind w:left="2644" w:hanging="360"/>
      </w:pPr>
    </w:lvl>
    <w:lvl w:ilvl="3">
      <w:numFmt w:val="bullet"/>
      <w:lvlText w:val="•"/>
      <w:lvlJc w:val="left"/>
      <w:pPr>
        <w:ind w:left="3546" w:hanging="360"/>
      </w:pPr>
    </w:lvl>
    <w:lvl w:ilvl="4">
      <w:numFmt w:val="bullet"/>
      <w:lvlText w:val="•"/>
      <w:lvlJc w:val="left"/>
      <w:pPr>
        <w:ind w:left="4448" w:hanging="360"/>
      </w:pPr>
    </w:lvl>
    <w:lvl w:ilvl="5">
      <w:numFmt w:val="bullet"/>
      <w:lvlText w:val="•"/>
      <w:lvlJc w:val="left"/>
      <w:pPr>
        <w:ind w:left="5350" w:hanging="360"/>
      </w:pPr>
    </w:lvl>
    <w:lvl w:ilvl="6">
      <w:numFmt w:val="bullet"/>
      <w:lvlText w:val="•"/>
      <w:lvlJc w:val="left"/>
      <w:pPr>
        <w:ind w:left="6252" w:hanging="360"/>
      </w:pPr>
    </w:lvl>
    <w:lvl w:ilvl="7">
      <w:numFmt w:val="bullet"/>
      <w:lvlText w:val="•"/>
      <w:lvlJc w:val="left"/>
      <w:pPr>
        <w:ind w:left="7154" w:hanging="360"/>
      </w:pPr>
    </w:lvl>
    <w:lvl w:ilvl="8">
      <w:numFmt w:val="bullet"/>
      <w:lvlText w:val="•"/>
      <w:lvlJc w:val="left"/>
      <w:pPr>
        <w:ind w:left="8056" w:hanging="360"/>
      </w:pPr>
    </w:lvl>
  </w:abstractNum>
  <w:abstractNum w:abstractNumId="5" w15:restartNumberingAfterBreak="0">
    <w:nsid w:val="64F019AC"/>
    <w:multiLevelType w:val="multilevel"/>
    <w:tmpl w:val="1286EEDC"/>
    <w:lvl w:ilvl="0">
      <w:start w:val="1"/>
      <w:numFmt w:val="lowerLetter"/>
      <w:lvlText w:val="%1)"/>
      <w:lvlJc w:val="left"/>
      <w:pPr>
        <w:ind w:left="820" w:hanging="284"/>
      </w:pPr>
      <w:rPr>
        <w:rFonts w:ascii="Arial MT" w:eastAsia="Arial MT" w:hAnsi="Arial MT" w:cs="Arial MT"/>
        <w:sz w:val="22"/>
        <w:szCs w:val="22"/>
      </w:rPr>
    </w:lvl>
    <w:lvl w:ilvl="1">
      <w:numFmt w:val="bullet"/>
      <w:lvlText w:val="•"/>
      <w:lvlJc w:val="left"/>
      <w:pPr>
        <w:ind w:left="1724" w:hanging="284"/>
      </w:pPr>
    </w:lvl>
    <w:lvl w:ilvl="2">
      <w:numFmt w:val="bullet"/>
      <w:lvlText w:val="•"/>
      <w:lvlJc w:val="left"/>
      <w:pPr>
        <w:ind w:left="2628" w:hanging="284"/>
      </w:pPr>
    </w:lvl>
    <w:lvl w:ilvl="3">
      <w:numFmt w:val="bullet"/>
      <w:lvlText w:val="•"/>
      <w:lvlJc w:val="left"/>
      <w:pPr>
        <w:ind w:left="3532" w:hanging="284"/>
      </w:pPr>
    </w:lvl>
    <w:lvl w:ilvl="4">
      <w:numFmt w:val="bullet"/>
      <w:lvlText w:val="•"/>
      <w:lvlJc w:val="left"/>
      <w:pPr>
        <w:ind w:left="4436" w:hanging="284"/>
      </w:pPr>
    </w:lvl>
    <w:lvl w:ilvl="5">
      <w:numFmt w:val="bullet"/>
      <w:lvlText w:val="•"/>
      <w:lvlJc w:val="left"/>
      <w:pPr>
        <w:ind w:left="5340" w:hanging="284"/>
      </w:pPr>
    </w:lvl>
    <w:lvl w:ilvl="6">
      <w:numFmt w:val="bullet"/>
      <w:lvlText w:val="•"/>
      <w:lvlJc w:val="left"/>
      <w:pPr>
        <w:ind w:left="6244" w:hanging="284"/>
      </w:pPr>
    </w:lvl>
    <w:lvl w:ilvl="7">
      <w:numFmt w:val="bullet"/>
      <w:lvlText w:val="•"/>
      <w:lvlJc w:val="left"/>
      <w:pPr>
        <w:ind w:left="7148" w:hanging="284"/>
      </w:pPr>
    </w:lvl>
    <w:lvl w:ilvl="8">
      <w:numFmt w:val="bullet"/>
      <w:lvlText w:val="•"/>
      <w:lvlJc w:val="left"/>
      <w:pPr>
        <w:ind w:left="8052" w:hanging="283"/>
      </w:pPr>
    </w:lvl>
  </w:abstractNum>
  <w:abstractNum w:abstractNumId="6" w15:restartNumberingAfterBreak="0">
    <w:nsid w:val="65431552"/>
    <w:multiLevelType w:val="multilevel"/>
    <w:tmpl w:val="3F925334"/>
    <w:lvl w:ilvl="0">
      <w:numFmt w:val="bullet"/>
      <w:lvlText w:val="⮚"/>
      <w:lvlJc w:val="left"/>
      <w:pPr>
        <w:ind w:left="532" w:hanging="427"/>
      </w:pPr>
      <w:rPr>
        <w:rFonts w:ascii="Noto Sans Symbols" w:eastAsia="Noto Sans Symbols" w:hAnsi="Noto Sans Symbols" w:cs="Noto Sans Symbols"/>
        <w:sz w:val="24"/>
        <w:szCs w:val="24"/>
      </w:rPr>
    </w:lvl>
    <w:lvl w:ilvl="1">
      <w:numFmt w:val="bullet"/>
      <w:lvlText w:val="•"/>
      <w:lvlJc w:val="left"/>
      <w:pPr>
        <w:ind w:left="1514" w:hanging="428"/>
      </w:pPr>
    </w:lvl>
    <w:lvl w:ilvl="2">
      <w:numFmt w:val="bullet"/>
      <w:lvlText w:val="•"/>
      <w:lvlJc w:val="left"/>
      <w:pPr>
        <w:ind w:left="2489" w:hanging="428"/>
      </w:pPr>
    </w:lvl>
    <w:lvl w:ilvl="3">
      <w:numFmt w:val="bullet"/>
      <w:lvlText w:val="•"/>
      <w:lvlJc w:val="left"/>
      <w:pPr>
        <w:ind w:left="3463" w:hanging="428"/>
      </w:pPr>
    </w:lvl>
    <w:lvl w:ilvl="4">
      <w:numFmt w:val="bullet"/>
      <w:lvlText w:val="•"/>
      <w:lvlJc w:val="left"/>
      <w:pPr>
        <w:ind w:left="4438" w:hanging="428"/>
      </w:pPr>
    </w:lvl>
    <w:lvl w:ilvl="5">
      <w:numFmt w:val="bullet"/>
      <w:lvlText w:val="•"/>
      <w:lvlJc w:val="left"/>
      <w:pPr>
        <w:ind w:left="5413" w:hanging="428"/>
      </w:pPr>
    </w:lvl>
    <w:lvl w:ilvl="6">
      <w:numFmt w:val="bullet"/>
      <w:lvlText w:val="•"/>
      <w:lvlJc w:val="left"/>
      <w:pPr>
        <w:ind w:left="6387" w:hanging="427"/>
      </w:pPr>
    </w:lvl>
    <w:lvl w:ilvl="7">
      <w:numFmt w:val="bullet"/>
      <w:lvlText w:val="•"/>
      <w:lvlJc w:val="left"/>
      <w:pPr>
        <w:ind w:left="7362" w:hanging="427"/>
      </w:pPr>
    </w:lvl>
    <w:lvl w:ilvl="8">
      <w:numFmt w:val="bullet"/>
      <w:lvlText w:val="•"/>
      <w:lvlJc w:val="left"/>
      <w:pPr>
        <w:ind w:left="8337" w:hanging="427"/>
      </w:pPr>
    </w:lvl>
  </w:abstractNum>
  <w:abstractNum w:abstractNumId="7" w15:restartNumberingAfterBreak="0">
    <w:nsid w:val="6CE00B41"/>
    <w:multiLevelType w:val="multilevel"/>
    <w:tmpl w:val="F790DCCE"/>
    <w:lvl w:ilvl="0">
      <w:start w:val="1"/>
      <w:numFmt w:val="lowerLetter"/>
      <w:lvlText w:val="%1)"/>
      <w:lvlJc w:val="left"/>
      <w:pPr>
        <w:ind w:left="472" w:hanging="360"/>
      </w:pPr>
      <w:rPr>
        <w:rFonts w:ascii="Arial MT" w:eastAsia="Arial MT" w:hAnsi="Arial MT" w:cs="Arial MT"/>
        <w:sz w:val="22"/>
        <w:szCs w:val="22"/>
      </w:rPr>
    </w:lvl>
    <w:lvl w:ilvl="1">
      <w:numFmt w:val="bullet"/>
      <w:lvlText w:val="•"/>
      <w:lvlJc w:val="left"/>
      <w:pPr>
        <w:ind w:left="1418" w:hanging="360"/>
      </w:pPr>
    </w:lvl>
    <w:lvl w:ilvl="2">
      <w:numFmt w:val="bullet"/>
      <w:lvlText w:val="•"/>
      <w:lvlJc w:val="left"/>
      <w:pPr>
        <w:ind w:left="2356" w:hanging="360"/>
      </w:pPr>
    </w:lvl>
    <w:lvl w:ilvl="3">
      <w:numFmt w:val="bullet"/>
      <w:lvlText w:val="•"/>
      <w:lvlJc w:val="left"/>
      <w:pPr>
        <w:ind w:left="3294" w:hanging="360"/>
      </w:pPr>
    </w:lvl>
    <w:lvl w:ilvl="4">
      <w:numFmt w:val="bullet"/>
      <w:lvlText w:val="•"/>
      <w:lvlJc w:val="left"/>
      <w:pPr>
        <w:ind w:left="4232" w:hanging="360"/>
      </w:pPr>
    </w:lvl>
    <w:lvl w:ilvl="5">
      <w:numFmt w:val="bullet"/>
      <w:lvlText w:val="•"/>
      <w:lvlJc w:val="left"/>
      <w:pPr>
        <w:ind w:left="5170" w:hanging="360"/>
      </w:pPr>
    </w:lvl>
    <w:lvl w:ilvl="6">
      <w:numFmt w:val="bullet"/>
      <w:lvlText w:val="•"/>
      <w:lvlJc w:val="left"/>
      <w:pPr>
        <w:ind w:left="6108" w:hanging="360"/>
      </w:pPr>
    </w:lvl>
    <w:lvl w:ilvl="7">
      <w:numFmt w:val="bullet"/>
      <w:lvlText w:val="•"/>
      <w:lvlJc w:val="left"/>
      <w:pPr>
        <w:ind w:left="7046" w:hanging="360"/>
      </w:pPr>
    </w:lvl>
    <w:lvl w:ilvl="8">
      <w:numFmt w:val="bullet"/>
      <w:lvlText w:val="•"/>
      <w:lvlJc w:val="left"/>
      <w:pPr>
        <w:ind w:left="7984" w:hanging="360"/>
      </w:pPr>
    </w:lvl>
  </w:abstractNum>
  <w:num w:numId="1">
    <w:abstractNumId w:val="6"/>
  </w:num>
  <w:num w:numId="2">
    <w:abstractNumId w:val="4"/>
  </w:num>
  <w:num w:numId="3">
    <w:abstractNumId w:val="7"/>
  </w:num>
  <w:num w:numId="4">
    <w:abstractNumId w:val="5"/>
  </w:num>
  <w:num w:numId="5">
    <w:abstractNumId w:val="0"/>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765"/>
    <w:rsid w:val="00076AA8"/>
    <w:rsid w:val="00102770"/>
    <w:rsid w:val="001507F8"/>
    <w:rsid w:val="001A7EFF"/>
    <w:rsid w:val="00273511"/>
    <w:rsid w:val="002830C2"/>
    <w:rsid w:val="002834ED"/>
    <w:rsid w:val="00283765"/>
    <w:rsid w:val="002D657C"/>
    <w:rsid w:val="002F3D66"/>
    <w:rsid w:val="00364045"/>
    <w:rsid w:val="003E6BA4"/>
    <w:rsid w:val="00406FA6"/>
    <w:rsid w:val="00450B70"/>
    <w:rsid w:val="00487200"/>
    <w:rsid w:val="00490204"/>
    <w:rsid w:val="004E2FB0"/>
    <w:rsid w:val="00525113"/>
    <w:rsid w:val="00533A0C"/>
    <w:rsid w:val="00587100"/>
    <w:rsid w:val="006527C8"/>
    <w:rsid w:val="0065393B"/>
    <w:rsid w:val="00676950"/>
    <w:rsid w:val="006D53A3"/>
    <w:rsid w:val="006D6600"/>
    <w:rsid w:val="00713447"/>
    <w:rsid w:val="007305D9"/>
    <w:rsid w:val="007D37E6"/>
    <w:rsid w:val="007E3349"/>
    <w:rsid w:val="008651B9"/>
    <w:rsid w:val="008A3500"/>
    <w:rsid w:val="008B78AE"/>
    <w:rsid w:val="008E22D1"/>
    <w:rsid w:val="0092605A"/>
    <w:rsid w:val="009D5E50"/>
    <w:rsid w:val="00A01A63"/>
    <w:rsid w:val="00A619D7"/>
    <w:rsid w:val="00AE2B8F"/>
    <w:rsid w:val="00B210B6"/>
    <w:rsid w:val="00B41A9B"/>
    <w:rsid w:val="00B74914"/>
    <w:rsid w:val="00BD167E"/>
    <w:rsid w:val="00BE6836"/>
    <w:rsid w:val="00C16169"/>
    <w:rsid w:val="00C264B8"/>
    <w:rsid w:val="00C67985"/>
    <w:rsid w:val="00C84599"/>
    <w:rsid w:val="00D800B6"/>
    <w:rsid w:val="00E315D8"/>
    <w:rsid w:val="00E35474"/>
    <w:rsid w:val="00E4068E"/>
    <w:rsid w:val="00ED3A43"/>
    <w:rsid w:val="00F01E08"/>
    <w:rsid w:val="00F246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72AB7"/>
  <w15:docId w15:val="{5E210B58-04FD-4FC3-9E33-9EB46AD5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D621F"/>
  </w:style>
  <w:style w:type="paragraph" w:styleId="Titolo1">
    <w:name w:val="heading 1"/>
    <w:basedOn w:val="Normale"/>
    <w:link w:val="Titolo1Carattere"/>
    <w:uiPriority w:val="9"/>
    <w:qFormat/>
    <w:rsid w:val="006C7CD3"/>
    <w:pPr>
      <w:widowControl w:val="0"/>
      <w:autoSpaceDE w:val="0"/>
      <w:autoSpaceDN w:val="0"/>
      <w:ind w:left="112"/>
      <w:outlineLvl w:val="0"/>
    </w:pPr>
    <w:rPr>
      <w:rFonts w:ascii="Arial" w:eastAsia="Arial" w:hAnsi="Arial" w:cs="Arial"/>
      <w:b/>
      <w:bCs/>
      <w:sz w:val="22"/>
      <w:szCs w:val="22"/>
      <w:lang w:eastAsia="en-U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rsid w:val="00A226CE"/>
    <w:pPr>
      <w:tabs>
        <w:tab w:val="center" w:pos="4986"/>
        <w:tab w:val="right" w:pos="9972"/>
      </w:tabs>
    </w:pPr>
  </w:style>
  <w:style w:type="paragraph" w:styleId="Pidipagina">
    <w:name w:val="footer"/>
    <w:basedOn w:val="Normale"/>
    <w:semiHidden/>
    <w:rsid w:val="00A226CE"/>
    <w:pPr>
      <w:tabs>
        <w:tab w:val="center" w:pos="4986"/>
        <w:tab w:val="right" w:pos="9972"/>
      </w:tabs>
    </w:pPr>
  </w:style>
  <w:style w:type="paragraph" w:styleId="Testonormale">
    <w:name w:val="Plain Text"/>
    <w:basedOn w:val="Normale"/>
    <w:rsid w:val="00A226CE"/>
    <w:rPr>
      <w:rFonts w:ascii="Courier" w:hAnsi="Courier"/>
    </w:rPr>
  </w:style>
  <w:style w:type="character" w:styleId="Numeropagina">
    <w:name w:val="page number"/>
    <w:basedOn w:val="Carpredefinitoparagrafo"/>
    <w:rsid w:val="00541229"/>
  </w:style>
  <w:style w:type="paragraph" w:styleId="Corpotesto">
    <w:name w:val="Body Text"/>
    <w:basedOn w:val="Normale"/>
    <w:link w:val="CorpotestoCarattere"/>
    <w:uiPriority w:val="1"/>
    <w:qFormat/>
    <w:rsid w:val="00E26E02"/>
    <w:pPr>
      <w:widowControl w:val="0"/>
      <w:autoSpaceDE w:val="0"/>
      <w:autoSpaceDN w:val="0"/>
      <w:ind w:left="391"/>
    </w:pPr>
    <w:rPr>
      <w:lang w:eastAsia="en-US"/>
    </w:rPr>
  </w:style>
  <w:style w:type="character" w:customStyle="1" w:styleId="CorpotestoCarattere">
    <w:name w:val="Corpo testo Carattere"/>
    <w:basedOn w:val="Carpredefinitoparagrafo"/>
    <w:link w:val="Corpotesto"/>
    <w:uiPriority w:val="1"/>
    <w:rsid w:val="00E26E02"/>
    <w:rPr>
      <w:sz w:val="24"/>
      <w:szCs w:val="24"/>
      <w:lang w:eastAsia="en-US"/>
    </w:rPr>
  </w:style>
  <w:style w:type="paragraph" w:styleId="Paragrafoelenco">
    <w:name w:val="List Paragraph"/>
    <w:basedOn w:val="Normale"/>
    <w:uiPriority w:val="1"/>
    <w:qFormat/>
    <w:rsid w:val="00E26E02"/>
    <w:pPr>
      <w:widowControl w:val="0"/>
      <w:autoSpaceDE w:val="0"/>
      <w:autoSpaceDN w:val="0"/>
      <w:ind w:left="391" w:hanging="428"/>
      <w:jc w:val="both"/>
    </w:pPr>
    <w:rPr>
      <w:sz w:val="22"/>
      <w:szCs w:val="22"/>
      <w:lang w:eastAsia="en-US"/>
    </w:rPr>
  </w:style>
  <w:style w:type="character" w:customStyle="1" w:styleId="Titolo1Carattere">
    <w:name w:val="Titolo 1 Carattere"/>
    <w:basedOn w:val="Carpredefinitoparagrafo"/>
    <w:link w:val="Titolo1"/>
    <w:uiPriority w:val="9"/>
    <w:rsid w:val="006C7CD3"/>
    <w:rPr>
      <w:rFonts w:ascii="Arial" w:eastAsia="Arial" w:hAnsi="Arial" w:cs="Arial"/>
      <w:b/>
      <w:bCs/>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oiilo0SlcHidruZul8AL5l0zQ==">CgMxLjAyCGguZ2pkZ3hzMgloLjMwajB6bGwyCWguMWZvYjl0ZTIJaC4zem55c2g3OAByITFpbGhESlh4VTlYSmZBalM0cTBBNzZPUWd6VzlvUlU1NA==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837</Words>
  <Characters>4772</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Corazza Giulia</cp:lastModifiedBy>
  <cp:revision>5</cp:revision>
  <cp:lastPrinted>2024-09-18T10:50:00Z</cp:lastPrinted>
  <dcterms:created xsi:type="dcterms:W3CDTF">2025-02-21T13:51:00Z</dcterms:created>
  <dcterms:modified xsi:type="dcterms:W3CDTF">2025-02-21T16:16:00Z</dcterms:modified>
</cp:coreProperties>
</file>