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A0" w:rsidRDefault="00176CA0">
      <w:pPr>
        <w:spacing w:before="2" w:line="100" w:lineRule="exact"/>
        <w:rPr>
          <w:sz w:val="10"/>
          <w:szCs w:val="10"/>
        </w:rPr>
      </w:pPr>
    </w:p>
    <w:p w:rsidR="00176CA0" w:rsidRDefault="00561C82">
      <w:pPr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2085975" cy="819150"/>
            <wp:effectExtent l="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E9E">
        <w:rPr>
          <w:rFonts w:ascii="Times New Roman" w:eastAsia="Times New Roman" w:hAnsi="Times New Roman" w:cs="Times New Roman"/>
          <w:sz w:val="20"/>
          <w:szCs w:val="20"/>
        </w:rPr>
        <w:tab/>
      </w:r>
      <w:r w:rsidR="000F2E9E">
        <w:rPr>
          <w:rFonts w:ascii="Times New Roman" w:eastAsia="Times New Roman" w:hAnsi="Times New Roman" w:cs="Times New Roman"/>
          <w:sz w:val="20"/>
          <w:szCs w:val="20"/>
        </w:rPr>
        <w:tab/>
      </w:r>
      <w:r w:rsidR="000F2E9E">
        <w:rPr>
          <w:rFonts w:ascii="Times New Roman" w:eastAsia="Times New Roman" w:hAnsi="Times New Roman" w:cs="Times New Roman"/>
          <w:sz w:val="20"/>
          <w:szCs w:val="20"/>
        </w:rPr>
        <w:tab/>
      </w:r>
      <w:r w:rsidR="000F2E9E">
        <w:rPr>
          <w:rFonts w:ascii="Times New Roman" w:eastAsia="Times New Roman" w:hAnsi="Times New Roman" w:cs="Times New Roman"/>
          <w:sz w:val="20"/>
          <w:szCs w:val="20"/>
        </w:rPr>
        <w:tab/>
      </w:r>
      <w:r w:rsidR="000F2E9E">
        <w:rPr>
          <w:rFonts w:ascii="Times New Roman" w:eastAsia="Times New Roman" w:hAnsi="Times New Roman" w:cs="Times New Roman"/>
          <w:sz w:val="20"/>
          <w:szCs w:val="20"/>
        </w:rPr>
        <w:tab/>
      </w:r>
      <w:r w:rsidR="000F2E9E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F79D0" w:rsidRPr="008B0112" w:rsidRDefault="00AF79D0" w:rsidP="00AF79D0">
      <w:pPr>
        <w:tabs>
          <w:tab w:val="left" w:pos="5954"/>
        </w:tabs>
        <w:spacing w:line="280" w:lineRule="exact"/>
        <w:ind w:right="-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8B0112">
        <w:rPr>
          <w:rFonts w:ascii="Arial" w:hAnsi="Arial" w:cs="Arial"/>
          <w:color w:val="000000"/>
          <w:sz w:val="20"/>
          <w:szCs w:val="20"/>
        </w:rPr>
        <w:t>Prot. n.</w:t>
      </w:r>
      <w:r>
        <w:rPr>
          <w:rFonts w:ascii="Arial" w:hAnsi="Arial" w:cs="Arial"/>
          <w:color w:val="000000"/>
          <w:sz w:val="20"/>
          <w:szCs w:val="20"/>
        </w:rPr>
        <w:t>196</w:t>
      </w:r>
      <w:r w:rsidRPr="008B0112">
        <w:rPr>
          <w:rFonts w:ascii="Arial" w:hAnsi="Arial" w:cs="Arial"/>
          <w:color w:val="000000"/>
          <w:sz w:val="20"/>
          <w:szCs w:val="20"/>
        </w:rPr>
        <w:t>/III/5</w:t>
      </w:r>
    </w:p>
    <w:p w:rsidR="00AF79D0" w:rsidRPr="008B0112" w:rsidRDefault="00AF79D0" w:rsidP="00AF79D0">
      <w:pPr>
        <w:tabs>
          <w:tab w:val="left" w:pos="5954"/>
        </w:tabs>
        <w:spacing w:line="280" w:lineRule="exact"/>
        <w:ind w:right="-2"/>
        <w:jc w:val="right"/>
        <w:rPr>
          <w:rFonts w:ascii="Arial" w:hAnsi="Arial" w:cs="Arial"/>
          <w:color w:val="000000"/>
          <w:sz w:val="20"/>
          <w:szCs w:val="20"/>
        </w:rPr>
      </w:pPr>
      <w:r w:rsidRPr="008B0112">
        <w:rPr>
          <w:rFonts w:ascii="Arial" w:hAnsi="Arial" w:cs="Arial"/>
          <w:color w:val="000000"/>
          <w:sz w:val="20"/>
          <w:szCs w:val="20"/>
        </w:rPr>
        <w:t xml:space="preserve">del 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A77AB3">
        <w:rPr>
          <w:rFonts w:ascii="Arial" w:hAnsi="Arial" w:cs="Arial"/>
          <w:color w:val="000000"/>
          <w:sz w:val="20"/>
          <w:szCs w:val="20"/>
        </w:rPr>
        <w:t>2/03</w:t>
      </w:r>
      <w:r w:rsidRPr="008B0112">
        <w:rPr>
          <w:rFonts w:ascii="Arial" w:hAnsi="Arial" w:cs="Arial"/>
          <w:color w:val="000000"/>
          <w:sz w:val="20"/>
          <w:szCs w:val="20"/>
        </w:rPr>
        <w:t xml:space="preserve">/2018  </w:t>
      </w:r>
    </w:p>
    <w:p w:rsidR="00176CA0" w:rsidRDefault="00176CA0">
      <w:pPr>
        <w:spacing w:before="3" w:line="150" w:lineRule="exact"/>
        <w:rPr>
          <w:sz w:val="15"/>
          <w:szCs w:val="15"/>
        </w:rPr>
      </w:pPr>
    </w:p>
    <w:p w:rsidR="00176CA0" w:rsidRDefault="00176CA0">
      <w:pPr>
        <w:spacing w:line="200" w:lineRule="exact"/>
        <w:rPr>
          <w:sz w:val="20"/>
          <w:szCs w:val="20"/>
        </w:rPr>
      </w:pPr>
    </w:p>
    <w:p w:rsidR="00176CA0" w:rsidRDefault="00176CA0">
      <w:pPr>
        <w:spacing w:line="200" w:lineRule="exact"/>
        <w:rPr>
          <w:sz w:val="20"/>
          <w:szCs w:val="20"/>
        </w:rPr>
      </w:pPr>
    </w:p>
    <w:p w:rsidR="00176CA0" w:rsidRDefault="00AF79D0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76CA0" w:rsidRDefault="004E3740">
      <w:pPr>
        <w:pStyle w:val="Titolo1"/>
        <w:ind w:left="846" w:right="220"/>
        <w:jc w:val="center"/>
        <w:rPr>
          <w:b w:val="0"/>
          <w:bCs w:val="0"/>
        </w:rPr>
      </w:pPr>
      <w:r>
        <w:t>VE</w:t>
      </w:r>
      <w:r>
        <w:rPr>
          <w:spacing w:val="-2"/>
        </w:rPr>
        <w:t>R</w:t>
      </w:r>
      <w:r>
        <w:rPr>
          <w:spacing w:val="1"/>
        </w:rPr>
        <w:t>B</w:t>
      </w:r>
      <w:r>
        <w:rPr>
          <w:spacing w:val="-6"/>
        </w:rPr>
        <w:t>A</w:t>
      </w:r>
      <w:r>
        <w:rPr>
          <w:spacing w:val="1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3"/>
        </w:rPr>
        <w:t>L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1"/>
        </w:rPr>
        <w:t>MMI</w:t>
      </w:r>
      <w:r>
        <w:rPr>
          <w:spacing w:val="-3"/>
        </w:rPr>
        <w:t>S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1"/>
        </w:rPr>
        <w:t>O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IUD</w:t>
      </w:r>
      <w:r>
        <w:rPr>
          <w:spacing w:val="1"/>
        </w:rPr>
        <w:t>IC</w:t>
      </w:r>
      <w:r>
        <w:rPr>
          <w:spacing w:val="-6"/>
        </w:rPr>
        <w:t>A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4"/>
        </w:rP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4"/>
        </w:rPr>
        <w:t>V</w:t>
      </w:r>
      <w:r>
        <w:t>A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rPr>
          <w:spacing w:val="1"/>
        </w:rPr>
        <w:t>L</w:t>
      </w:r>
      <w:r>
        <w:rPr>
          <w:spacing w:val="3"/>
        </w:rPr>
        <w:t>L</w:t>
      </w:r>
      <w:r>
        <w:t xml:space="preserve">A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2"/>
        </w:rPr>
        <w:t>DU</w:t>
      </w:r>
      <w:r>
        <w:rPr>
          <w:spacing w:val="3"/>
        </w:rPr>
        <w:t>R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2"/>
        </w:rPr>
        <w:t>P</w:t>
      </w:r>
      <w:r>
        <w:rPr>
          <w:spacing w:val="-6"/>
        </w:rPr>
        <w:t>A</w:t>
      </w:r>
      <w:r>
        <w:rPr>
          <w:spacing w:val="3"/>
        </w:rPr>
        <w:t>R</w:t>
      </w:r>
      <w:r>
        <w:rPr>
          <w:spacing w:val="-6"/>
        </w:rP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4"/>
        </w:rPr>
        <w:t>V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t xml:space="preserve">R </w:t>
      </w:r>
      <w:r>
        <w:rPr>
          <w:spacing w:val="1"/>
        </w:rPr>
        <w:t>I</w:t>
      </w:r>
      <w:r>
        <w:t xml:space="preserve">L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2"/>
        </w:rPr>
        <w:t>NF</w:t>
      </w:r>
      <w:r>
        <w:rPr>
          <w:spacing w:val="-1"/>
        </w:rPr>
        <w:t>E</w:t>
      </w:r>
      <w:r>
        <w:rPr>
          <w:spacing w:val="-2"/>
        </w:rPr>
        <w:t>RI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2"/>
        </w:rPr>
        <w:t>NT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 xml:space="preserve">DI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6"/>
        </w:rPr>
        <w:t>A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2"/>
        </w:rPr>
        <w:t>CH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-2"/>
        </w:rPr>
        <w:t>L</w:t>
      </w:r>
      <w:r>
        <w:rPr>
          <w:spacing w:val="3"/>
        </w:rPr>
        <w:t>L</w:t>
      </w:r>
      <w:r>
        <w:rPr>
          <w:spacing w:val="-6"/>
        </w:rPr>
        <w:t>A</w:t>
      </w:r>
      <w:r>
        <w:rPr>
          <w:spacing w:val="-2"/>
        </w:rPr>
        <w:t>B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6"/>
        </w:rPr>
        <w:t>A</w:t>
      </w:r>
      <w:r>
        <w:rPr>
          <w:spacing w:val="-2"/>
        </w:rPr>
        <w:t>Z</w:t>
      </w:r>
      <w:r>
        <w:rPr>
          <w:spacing w:val="1"/>
        </w:rPr>
        <w:t>I</w:t>
      </w:r>
      <w:r>
        <w:rPr>
          <w:spacing w:val="-1"/>
        </w:rPr>
        <w:t>O</w:t>
      </w:r>
      <w:r>
        <w:rPr>
          <w:spacing w:val="-2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-2"/>
        </w:rPr>
        <w:t>TT</w:t>
      </w:r>
      <w:r>
        <w:rPr>
          <w:spacing w:val="1"/>
        </w:rPr>
        <w:t>I</w:t>
      </w:r>
      <w:r>
        <w:rPr>
          <w:spacing w:val="-1"/>
        </w:rPr>
        <w:t>V</w:t>
      </w:r>
      <w:r>
        <w:rPr>
          <w:spacing w:val="1"/>
        </w:rPr>
        <w:t>IT</w:t>
      </w:r>
      <w:r>
        <w:rPr>
          <w:spacing w:val="-6"/>
        </w:rPr>
        <w:t>A</w:t>
      </w:r>
      <w:r>
        <w:t>’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 xml:space="preserve">I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3"/>
        </w:rPr>
        <w:t>Z</w:t>
      </w:r>
      <w:r>
        <w:t xml:space="preserve">A </w:t>
      </w:r>
      <w:r>
        <w:rPr>
          <w:spacing w:val="-2"/>
        </w:rPr>
        <w:t>N</w:t>
      </w:r>
      <w:r>
        <w:rPr>
          <w:spacing w:val="-1"/>
        </w:rPr>
        <w:t>E</w:t>
      </w:r>
      <w:r>
        <w:rPr>
          <w:spacing w:val="-2"/>
        </w:rPr>
        <w:t>LL</w:t>
      </w:r>
      <w:r>
        <w:rPr>
          <w:spacing w:val="3"/>
        </w:rPr>
        <w:t>’</w:t>
      </w:r>
      <w:r>
        <w:rPr>
          <w:spacing w:val="-9"/>
        </w:rPr>
        <w:t>A</w:t>
      </w:r>
      <w:r>
        <w:rPr>
          <w:spacing w:val="3"/>
        </w:rPr>
        <w:t>M</w:t>
      </w:r>
      <w:r>
        <w:rPr>
          <w:spacing w:val="-2"/>
        </w:rPr>
        <w:t>B</w:t>
      </w:r>
      <w:r>
        <w:rPr>
          <w:spacing w:val="1"/>
        </w:rPr>
        <w:t>I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t>L</w:t>
      </w:r>
      <w:r>
        <w:rPr>
          <w:spacing w:val="-3"/>
        </w:rPr>
        <w:t xml:space="preserve"> </w:t>
      </w:r>
      <w:r>
        <w:rPr>
          <w:spacing w:val="6"/>
        </w:rPr>
        <w:t>M</w:t>
      </w:r>
      <w:r>
        <w:rPr>
          <w:spacing w:val="-9"/>
        </w:rPr>
        <w:t>A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D</w:t>
      </w:r>
      <w:r>
        <w:t>I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 xml:space="preserve">I </w:t>
      </w:r>
      <w:r>
        <w:rPr>
          <w:spacing w:val="-2"/>
        </w:rPr>
        <w:t>LI</w:t>
      </w:r>
      <w:r>
        <w:rPr>
          <w:spacing w:val="-1"/>
        </w:rPr>
        <w:t>VE</w:t>
      </w:r>
      <w:r>
        <w:rPr>
          <w:spacing w:val="-2"/>
        </w:rPr>
        <w:t>LL</w:t>
      </w:r>
      <w:r>
        <w:t>O</w:t>
      </w:r>
      <w:r>
        <w:rPr>
          <w:spacing w:val="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“</w:t>
      </w:r>
      <w:r>
        <w:rPr>
          <w:rFonts w:cs="Arial"/>
          <w:i/>
          <w:spacing w:val="-4"/>
        </w:rPr>
        <w:t>D</w:t>
      </w:r>
      <w:r>
        <w:rPr>
          <w:rFonts w:cs="Arial"/>
          <w:i/>
          <w:spacing w:val="1"/>
        </w:rPr>
        <w:t>I</w:t>
      </w:r>
      <w:r>
        <w:rPr>
          <w:rFonts w:cs="Arial"/>
          <w:i/>
          <w:spacing w:val="-2"/>
        </w:rPr>
        <w:t>R</w:t>
      </w:r>
      <w:r>
        <w:rPr>
          <w:rFonts w:cs="Arial"/>
          <w:i/>
          <w:spacing w:val="1"/>
        </w:rPr>
        <w:t>I</w:t>
      </w:r>
      <w:r>
        <w:rPr>
          <w:rFonts w:cs="Arial"/>
          <w:i/>
          <w:spacing w:val="-2"/>
        </w:rPr>
        <w:t>TTO D</w:t>
      </w:r>
      <w:r>
        <w:rPr>
          <w:rFonts w:cs="Arial"/>
          <w:i/>
          <w:spacing w:val="-1"/>
        </w:rPr>
        <w:t>E</w:t>
      </w:r>
      <w:r>
        <w:rPr>
          <w:rFonts w:cs="Arial"/>
          <w:i/>
          <w:spacing w:val="-2"/>
        </w:rPr>
        <w:t>LL</w:t>
      </w:r>
      <w:r>
        <w:rPr>
          <w:rFonts w:cs="Arial"/>
          <w:i/>
          <w:spacing w:val="1"/>
        </w:rPr>
        <w:t>’I</w:t>
      </w:r>
      <w:r>
        <w:rPr>
          <w:rFonts w:cs="Arial"/>
          <w:i/>
          <w:spacing w:val="-2"/>
        </w:rPr>
        <w:t>NF</w:t>
      </w:r>
      <w:r>
        <w:rPr>
          <w:rFonts w:cs="Arial"/>
          <w:i/>
          <w:spacing w:val="-1"/>
        </w:rPr>
        <w:t>O</w:t>
      </w:r>
      <w:r>
        <w:rPr>
          <w:rFonts w:cs="Arial"/>
          <w:i/>
          <w:spacing w:val="-2"/>
        </w:rPr>
        <w:t>RMAT</w:t>
      </w:r>
      <w:r>
        <w:rPr>
          <w:rFonts w:cs="Arial"/>
          <w:i/>
          <w:spacing w:val="1"/>
        </w:rPr>
        <w:t>I</w:t>
      </w:r>
      <w:r>
        <w:rPr>
          <w:rFonts w:cs="Arial"/>
          <w:i/>
          <w:spacing w:val="-2"/>
        </w:rPr>
        <w:t>CA</w:t>
      </w:r>
      <w:r>
        <w:t>”</w:t>
      </w:r>
    </w:p>
    <w:p w:rsidR="00176CA0" w:rsidRDefault="004E3740" w:rsidP="004238DD">
      <w:pPr>
        <w:spacing w:before="8" w:line="320" w:lineRule="exact"/>
        <w:ind w:left="3482" w:right="2856" w:firstLine="715"/>
        <w:rPr>
          <w:rFonts w:ascii="Arial" w:eastAsia="Arial" w:hAnsi="Arial" w:cs="Arial"/>
          <w:b/>
          <w:bCs/>
          <w:spacing w:val="3"/>
          <w:sz w:val="28"/>
          <w:szCs w:val="28"/>
        </w:rPr>
      </w:pPr>
      <w:r>
        <w:rPr>
          <w:rFonts w:ascii="Arial" w:eastAsia="Arial" w:hAnsi="Arial" w:cs="Arial"/>
          <w:b/>
          <w:bCs/>
          <w:spacing w:val="2"/>
          <w:sz w:val="28"/>
          <w:szCs w:val="28"/>
        </w:rPr>
        <w:t>(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>.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.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="004238DD">
        <w:rPr>
          <w:rFonts w:ascii="Arial" w:eastAsia="Arial" w:hAnsi="Arial" w:cs="Arial"/>
          <w:b/>
          <w:bCs/>
          <w:spacing w:val="-1"/>
          <w:sz w:val="28"/>
          <w:szCs w:val="28"/>
        </w:rPr>
        <w:t>2017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/</w:t>
      </w:r>
      <w:r w:rsidR="004238DD">
        <w:rPr>
          <w:rFonts w:ascii="Arial" w:eastAsia="Arial" w:hAnsi="Arial" w:cs="Arial"/>
          <w:b/>
          <w:bCs/>
          <w:spacing w:val="-1"/>
          <w:sz w:val="28"/>
          <w:szCs w:val="28"/>
        </w:rPr>
        <w:t>2018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) </w:t>
      </w:r>
    </w:p>
    <w:p w:rsidR="004238DD" w:rsidRDefault="004238DD" w:rsidP="004238DD">
      <w:pPr>
        <w:spacing w:before="8" w:line="320" w:lineRule="exact"/>
        <w:ind w:left="3482" w:right="2856" w:firstLine="715"/>
        <w:rPr>
          <w:sz w:val="26"/>
          <w:szCs w:val="26"/>
        </w:rPr>
      </w:pPr>
    </w:p>
    <w:p w:rsidR="00176CA0" w:rsidRDefault="00176CA0">
      <w:pPr>
        <w:spacing w:line="160" w:lineRule="exact"/>
        <w:rPr>
          <w:sz w:val="16"/>
          <w:szCs w:val="16"/>
        </w:rPr>
      </w:pPr>
    </w:p>
    <w:p w:rsidR="00176CA0" w:rsidRDefault="00176CA0">
      <w:pPr>
        <w:spacing w:line="200" w:lineRule="exact"/>
        <w:rPr>
          <w:sz w:val="20"/>
          <w:szCs w:val="20"/>
        </w:rPr>
      </w:pPr>
    </w:p>
    <w:p w:rsidR="00176CA0" w:rsidRDefault="00176CA0">
      <w:pPr>
        <w:spacing w:line="200" w:lineRule="exact"/>
        <w:rPr>
          <w:sz w:val="20"/>
          <w:szCs w:val="20"/>
        </w:rPr>
      </w:pPr>
    </w:p>
    <w:p w:rsidR="004238DD" w:rsidRDefault="004E3740" w:rsidP="000123AC">
      <w:pPr>
        <w:pStyle w:val="Corpotesto"/>
        <w:tabs>
          <w:tab w:val="left" w:pos="9186"/>
        </w:tabs>
        <w:spacing w:line="360" w:lineRule="auto"/>
        <w:ind w:left="738" w:right="114"/>
        <w:jc w:val="both"/>
      </w:pPr>
      <w:r>
        <w:t xml:space="preserve">La </w:t>
      </w:r>
      <w:proofErr w:type="spellStart"/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t>ss</w:t>
      </w:r>
      <w:r>
        <w:rPr>
          <w:spacing w:val="-1"/>
        </w:rPr>
        <w:t>i</w:t>
      </w:r>
      <w:r>
        <w:rPr>
          <w:spacing w:val="-2"/>
        </w:rPr>
        <w:t>o</w:t>
      </w:r>
      <w:r>
        <w:t>ne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-1"/>
        </w:rPr>
        <w:t>i</w:t>
      </w:r>
      <w:r>
        <w:t>u</w:t>
      </w:r>
      <w:r>
        <w:rPr>
          <w:spacing w:val="-2"/>
        </w:rPr>
        <w:t>d</w:t>
      </w:r>
      <w:r>
        <w:rPr>
          <w:spacing w:val="-1"/>
        </w:rPr>
        <w:t>i</w:t>
      </w:r>
      <w:r>
        <w:t>cat</w:t>
      </w:r>
      <w:r>
        <w:rPr>
          <w:spacing w:val="-1"/>
        </w:rPr>
        <w:t>ri</w:t>
      </w:r>
      <w:r>
        <w:t>ce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t>de</w:t>
      </w:r>
      <w:r>
        <w:rPr>
          <w:spacing w:val="-1"/>
        </w:rPr>
        <w:t>ll</w:t>
      </w:r>
      <w:r>
        <w:t>a</w:t>
      </w:r>
      <w:proofErr w:type="spellEnd"/>
      <w:r>
        <w:rPr>
          <w:spacing w:val="65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oce</w:t>
      </w:r>
      <w:r>
        <w:rPr>
          <w:spacing w:val="-2"/>
        </w:rPr>
        <w:t>du</w:t>
      </w:r>
      <w:r>
        <w:rPr>
          <w:spacing w:val="-1"/>
        </w:rPr>
        <w:t>r</w:t>
      </w:r>
      <w:r>
        <w:t>a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t>co</w:t>
      </w:r>
      <w:r>
        <w:rPr>
          <w:spacing w:val="-1"/>
        </w:rPr>
        <w:t>m</w:t>
      </w:r>
      <w:r>
        <w:t>pa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rPr>
          <w:spacing w:val="-3"/>
        </w:rPr>
        <w:t>v</w:t>
      </w:r>
      <w:r>
        <w:t>a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 xml:space="preserve">per  </w:t>
      </w:r>
      <w:proofErr w:type="spellStart"/>
      <w:r>
        <w:rPr>
          <w:spacing w:val="-1"/>
        </w:rPr>
        <w:t>i</w:t>
      </w:r>
      <w:r>
        <w:t>l</w:t>
      </w:r>
      <w:proofErr w:type="spellEnd"/>
      <w:r>
        <w:rPr>
          <w:spacing w:val="65"/>
        </w:rPr>
        <w:t xml:space="preserve"> </w:t>
      </w:r>
      <w:proofErr w:type="spellStart"/>
      <w:r>
        <w:t>co</w:t>
      </w:r>
      <w:r>
        <w:rPr>
          <w:spacing w:val="-2"/>
        </w:rPr>
        <w:t>n</w:t>
      </w:r>
      <w:r>
        <w:rPr>
          <w:spacing w:val="2"/>
        </w:rPr>
        <w:t>f</w:t>
      </w:r>
      <w:r>
        <w:t>e</w:t>
      </w:r>
      <w:r>
        <w:rPr>
          <w:spacing w:val="-1"/>
        </w:rPr>
        <w:t>r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to</w:t>
      </w:r>
      <w:proofErr w:type="spellEnd"/>
      <w:r>
        <w:rPr>
          <w:spacing w:val="66"/>
        </w:rPr>
        <w:t xml:space="preserve"> </w:t>
      </w:r>
      <w:r>
        <w:t xml:space="preserve">di </w:t>
      </w:r>
      <w:proofErr w:type="spellStart"/>
      <w:r>
        <w:rPr>
          <w:spacing w:val="-1"/>
        </w:rPr>
        <w:t>i</w:t>
      </w:r>
      <w:r>
        <w:t>nca</w:t>
      </w:r>
      <w:r>
        <w:rPr>
          <w:spacing w:val="-1"/>
        </w:rPr>
        <w:t>ri</w:t>
      </w:r>
      <w:r>
        <w:t>chi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t>co</w:t>
      </w:r>
      <w:r>
        <w:rPr>
          <w:spacing w:val="-1"/>
        </w:rPr>
        <w:t>ll</w:t>
      </w:r>
      <w:r>
        <w:t>abo</w:t>
      </w:r>
      <w:r>
        <w:rPr>
          <w:spacing w:val="-1"/>
        </w:rPr>
        <w:t>r</w:t>
      </w:r>
      <w: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t>one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9"/>
        </w:rPr>
        <w:t xml:space="preserve"> </w:t>
      </w:r>
      <w:proofErr w:type="spellStart"/>
      <w:r>
        <w:t>att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t>tà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t>docen</w:t>
      </w:r>
      <w:r>
        <w:rPr>
          <w:spacing w:val="-3"/>
        </w:rPr>
        <w:t>z</w:t>
      </w:r>
      <w:r>
        <w:t>a</w:t>
      </w:r>
      <w:proofErr w:type="spellEnd"/>
      <w:r>
        <w:rPr>
          <w:spacing w:val="11"/>
        </w:rPr>
        <w:t xml:space="preserve"> </w:t>
      </w:r>
      <w:proofErr w:type="spellStart"/>
      <w:r>
        <w:t>ne</w:t>
      </w:r>
      <w:r>
        <w:rPr>
          <w:spacing w:val="-1"/>
        </w:rPr>
        <w:t>ll’</w:t>
      </w:r>
      <w:r>
        <w:t>a</w:t>
      </w:r>
      <w:r>
        <w:rPr>
          <w:spacing w:val="1"/>
        </w:rPr>
        <w:t>m</w:t>
      </w:r>
      <w:r>
        <w:t>b</w:t>
      </w:r>
      <w:r>
        <w:rPr>
          <w:spacing w:val="-1"/>
        </w:rPr>
        <w:t>i</w:t>
      </w:r>
      <w:r>
        <w:rPr>
          <w:spacing w:val="-2"/>
        </w:rPr>
        <w:t>t</w:t>
      </w:r>
      <w:r>
        <w:t>o</w:t>
      </w:r>
      <w:proofErr w:type="spellEnd"/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t>aster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II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li</w:t>
      </w:r>
      <w:r>
        <w:rPr>
          <w:spacing w:val="-3"/>
        </w:rPr>
        <w:t>v</w:t>
      </w:r>
      <w:r>
        <w:t>e</w:t>
      </w:r>
      <w:r>
        <w:rPr>
          <w:spacing w:val="-1"/>
        </w:rPr>
        <w:t>ll</w:t>
      </w:r>
      <w:r>
        <w:t>o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 xml:space="preserve">in </w:t>
      </w:r>
      <w:proofErr w:type="spellStart"/>
      <w:r>
        <w:rPr>
          <w:rFonts w:cs="Arial"/>
          <w:i/>
          <w:spacing w:val="-1"/>
        </w:rPr>
        <w:t>Diri</w:t>
      </w:r>
      <w:r>
        <w:rPr>
          <w:rFonts w:cs="Arial"/>
          <w:i/>
        </w:rPr>
        <w:t>tto</w:t>
      </w:r>
      <w:proofErr w:type="spellEnd"/>
      <w:r>
        <w:rPr>
          <w:rFonts w:cs="Arial"/>
          <w:i/>
          <w:spacing w:val="25"/>
        </w:rPr>
        <w:t xml:space="preserve"> </w:t>
      </w:r>
      <w:proofErr w:type="spellStart"/>
      <w:r>
        <w:rPr>
          <w:rFonts w:cs="Arial"/>
          <w:i/>
        </w:rPr>
        <w:t>de</w:t>
      </w:r>
      <w:r>
        <w:rPr>
          <w:rFonts w:cs="Arial"/>
          <w:i/>
          <w:spacing w:val="-1"/>
        </w:rPr>
        <w:t>l</w:t>
      </w:r>
      <w:r>
        <w:rPr>
          <w:rFonts w:cs="Arial"/>
          <w:i/>
          <w:spacing w:val="1"/>
        </w:rPr>
        <w:t>l</w:t>
      </w:r>
      <w:r>
        <w:rPr>
          <w:rFonts w:cs="Arial"/>
          <w:i/>
          <w:spacing w:val="-6"/>
        </w:rPr>
        <w:t>’</w:t>
      </w:r>
      <w:r>
        <w:rPr>
          <w:rFonts w:cs="Arial"/>
          <w:i/>
          <w:spacing w:val="-1"/>
        </w:rPr>
        <w:t>i</w:t>
      </w:r>
      <w:r>
        <w:rPr>
          <w:rFonts w:cs="Arial"/>
          <w:i/>
        </w:rPr>
        <w:t>nfo</w:t>
      </w:r>
      <w:r>
        <w:rPr>
          <w:rFonts w:cs="Arial"/>
          <w:i/>
          <w:spacing w:val="-1"/>
        </w:rPr>
        <w:t>r</w:t>
      </w:r>
      <w:r>
        <w:rPr>
          <w:rFonts w:cs="Arial"/>
          <w:i/>
          <w:spacing w:val="-4"/>
        </w:rPr>
        <w:t>m</w:t>
      </w:r>
      <w:r>
        <w:rPr>
          <w:rFonts w:cs="Arial"/>
          <w:i/>
        </w:rPr>
        <w:t>at</w:t>
      </w:r>
      <w:r>
        <w:rPr>
          <w:rFonts w:cs="Arial"/>
          <w:i/>
          <w:spacing w:val="-1"/>
        </w:rPr>
        <w:t>i</w:t>
      </w:r>
      <w:r>
        <w:rPr>
          <w:rFonts w:cs="Arial"/>
          <w:i/>
        </w:rPr>
        <w:t>ca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n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t>n</w:t>
      </w:r>
      <w:r>
        <w:rPr>
          <w:spacing w:val="-2"/>
        </w:rPr>
        <w:t>a</w:t>
      </w:r>
      <w:r>
        <w:t>ta</w:t>
      </w:r>
      <w:proofErr w:type="spellEnd"/>
      <w:r>
        <w:rPr>
          <w:spacing w:val="23"/>
        </w:rPr>
        <w:t xml:space="preserve"> </w:t>
      </w:r>
      <w:r>
        <w:t>con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D</w:t>
      </w:r>
      <w:r>
        <w:t>ec</w:t>
      </w:r>
      <w:r>
        <w:rPr>
          <w:spacing w:val="-1"/>
        </w:rPr>
        <w:t>r</w:t>
      </w:r>
      <w:r>
        <w:t>e</w:t>
      </w:r>
      <w:r>
        <w:rPr>
          <w:spacing w:val="-2"/>
        </w:rPr>
        <w:t>t</w:t>
      </w:r>
      <w:r>
        <w:t>o</w:t>
      </w:r>
      <w:proofErr w:type="spellEnd"/>
      <w:r>
        <w:rPr>
          <w:spacing w:val="25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Dir</w:t>
      </w:r>
      <w:r>
        <w:t>etto</w:t>
      </w:r>
      <w:r>
        <w:rPr>
          <w:spacing w:val="-1"/>
        </w:rPr>
        <w:t>r</w:t>
      </w:r>
      <w:r>
        <w:t>e</w:t>
      </w:r>
      <w:proofErr w:type="spellEnd"/>
      <w:r>
        <w:rPr>
          <w:spacing w:val="2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Di</w:t>
      </w:r>
      <w:r>
        <w:rPr>
          <w:spacing w:val="-2"/>
        </w:rPr>
        <w:t>p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2"/>
        </w:rPr>
        <w:t>e</w:t>
      </w:r>
      <w:r>
        <w:t>nto</w:t>
      </w:r>
      <w:proofErr w:type="spellEnd"/>
      <w:r>
        <w:rPr>
          <w:spacing w:val="23"/>
        </w:rPr>
        <w:t xml:space="preserve"> </w:t>
      </w:r>
      <w:r>
        <w:t>di</w:t>
      </w:r>
      <w:r>
        <w:rPr>
          <w:spacing w:val="21"/>
        </w:rPr>
        <w:t xml:space="preserve"> </w:t>
      </w:r>
      <w:proofErr w:type="spellStart"/>
      <w:r>
        <w:t>St</w:t>
      </w:r>
      <w:r>
        <w:rPr>
          <w:spacing w:val="-2"/>
        </w:rPr>
        <w:t>u</w:t>
      </w:r>
      <w:r>
        <w:t>di</w:t>
      </w:r>
      <w:proofErr w:type="spellEnd"/>
      <w:r>
        <w:t xml:space="preserve"> </w:t>
      </w:r>
      <w:proofErr w:type="spellStart"/>
      <w:r w:rsidR="004C707C">
        <w:rPr>
          <w:spacing w:val="-2"/>
        </w:rPr>
        <w:t>G</w:t>
      </w:r>
      <w:r>
        <w:rPr>
          <w:spacing w:val="-1"/>
        </w:rPr>
        <w:t>i</w:t>
      </w:r>
      <w:r>
        <w:t>u</w:t>
      </w:r>
      <w:r>
        <w:rPr>
          <w:spacing w:val="-1"/>
        </w:rPr>
        <w:t>ri</w:t>
      </w:r>
      <w:r>
        <w:t>d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proofErr w:type="spellEnd"/>
      <w:r>
        <w:t xml:space="preserve">, </w:t>
      </w:r>
      <w:proofErr w:type="spellStart"/>
      <w:r>
        <w:rPr>
          <w:spacing w:val="-1"/>
        </w:rPr>
        <w:t>Fil</w:t>
      </w:r>
      <w:r>
        <w:t>oso</w:t>
      </w:r>
      <w:r>
        <w:rPr>
          <w:spacing w:val="2"/>
        </w:rPr>
        <w:t>f</w:t>
      </w:r>
      <w:r>
        <w:rPr>
          <w:spacing w:val="-1"/>
        </w:rPr>
        <w:t>i</w:t>
      </w:r>
      <w:r>
        <w:t>ci</w:t>
      </w:r>
      <w:proofErr w:type="spellEnd"/>
      <w:r>
        <w:t xml:space="preserve"> </w:t>
      </w:r>
      <w:proofErr w:type="spellStart"/>
      <w:r>
        <w:t>ed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E</w:t>
      </w:r>
      <w:r>
        <w:t>con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proofErr w:type="spellEnd"/>
      <w:r>
        <w:t xml:space="preserve">, </w:t>
      </w:r>
      <w:r>
        <w:rPr>
          <w:spacing w:val="-2"/>
        </w:rPr>
        <w:t>d</w:t>
      </w:r>
      <w:r w:rsidR="004238DD">
        <w:t>el 2</w:t>
      </w:r>
      <w:r w:rsidR="001054F9">
        <w:t>7</w:t>
      </w:r>
      <w:r w:rsidR="004238DD">
        <w:t xml:space="preserve"> </w:t>
      </w:r>
      <w:proofErr w:type="spellStart"/>
      <w:r w:rsidR="004238DD">
        <w:t>febbraio</w:t>
      </w:r>
      <w:proofErr w:type="spellEnd"/>
      <w:r w:rsidR="004238DD">
        <w:t xml:space="preserve"> 2018</w:t>
      </w:r>
      <w:r w:rsidR="0065619B"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t>t.</w:t>
      </w:r>
      <w:proofErr w:type="spellEnd"/>
      <w:r w:rsidR="002C0CF5">
        <w:t xml:space="preserve"> n. 167/III/5</w:t>
      </w:r>
      <w:r>
        <w:t>,</w:t>
      </w:r>
      <w:r>
        <w:rPr>
          <w:spacing w:val="-4"/>
        </w:rPr>
        <w:t xml:space="preserve"> </w:t>
      </w:r>
      <w:proofErr w:type="spellStart"/>
      <w:r>
        <w:t>co</w:t>
      </w:r>
      <w:r>
        <w:rPr>
          <w:spacing w:val="1"/>
        </w:rPr>
        <w:t>m</w:t>
      </w:r>
      <w:r>
        <w:rPr>
          <w:spacing w:val="-2"/>
        </w:rPr>
        <w:t>p</w:t>
      </w:r>
      <w:r>
        <w:t>osta</w:t>
      </w:r>
      <w:proofErr w:type="spellEnd"/>
      <w:r>
        <w:rPr>
          <w:spacing w:val="-1"/>
        </w:rPr>
        <w:t xml:space="preserve"> </w:t>
      </w:r>
      <w:r>
        <w:t>da</w:t>
      </w:r>
      <w:r w:rsidR="004C707C">
        <w:t>:</w:t>
      </w:r>
    </w:p>
    <w:p w:rsidR="00176CA0" w:rsidRDefault="000123AC" w:rsidP="000123AC">
      <w:pPr>
        <w:pStyle w:val="Corpotesto"/>
        <w:tabs>
          <w:tab w:val="left" w:pos="9186"/>
        </w:tabs>
        <w:spacing w:line="360" w:lineRule="auto"/>
        <w:ind w:left="738" w:right="114"/>
        <w:jc w:val="both"/>
      </w:pPr>
      <w:r>
        <w:t xml:space="preserve">- </w:t>
      </w:r>
      <w:r w:rsidR="004E3740">
        <w:t>P</w:t>
      </w:r>
      <w:r w:rsidR="004E3740">
        <w:rPr>
          <w:spacing w:val="-1"/>
        </w:rPr>
        <w:t>r</w:t>
      </w:r>
      <w:r w:rsidR="004E3740">
        <w:rPr>
          <w:spacing w:val="-2"/>
        </w:rPr>
        <w:t>o</w:t>
      </w:r>
      <w:r w:rsidR="004E3740">
        <w:rPr>
          <w:spacing w:val="2"/>
        </w:rPr>
        <w:t>f</w:t>
      </w:r>
      <w:r w:rsidR="004E3740">
        <w:t xml:space="preserve">. </w:t>
      </w:r>
      <w:r w:rsidR="004E3740">
        <w:rPr>
          <w:spacing w:val="-2"/>
        </w:rPr>
        <w:t>L</w:t>
      </w:r>
      <w:r w:rsidR="004E3740">
        <w:t>u</w:t>
      </w:r>
      <w:r w:rsidR="004E3740">
        <w:rPr>
          <w:spacing w:val="-1"/>
        </w:rPr>
        <w:t>i</w:t>
      </w:r>
      <w:r w:rsidR="004E3740">
        <w:t>sa</w:t>
      </w:r>
      <w:r w:rsidR="004E3740">
        <w:rPr>
          <w:spacing w:val="1"/>
        </w:rPr>
        <w:t xml:space="preserve"> </w:t>
      </w:r>
      <w:proofErr w:type="spellStart"/>
      <w:r w:rsidR="004E3740">
        <w:t>A</w:t>
      </w:r>
      <w:r w:rsidR="004E3740">
        <w:rPr>
          <w:spacing w:val="-3"/>
        </w:rPr>
        <w:t>v</w:t>
      </w:r>
      <w:r w:rsidR="004E3740">
        <w:rPr>
          <w:spacing w:val="-1"/>
        </w:rPr>
        <w:t>i</w:t>
      </w:r>
      <w:r w:rsidR="004E3740">
        <w:t>tab</w:t>
      </w:r>
      <w:r w:rsidR="004E3740">
        <w:rPr>
          <w:spacing w:val="-1"/>
        </w:rPr>
        <w:t>il</w:t>
      </w:r>
      <w:r w:rsidR="004E3740">
        <w:t>e</w:t>
      </w:r>
      <w:proofErr w:type="spellEnd"/>
      <w:r w:rsidR="004E3740">
        <w:rPr>
          <w:spacing w:val="-1"/>
        </w:rPr>
        <w:t xml:space="preserve"> </w:t>
      </w:r>
      <w:r w:rsidR="004E3740">
        <w:t>–</w:t>
      </w:r>
      <w:r w:rsidR="004E3740">
        <w:rPr>
          <w:spacing w:val="-1"/>
        </w:rPr>
        <w:t xml:space="preserve"> </w:t>
      </w:r>
      <w:proofErr w:type="spellStart"/>
      <w:r w:rsidR="004E3740">
        <w:rPr>
          <w:spacing w:val="-1"/>
        </w:rPr>
        <w:t>U</w:t>
      </w:r>
      <w:r w:rsidR="004E3740">
        <w:t>n</w:t>
      </w:r>
      <w:r w:rsidR="004E3740">
        <w:rPr>
          <w:spacing w:val="-1"/>
        </w:rPr>
        <w:t>i</w:t>
      </w:r>
      <w:r w:rsidR="004E3740">
        <w:rPr>
          <w:spacing w:val="-3"/>
        </w:rPr>
        <w:t>v</w:t>
      </w:r>
      <w:r w:rsidR="004E3740">
        <w:t>e</w:t>
      </w:r>
      <w:r w:rsidR="004E3740">
        <w:rPr>
          <w:spacing w:val="-1"/>
        </w:rPr>
        <w:t>r</w:t>
      </w:r>
      <w:r w:rsidR="004E3740">
        <w:t>s</w:t>
      </w:r>
      <w:r w:rsidR="004E3740">
        <w:rPr>
          <w:spacing w:val="-1"/>
        </w:rPr>
        <w:t>i</w:t>
      </w:r>
      <w:r w:rsidR="004E3740">
        <w:t>tà</w:t>
      </w:r>
      <w:proofErr w:type="spellEnd"/>
      <w:r w:rsidR="004E3740">
        <w:rPr>
          <w:spacing w:val="1"/>
        </w:rPr>
        <w:t xml:space="preserve"> </w:t>
      </w:r>
      <w:r w:rsidR="004E3740">
        <w:rPr>
          <w:spacing w:val="-1"/>
        </w:rPr>
        <w:t>“</w:t>
      </w:r>
      <w:r w:rsidR="004E3740">
        <w:t>Sap</w:t>
      </w:r>
      <w:r w:rsidR="004E3740">
        <w:rPr>
          <w:spacing w:val="-1"/>
        </w:rPr>
        <w:t>i</w:t>
      </w:r>
      <w:r w:rsidR="004E3740">
        <w:t>en</w:t>
      </w:r>
      <w:r w:rsidR="004E3740">
        <w:rPr>
          <w:spacing w:val="-3"/>
        </w:rPr>
        <w:t>z</w:t>
      </w:r>
      <w:r w:rsidR="004E3740">
        <w:t>a”</w:t>
      </w:r>
      <w:r w:rsidR="004E3740">
        <w:rPr>
          <w:spacing w:val="-1"/>
        </w:rPr>
        <w:t xml:space="preserve"> </w:t>
      </w:r>
      <w:r w:rsidR="004E3740">
        <w:t>di</w:t>
      </w:r>
      <w:r w:rsidR="004E3740">
        <w:rPr>
          <w:spacing w:val="-1"/>
        </w:rPr>
        <w:t xml:space="preserve"> R</w:t>
      </w:r>
      <w:r w:rsidR="004E3740">
        <w:t>o</w:t>
      </w:r>
      <w:r w:rsidR="004E3740">
        <w:rPr>
          <w:spacing w:val="-1"/>
        </w:rPr>
        <w:t>m</w:t>
      </w:r>
      <w:r w:rsidR="004E3740">
        <w:t>a</w:t>
      </w:r>
    </w:p>
    <w:p w:rsidR="000123AC" w:rsidRDefault="000123AC" w:rsidP="000123AC">
      <w:pPr>
        <w:pStyle w:val="Corpotesto"/>
        <w:tabs>
          <w:tab w:val="left" w:pos="9186"/>
        </w:tabs>
        <w:spacing w:before="5" w:line="360" w:lineRule="auto"/>
        <w:ind w:left="738" w:right="86"/>
        <w:jc w:val="both"/>
        <w:rPr>
          <w:spacing w:val="1"/>
        </w:rPr>
      </w:pPr>
      <w:r>
        <w:t xml:space="preserve">- </w:t>
      </w:r>
      <w:r w:rsidR="004238DD" w:rsidRPr="004238DD">
        <w:t xml:space="preserve">Prof. Roberto </w:t>
      </w:r>
      <w:proofErr w:type="spellStart"/>
      <w:r w:rsidR="004238DD" w:rsidRPr="004238DD">
        <w:t>Borgogno</w:t>
      </w:r>
      <w:proofErr w:type="spellEnd"/>
      <w:r w:rsidR="004238DD" w:rsidRPr="004238DD">
        <w:t xml:space="preserve"> </w:t>
      </w:r>
      <w:r w:rsidR="004E3740">
        <w:t>–</w:t>
      </w:r>
      <w:r w:rsidR="004E3740">
        <w:rPr>
          <w:spacing w:val="1"/>
        </w:rPr>
        <w:t xml:space="preserve"> </w:t>
      </w:r>
      <w:proofErr w:type="spellStart"/>
      <w:r w:rsidR="004E3740">
        <w:rPr>
          <w:spacing w:val="-1"/>
        </w:rPr>
        <w:t>U</w:t>
      </w:r>
      <w:r w:rsidR="004E3740">
        <w:t>n</w:t>
      </w:r>
      <w:r w:rsidR="004E3740">
        <w:rPr>
          <w:spacing w:val="-1"/>
        </w:rPr>
        <w:t>i</w:t>
      </w:r>
      <w:r w:rsidR="004E3740">
        <w:rPr>
          <w:spacing w:val="-3"/>
        </w:rPr>
        <w:t>v</w:t>
      </w:r>
      <w:r w:rsidR="004E3740">
        <w:t>e</w:t>
      </w:r>
      <w:r w:rsidR="004E3740">
        <w:rPr>
          <w:spacing w:val="-1"/>
        </w:rPr>
        <w:t>r</w:t>
      </w:r>
      <w:r w:rsidR="004E3740">
        <w:t>s</w:t>
      </w:r>
      <w:r w:rsidR="004E3740">
        <w:rPr>
          <w:spacing w:val="-1"/>
        </w:rPr>
        <w:t>i</w:t>
      </w:r>
      <w:r w:rsidR="004E3740">
        <w:t>tà</w:t>
      </w:r>
      <w:proofErr w:type="spellEnd"/>
      <w:r w:rsidR="004E3740">
        <w:rPr>
          <w:spacing w:val="1"/>
        </w:rPr>
        <w:t xml:space="preserve"> </w:t>
      </w:r>
      <w:r w:rsidR="004E3740">
        <w:rPr>
          <w:spacing w:val="-1"/>
        </w:rPr>
        <w:t>“</w:t>
      </w:r>
      <w:r w:rsidR="004E3740">
        <w:t>S</w:t>
      </w:r>
      <w:r w:rsidR="004E3740">
        <w:rPr>
          <w:spacing w:val="-2"/>
        </w:rPr>
        <w:t>a</w:t>
      </w:r>
      <w:r w:rsidR="004E3740">
        <w:t>p</w:t>
      </w:r>
      <w:r w:rsidR="004E3740">
        <w:rPr>
          <w:spacing w:val="-1"/>
        </w:rPr>
        <w:t>i</w:t>
      </w:r>
      <w:r w:rsidR="004E3740">
        <w:rPr>
          <w:spacing w:val="-2"/>
        </w:rPr>
        <w:t>e</w:t>
      </w:r>
      <w:r w:rsidR="004E3740">
        <w:t>n</w:t>
      </w:r>
      <w:r w:rsidR="004E3740">
        <w:rPr>
          <w:spacing w:val="-3"/>
        </w:rPr>
        <w:t>z</w:t>
      </w:r>
      <w:r w:rsidR="004E3740">
        <w:t>a”</w:t>
      </w:r>
      <w:r w:rsidR="004E3740">
        <w:rPr>
          <w:spacing w:val="-1"/>
        </w:rPr>
        <w:t xml:space="preserve"> </w:t>
      </w:r>
      <w:r w:rsidR="004E3740">
        <w:t>di</w:t>
      </w:r>
      <w:r>
        <w:rPr>
          <w:spacing w:val="-1"/>
        </w:rPr>
        <w:t xml:space="preserve"> </w:t>
      </w:r>
      <w:r w:rsidR="004E3740">
        <w:rPr>
          <w:spacing w:val="-1"/>
        </w:rPr>
        <w:t>R</w:t>
      </w:r>
      <w:r w:rsidR="004E3740">
        <w:t>o</w:t>
      </w:r>
      <w:r w:rsidR="004E3740">
        <w:rPr>
          <w:spacing w:val="1"/>
        </w:rPr>
        <w:t>m</w:t>
      </w:r>
      <w:r w:rsidR="004E3740">
        <w:t>a</w:t>
      </w:r>
      <w:r w:rsidR="004E3740">
        <w:rPr>
          <w:spacing w:val="1"/>
        </w:rPr>
        <w:t xml:space="preserve"> </w:t>
      </w:r>
    </w:p>
    <w:p w:rsidR="000123AC" w:rsidRDefault="000123AC" w:rsidP="000123AC">
      <w:pPr>
        <w:pStyle w:val="Corpotesto"/>
        <w:tabs>
          <w:tab w:val="left" w:pos="9186"/>
        </w:tabs>
        <w:spacing w:before="5" w:line="360" w:lineRule="auto"/>
        <w:ind w:left="738" w:right="86"/>
        <w:jc w:val="both"/>
      </w:pPr>
      <w:r>
        <w:rPr>
          <w:spacing w:val="1"/>
        </w:rPr>
        <w:t xml:space="preserve">- Prof. </w:t>
      </w:r>
      <w:proofErr w:type="spellStart"/>
      <w:r>
        <w:rPr>
          <w:spacing w:val="1"/>
        </w:rPr>
        <w:t>Gianpaolo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B</w:t>
      </w:r>
      <w:r w:rsidR="004238DD">
        <w:rPr>
          <w:spacing w:val="1"/>
        </w:rPr>
        <w:t>artoli</w:t>
      </w:r>
      <w:proofErr w:type="spellEnd"/>
      <w:r w:rsidR="004238DD">
        <w:rPr>
          <w:spacing w:val="1"/>
        </w:rPr>
        <w:t xml:space="preserve"> </w:t>
      </w:r>
      <w:r w:rsidR="004C707C">
        <w:rPr>
          <w:spacing w:val="1"/>
        </w:rPr>
        <w:t xml:space="preserve">– </w:t>
      </w:r>
      <w:proofErr w:type="spellStart"/>
      <w:r w:rsidR="004E3740">
        <w:rPr>
          <w:spacing w:val="-1"/>
        </w:rPr>
        <w:t>U</w:t>
      </w:r>
      <w:r w:rsidR="004E3740">
        <w:t>n</w:t>
      </w:r>
      <w:r w:rsidR="004E3740">
        <w:rPr>
          <w:spacing w:val="-1"/>
        </w:rPr>
        <w:t>i</w:t>
      </w:r>
      <w:r w:rsidR="004E3740">
        <w:rPr>
          <w:spacing w:val="-3"/>
        </w:rPr>
        <w:t>v</w:t>
      </w:r>
      <w:r w:rsidR="004E3740">
        <w:t>e</w:t>
      </w:r>
      <w:r w:rsidR="004E3740">
        <w:rPr>
          <w:spacing w:val="-1"/>
        </w:rPr>
        <w:t>r</w:t>
      </w:r>
      <w:r w:rsidR="004E3740">
        <w:t>s</w:t>
      </w:r>
      <w:r w:rsidR="004E3740">
        <w:rPr>
          <w:spacing w:val="-1"/>
        </w:rPr>
        <w:t>i</w:t>
      </w:r>
      <w:r w:rsidR="004E3740">
        <w:t>tà</w:t>
      </w:r>
      <w:proofErr w:type="spellEnd"/>
      <w:r w:rsidR="004E3740">
        <w:rPr>
          <w:spacing w:val="1"/>
        </w:rPr>
        <w:t xml:space="preserve"> </w:t>
      </w:r>
      <w:r w:rsidR="004E3740">
        <w:rPr>
          <w:spacing w:val="-1"/>
        </w:rPr>
        <w:t>“</w:t>
      </w:r>
      <w:r w:rsidR="004E3740">
        <w:t>S</w:t>
      </w:r>
      <w:r w:rsidR="004E3740">
        <w:rPr>
          <w:spacing w:val="-2"/>
        </w:rPr>
        <w:t>a</w:t>
      </w:r>
      <w:r w:rsidR="004E3740">
        <w:t>p</w:t>
      </w:r>
      <w:r w:rsidR="004E3740">
        <w:rPr>
          <w:spacing w:val="-1"/>
        </w:rPr>
        <w:t>i</w:t>
      </w:r>
      <w:r w:rsidR="004E3740">
        <w:t>e</w:t>
      </w:r>
      <w:r w:rsidR="004E3740">
        <w:rPr>
          <w:spacing w:val="-2"/>
        </w:rPr>
        <w:t>n</w:t>
      </w:r>
      <w:r w:rsidR="004E3740">
        <w:rPr>
          <w:spacing w:val="-3"/>
        </w:rPr>
        <w:t>z</w:t>
      </w:r>
      <w:r w:rsidR="004E3740">
        <w:t>a”</w:t>
      </w:r>
      <w:r w:rsidR="004E3740">
        <w:rPr>
          <w:spacing w:val="-1"/>
        </w:rPr>
        <w:t xml:space="preserve"> </w:t>
      </w:r>
      <w:r w:rsidR="004E3740">
        <w:t>di</w:t>
      </w:r>
      <w:r>
        <w:rPr>
          <w:spacing w:val="-1"/>
        </w:rPr>
        <w:t xml:space="preserve"> </w:t>
      </w:r>
      <w:r w:rsidR="004E3740">
        <w:rPr>
          <w:spacing w:val="-1"/>
        </w:rPr>
        <w:t>R</w:t>
      </w:r>
      <w:r w:rsidR="004E3740">
        <w:t>o</w:t>
      </w:r>
      <w:r w:rsidR="004E3740">
        <w:rPr>
          <w:spacing w:val="1"/>
        </w:rPr>
        <w:t>m</w:t>
      </w:r>
      <w:r w:rsidR="004E3740">
        <w:t xml:space="preserve">a </w:t>
      </w:r>
    </w:p>
    <w:p w:rsidR="00176CA0" w:rsidRDefault="004E3740" w:rsidP="000123AC">
      <w:pPr>
        <w:pStyle w:val="Corpotesto"/>
        <w:tabs>
          <w:tab w:val="left" w:pos="9186"/>
        </w:tabs>
        <w:spacing w:before="5" w:line="360" w:lineRule="auto"/>
        <w:ind w:left="738" w:right="86"/>
        <w:jc w:val="both"/>
      </w:pPr>
      <w:proofErr w:type="spellStart"/>
      <w:proofErr w:type="gramStart"/>
      <w:r>
        <w:t>si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ri</w:t>
      </w:r>
      <w:r>
        <w:t>un</w:t>
      </w:r>
      <w:r>
        <w:rPr>
          <w:spacing w:val="-1"/>
        </w:rPr>
        <w:t>i</w:t>
      </w:r>
      <w:r>
        <w:t>sce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proofErr w:type="spellStart"/>
      <w:r w:rsidR="004238DD">
        <w:rPr>
          <w:spacing w:val="-3"/>
        </w:rPr>
        <w:t>modalità</w:t>
      </w:r>
      <w:proofErr w:type="spellEnd"/>
      <w:r w:rsidR="004238DD">
        <w:rPr>
          <w:spacing w:val="-3"/>
        </w:rPr>
        <w:t xml:space="preserve"> </w:t>
      </w:r>
      <w:proofErr w:type="spellStart"/>
      <w:r w:rsidR="004238DD">
        <w:rPr>
          <w:spacing w:val="-3"/>
        </w:rPr>
        <w:t>telematica</w:t>
      </w:r>
      <w:proofErr w:type="spellEnd"/>
      <w:r w:rsidR="004238DD">
        <w:rPr>
          <w:spacing w:val="-3"/>
        </w:rPr>
        <w:t xml:space="preserve"> </w:t>
      </w:r>
      <w:proofErr w:type="spellStart"/>
      <w:r w:rsidR="004238DD">
        <w:rPr>
          <w:spacing w:val="-3"/>
        </w:rPr>
        <w:t>il</w:t>
      </w:r>
      <w:proofErr w:type="spellEnd"/>
      <w:r w:rsidR="004238DD">
        <w:rPr>
          <w:spacing w:val="-3"/>
        </w:rPr>
        <w:t xml:space="preserve"> </w:t>
      </w:r>
      <w:proofErr w:type="spellStart"/>
      <w:r w:rsidR="004238DD">
        <w:rPr>
          <w:spacing w:val="-3"/>
        </w:rPr>
        <w:t>giorno</w:t>
      </w:r>
      <w:proofErr w:type="spellEnd"/>
      <w:r w:rsidR="004238DD">
        <w:rPr>
          <w:spacing w:val="-3"/>
        </w:rPr>
        <w:t xml:space="preserve"> 1 </w:t>
      </w:r>
      <w:proofErr w:type="spellStart"/>
      <w:r w:rsidR="004238DD">
        <w:rPr>
          <w:spacing w:val="-3"/>
        </w:rPr>
        <w:t>marzo</w:t>
      </w:r>
      <w:proofErr w:type="spellEnd"/>
      <w:r w:rsidR="000123AC">
        <w:rPr>
          <w:spacing w:val="1"/>
        </w:rPr>
        <w:t xml:space="preserve"> 2018</w:t>
      </w:r>
      <w:r>
        <w:rPr>
          <w:spacing w:val="-4"/>
        </w:rPr>
        <w:t xml:space="preserve"> </w:t>
      </w:r>
      <w:proofErr w:type="spellStart"/>
      <w:r>
        <w:t>a</w:t>
      </w:r>
      <w:r>
        <w:rPr>
          <w:spacing w:val="-1"/>
        </w:rPr>
        <w:t>ll</w:t>
      </w:r>
      <w:r>
        <w:t>e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 w:rsidR="000123AC">
        <w:t>15</w:t>
      </w:r>
      <w:r>
        <w:rPr>
          <w:spacing w:val="-2"/>
        </w:rPr>
        <w:t>.</w:t>
      </w:r>
      <w:r w:rsidR="000123AC">
        <w:t>00.</w:t>
      </w:r>
    </w:p>
    <w:p w:rsidR="004238DD" w:rsidRDefault="004238DD" w:rsidP="000123AC">
      <w:pPr>
        <w:pStyle w:val="Corpotesto"/>
        <w:tabs>
          <w:tab w:val="left" w:pos="9186"/>
        </w:tabs>
        <w:spacing w:before="5" w:line="360" w:lineRule="auto"/>
        <w:ind w:left="738" w:right="86"/>
        <w:jc w:val="both"/>
      </w:pPr>
      <w:proofErr w:type="spellStart"/>
      <w:r>
        <w:t>Presso</w:t>
      </w:r>
      <w:proofErr w:type="spellEnd"/>
      <w:r>
        <w:t xml:space="preserve"> la </w:t>
      </w:r>
      <w:proofErr w:type="spellStart"/>
      <w:r>
        <w:t>sala</w:t>
      </w:r>
      <w:proofErr w:type="spellEnd"/>
      <w:r>
        <w:t xml:space="preserve"> </w:t>
      </w:r>
      <w:proofErr w:type="spellStart"/>
      <w:r>
        <w:t>informatica</w:t>
      </w:r>
      <w:proofErr w:type="spellEnd"/>
      <w:r>
        <w:t xml:space="preserve"> </w:t>
      </w:r>
      <w:proofErr w:type="spellStart"/>
      <w:r>
        <w:t>dell’</w:t>
      </w:r>
      <w:r w:rsidR="000123AC">
        <w:t>Istituto</w:t>
      </w:r>
      <w:proofErr w:type="spellEnd"/>
      <w:r w:rsidR="000123AC">
        <w:t xml:space="preserve"> di </w:t>
      </w:r>
      <w:proofErr w:type="spellStart"/>
      <w:r w:rsidR="000123AC">
        <w:t>F</w:t>
      </w:r>
      <w:r>
        <w:t>ilosofia</w:t>
      </w:r>
      <w:proofErr w:type="spellEnd"/>
      <w:r>
        <w:t xml:space="preserve"> del </w:t>
      </w:r>
      <w:proofErr w:type="spellStart"/>
      <w:r>
        <w:t>diritto</w:t>
      </w:r>
      <w:proofErr w:type="spellEnd"/>
      <w:r>
        <w:t xml:space="preserve"> (</w:t>
      </w:r>
      <w:proofErr w:type="spellStart"/>
      <w:r>
        <w:t>Facoltà</w:t>
      </w:r>
      <w:proofErr w:type="spellEnd"/>
      <w:r>
        <w:t xml:space="preserve"> di </w:t>
      </w:r>
      <w:proofErr w:type="spellStart"/>
      <w:r>
        <w:t>Giurisprudenza</w:t>
      </w:r>
      <w:proofErr w:type="spellEnd"/>
      <w:r w:rsidR="000123AC">
        <w:t>)</w:t>
      </w:r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 xml:space="preserve"> </w:t>
      </w:r>
      <w:proofErr w:type="spellStart"/>
      <w:r w:rsidR="000123AC">
        <w:t>i</w:t>
      </w:r>
      <w:proofErr w:type="spellEnd"/>
      <w:r>
        <w:t xml:space="preserve"> </w:t>
      </w:r>
      <w:proofErr w:type="spellStart"/>
      <w:r>
        <w:t>proff</w:t>
      </w:r>
      <w:proofErr w:type="spellEnd"/>
      <w:r>
        <w:t xml:space="preserve">. </w:t>
      </w:r>
      <w:proofErr w:type="spellStart"/>
      <w:r>
        <w:t>Avitabile</w:t>
      </w:r>
      <w:proofErr w:type="spellEnd"/>
      <w:r>
        <w:t xml:space="preserve"> e </w:t>
      </w:r>
      <w:proofErr w:type="spellStart"/>
      <w:r>
        <w:t>Bartoli</w:t>
      </w:r>
      <w:proofErr w:type="spellEnd"/>
      <w:r>
        <w:t xml:space="preserve">; è </w:t>
      </w:r>
      <w:proofErr w:type="spellStart"/>
      <w:r>
        <w:t>collegato</w:t>
      </w:r>
      <w:proofErr w:type="spellEnd"/>
      <w:r>
        <w:t xml:space="preserve"> </w:t>
      </w:r>
      <w:proofErr w:type="spellStart"/>
      <w:r>
        <w:t>telematicamente</w:t>
      </w:r>
      <w:proofErr w:type="spellEnd"/>
      <w:r>
        <w:t xml:space="preserve"> (mail-</w:t>
      </w:r>
      <w:proofErr w:type="spellStart"/>
      <w:r>
        <w:t>cellulare</w:t>
      </w:r>
      <w:proofErr w:type="spellEnd"/>
      <w:r>
        <w:t xml:space="preserve">) </w:t>
      </w:r>
      <w:proofErr w:type="spellStart"/>
      <w:proofErr w:type="gramStart"/>
      <w:r>
        <w:t>il</w:t>
      </w:r>
      <w:proofErr w:type="spellEnd"/>
      <w:proofErr w:type="gramEnd"/>
      <w:r>
        <w:t xml:space="preserve"> prof. </w:t>
      </w:r>
      <w:proofErr w:type="spellStart"/>
      <w:r>
        <w:t>Borgogno</w:t>
      </w:r>
      <w:proofErr w:type="spellEnd"/>
      <w:r>
        <w:t>.</w:t>
      </w:r>
    </w:p>
    <w:p w:rsidR="00176CA0" w:rsidRDefault="004E3740" w:rsidP="004C707C">
      <w:pPr>
        <w:pStyle w:val="Corpotesto"/>
        <w:tabs>
          <w:tab w:val="left" w:pos="9186"/>
        </w:tabs>
        <w:spacing w:before="2" w:line="360" w:lineRule="auto"/>
        <w:ind w:left="737" w:right="85"/>
        <w:jc w:val="both"/>
      </w:pPr>
      <w:r>
        <w:t>La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</w:t>
      </w:r>
      <w:r>
        <w:t>one</w:t>
      </w:r>
      <w:proofErr w:type="spellEnd"/>
      <w:r>
        <w:rPr>
          <w:spacing w:val="-1"/>
        </w:rPr>
        <w:t xml:space="preserve"> </w:t>
      </w:r>
      <w:proofErr w:type="spellStart"/>
      <w:r>
        <w:t>ass</w:t>
      </w:r>
      <w:r>
        <w:rPr>
          <w:spacing w:val="-2"/>
        </w:rPr>
        <w:t>eg</w:t>
      </w:r>
      <w:r>
        <w:t>na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-2"/>
        </w:rPr>
        <w:t>u</w:t>
      </w:r>
      <w:r>
        <w:t>n</w:t>
      </w:r>
      <w:r>
        <w:rPr>
          <w:spacing w:val="-3"/>
        </w:rPr>
        <w:t>z</w:t>
      </w:r>
      <w:r>
        <w:rPr>
          <w:spacing w:val="-1"/>
        </w:rPr>
        <w:t>i</w:t>
      </w:r>
      <w:r>
        <w:t>oni</w:t>
      </w:r>
      <w:proofErr w:type="spellEnd"/>
      <w:r>
        <w:t xml:space="preserve"> di </w:t>
      </w:r>
      <w:proofErr w:type="spellStart"/>
      <w:r>
        <w:t>P</w:t>
      </w:r>
      <w:r>
        <w:rPr>
          <w:spacing w:val="-1"/>
        </w:rPr>
        <w:t>r</w:t>
      </w:r>
      <w:r>
        <w:t>es</w:t>
      </w:r>
      <w:r>
        <w:rPr>
          <w:spacing w:val="-3"/>
        </w:rPr>
        <w:t>i</w:t>
      </w:r>
      <w:r>
        <w:t>den</w:t>
      </w:r>
      <w:r>
        <w:rPr>
          <w:spacing w:val="-2"/>
        </w:rPr>
        <w:t>t</w:t>
      </w:r>
      <w:r>
        <w:t>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</w:t>
      </w:r>
      <w:r>
        <w:rPr>
          <w:spacing w:val="-1"/>
        </w:rPr>
        <w:t>i</w:t>
      </w:r>
      <w:r>
        <w:t>sa</w:t>
      </w:r>
      <w:r>
        <w:rPr>
          <w:spacing w:val="-1"/>
        </w:rPr>
        <w:t xml:space="preserve"> </w:t>
      </w:r>
      <w:proofErr w:type="spellStart"/>
      <w:r>
        <w:t>A</w:t>
      </w:r>
      <w:r>
        <w:rPr>
          <w:spacing w:val="-3"/>
        </w:rPr>
        <w:t>v</w:t>
      </w:r>
      <w:r>
        <w:rPr>
          <w:spacing w:val="-1"/>
        </w:rPr>
        <w:t>i</w:t>
      </w:r>
      <w:r>
        <w:t>tab</w:t>
      </w:r>
      <w:r>
        <w:rPr>
          <w:spacing w:val="-1"/>
        </w:rPr>
        <w:t>ile</w:t>
      </w:r>
      <w:proofErr w:type="spellEnd"/>
      <w:r w:rsidR="001054F9">
        <w:rPr>
          <w:spacing w:val="-1"/>
        </w:rPr>
        <w:t>,</w:t>
      </w:r>
      <w:r w:rsidR="00561C82">
        <w:rPr>
          <w:spacing w:val="-1"/>
        </w:rPr>
        <w:t xml:space="preserve"> </w:t>
      </w:r>
      <w:proofErr w:type="spellStart"/>
      <w:r w:rsidR="00561C82">
        <w:rPr>
          <w:spacing w:val="-1"/>
        </w:rPr>
        <w:t>quelle</w:t>
      </w:r>
      <w:proofErr w:type="spellEnd"/>
      <w:r w:rsidR="00561C82">
        <w:rPr>
          <w:spacing w:val="-1"/>
        </w:rPr>
        <w:t xml:space="preserve"> di </w:t>
      </w:r>
      <w:proofErr w:type="spellStart"/>
      <w:r>
        <w:t>Se</w:t>
      </w:r>
      <w:r>
        <w:rPr>
          <w:spacing w:val="-2"/>
        </w:rPr>
        <w:t>g</w:t>
      </w:r>
      <w:r>
        <w:rPr>
          <w:spacing w:val="-1"/>
        </w:rPr>
        <w:t>r</w:t>
      </w:r>
      <w:r>
        <w:t>eta</w:t>
      </w:r>
      <w:r>
        <w:rPr>
          <w:spacing w:val="-1"/>
        </w:rPr>
        <w:t>ri</w:t>
      </w:r>
      <w:r>
        <w:t>o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 w:rsidR="004238DD">
        <w:rPr>
          <w:spacing w:val="-1"/>
        </w:rPr>
        <w:t>Gianpaolo</w:t>
      </w:r>
      <w:proofErr w:type="spellEnd"/>
      <w:r w:rsidR="004238DD">
        <w:rPr>
          <w:spacing w:val="-1"/>
        </w:rPr>
        <w:t xml:space="preserve"> </w:t>
      </w:r>
      <w:proofErr w:type="spellStart"/>
      <w:r w:rsidR="004238DD">
        <w:rPr>
          <w:spacing w:val="-1"/>
        </w:rPr>
        <w:t>Bartoli</w:t>
      </w:r>
      <w:proofErr w:type="spellEnd"/>
      <w:r w:rsidR="002E24A7">
        <w:rPr>
          <w:spacing w:val="-1"/>
        </w:rPr>
        <w:t>.</w:t>
      </w:r>
    </w:p>
    <w:p w:rsidR="00176CA0" w:rsidRDefault="00176CA0" w:rsidP="000123AC">
      <w:pPr>
        <w:tabs>
          <w:tab w:val="left" w:pos="9186"/>
        </w:tabs>
        <w:spacing w:before="7" w:line="130" w:lineRule="exact"/>
        <w:ind w:right="86"/>
        <w:jc w:val="both"/>
        <w:rPr>
          <w:sz w:val="13"/>
          <w:szCs w:val="13"/>
        </w:rPr>
      </w:pPr>
    </w:p>
    <w:p w:rsidR="00176CA0" w:rsidRDefault="004E3740" w:rsidP="000123AC">
      <w:pPr>
        <w:pStyle w:val="Corpotesto"/>
        <w:tabs>
          <w:tab w:val="left" w:pos="9186"/>
        </w:tabs>
        <w:spacing w:line="360" w:lineRule="auto"/>
        <w:ind w:left="738" w:right="86"/>
        <w:jc w:val="both"/>
      </w:pPr>
      <w:r>
        <w:t>Si</w:t>
      </w:r>
      <w:r>
        <w:rPr>
          <w:spacing w:val="35"/>
        </w:rPr>
        <w:t xml:space="preserve"> </w:t>
      </w:r>
      <w:proofErr w:type="spellStart"/>
      <w:r>
        <w:t>dà</w:t>
      </w:r>
      <w:proofErr w:type="spellEnd"/>
      <w:r>
        <w:rPr>
          <w:spacing w:val="35"/>
        </w:rPr>
        <w:t xml:space="preserve"> </w:t>
      </w:r>
      <w:proofErr w:type="spellStart"/>
      <w:r>
        <w:t>at</w:t>
      </w:r>
      <w:r>
        <w:rPr>
          <w:spacing w:val="-2"/>
        </w:rPr>
        <w:t>t</w:t>
      </w:r>
      <w:r>
        <w:t>o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3"/>
        </w:rPr>
        <w:t>c</w:t>
      </w:r>
      <w:r>
        <w:t>he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d</w:t>
      </w:r>
      <w:r>
        <w:t>o</w:t>
      </w:r>
      <w:r>
        <w:rPr>
          <w:spacing w:val="-1"/>
        </w:rPr>
        <w:t>m</w:t>
      </w:r>
      <w:r>
        <w:t>an</w:t>
      </w:r>
      <w:r>
        <w:rPr>
          <w:spacing w:val="-2"/>
        </w:rPr>
        <w:t>d</w:t>
      </w:r>
      <w:r>
        <w:t>e</w:t>
      </w:r>
      <w:proofErr w:type="spellEnd"/>
      <w:r>
        <w:rPr>
          <w:spacing w:val="37"/>
        </w:rPr>
        <w:t xml:space="preserve"> </w:t>
      </w:r>
      <w:proofErr w:type="spellStart"/>
      <w:r>
        <w:t>s</w:t>
      </w:r>
      <w:r>
        <w:rPr>
          <w:spacing w:val="-2"/>
        </w:rPr>
        <w:t>o</w:t>
      </w:r>
      <w:r>
        <w:t>no</w:t>
      </w:r>
      <w:proofErr w:type="spellEnd"/>
      <w:r>
        <w:rPr>
          <w:spacing w:val="37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2"/>
        </w:rPr>
        <w:t>t</w:t>
      </w:r>
      <w:r>
        <w:t>e</w:t>
      </w:r>
      <w:r>
        <w:rPr>
          <w:spacing w:val="36"/>
        </w:rPr>
        <w:t xml:space="preserve"> </w:t>
      </w:r>
      <w:proofErr w:type="spellStart"/>
      <w:r w:rsidR="004238DD">
        <w:rPr>
          <w:spacing w:val="-1"/>
        </w:rPr>
        <w:t>inviate</w:t>
      </w:r>
      <w:proofErr w:type="spellEnd"/>
      <w:r>
        <w:rPr>
          <w:spacing w:val="37"/>
        </w:rPr>
        <w:t xml:space="preserve"> </w:t>
      </w:r>
      <w:r w:rsidR="00561C82">
        <w:rPr>
          <w:spacing w:val="37"/>
        </w:rPr>
        <w:t xml:space="preserve">via mail </w:t>
      </w:r>
      <w:proofErr w:type="spellStart"/>
      <w:r w:rsidR="004238DD">
        <w:t>dal</w:t>
      </w:r>
      <w:r>
        <w:rPr>
          <w:spacing w:val="-1"/>
        </w:rPr>
        <w:t>l</w:t>
      </w:r>
      <w:r>
        <w:t>a</w:t>
      </w:r>
      <w:proofErr w:type="spellEnd"/>
      <w:r>
        <w:rPr>
          <w:spacing w:val="35"/>
        </w:rPr>
        <w:t xml:space="preserve"> </w:t>
      </w:r>
      <w:proofErr w:type="spellStart"/>
      <w:r>
        <w:t>Se</w:t>
      </w:r>
      <w:r>
        <w:rPr>
          <w:spacing w:val="-2"/>
        </w:rPr>
        <w:t>g</w:t>
      </w:r>
      <w:r>
        <w:rPr>
          <w:spacing w:val="-1"/>
        </w:rPr>
        <w:t>r</w:t>
      </w:r>
      <w:r>
        <w:t>ete</w:t>
      </w:r>
      <w:r>
        <w:rPr>
          <w:spacing w:val="-1"/>
        </w:rPr>
        <w:t>ri</w:t>
      </w:r>
      <w:r>
        <w:t>a</w:t>
      </w:r>
      <w:proofErr w:type="spellEnd"/>
      <w:r>
        <w:t xml:space="preserve"> </w:t>
      </w:r>
      <w:proofErr w:type="spellStart"/>
      <w:r>
        <w:t>a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rPr>
          <w:spacing w:val="-3"/>
        </w:rPr>
        <w:t>v</w:t>
      </w:r>
      <w:r w:rsidR="004238DD">
        <w:t>a</w:t>
      </w:r>
      <w:proofErr w:type="spellEnd"/>
      <w:r w:rsidR="004238DD">
        <w:t>.</w:t>
      </w:r>
    </w:p>
    <w:p w:rsidR="00176CA0" w:rsidRDefault="00176CA0" w:rsidP="000123AC">
      <w:pPr>
        <w:tabs>
          <w:tab w:val="left" w:pos="9186"/>
        </w:tabs>
        <w:spacing w:before="2" w:line="120" w:lineRule="exact"/>
        <w:ind w:right="86"/>
        <w:jc w:val="both"/>
        <w:rPr>
          <w:sz w:val="12"/>
          <w:szCs w:val="12"/>
        </w:rPr>
      </w:pPr>
    </w:p>
    <w:p w:rsidR="00176CA0" w:rsidRDefault="004E3740" w:rsidP="000123AC">
      <w:pPr>
        <w:pStyle w:val="Corpotesto"/>
        <w:tabs>
          <w:tab w:val="left" w:pos="9186"/>
        </w:tabs>
        <w:spacing w:line="360" w:lineRule="auto"/>
        <w:ind w:left="738" w:right="86"/>
        <w:jc w:val="both"/>
      </w:pPr>
      <w:r>
        <w:t>La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</w:t>
      </w:r>
      <w:r>
        <w:t>one</w:t>
      </w:r>
      <w:proofErr w:type="spellEnd"/>
      <w:r w:rsidR="002E24A7">
        <w:t xml:space="preserve"> </w:t>
      </w:r>
      <w:proofErr w:type="spellStart"/>
      <w:r w:rsidR="002E24A7">
        <w:t>procede</w:t>
      </w:r>
      <w:proofErr w:type="spellEnd"/>
      <w:r>
        <w:rPr>
          <w:spacing w:val="-11"/>
        </w:rPr>
        <w:t xml:space="preserve"> </w:t>
      </w:r>
      <w:proofErr w:type="spellStart"/>
      <w:r>
        <w:t>a</w:t>
      </w:r>
      <w:r>
        <w:rPr>
          <w:spacing w:val="-1"/>
        </w:rPr>
        <w:t>ll</w:t>
      </w:r>
      <w:r>
        <w:t>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v</w:t>
      </w:r>
      <w:r>
        <w:t>a</w:t>
      </w:r>
      <w:r>
        <w:rPr>
          <w:spacing w:val="-1"/>
        </w:rPr>
        <w:t>l</w:t>
      </w:r>
      <w:r>
        <w:t>u</w:t>
      </w:r>
      <w:r>
        <w:rPr>
          <w:spacing w:val="-2"/>
        </w:rPr>
        <w:t>t</w:t>
      </w:r>
      <w: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t>one</w:t>
      </w:r>
      <w:proofErr w:type="spellEnd"/>
      <w:r>
        <w:rPr>
          <w:spacing w:val="-9"/>
        </w:rPr>
        <w:t xml:space="preserve"> </w:t>
      </w:r>
      <w:proofErr w:type="spellStart"/>
      <w:r>
        <w:t>de</w:t>
      </w:r>
      <w:r>
        <w:rPr>
          <w:spacing w:val="-1"/>
        </w:rPr>
        <w:t>ll</w:t>
      </w:r>
      <w:r>
        <w:t>e</w:t>
      </w:r>
      <w:proofErr w:type="spellEnd"/>
      <w:r>
        <w:rPr>
          <w:spacing w:val="-11"/>
        </w:rPr>
        <w:t xml:space="preserve"> </w:t>
      </w:r>
      <w:proofErr w:type="spellStart"/>
      <w:r w:rsidR="0065619B">
        <w:rPr>
          <w:spacing w:val="-2"/>
        </w:rPr>
        <w:t>domand</w:t>
      </w:r>
      <w:r w:rsidR="001054F9">
        <w:rPr>
          <w:spacing w:val="-2"/>
        </w:rPr>
        <w:t>e</w:t>
      </w:r>
      <w:proofErr w:type="spellEnd"/>
      <w:r w:rsidR="0065619B">
        <w:t>.</w:t>
      </w:r>
      <w:r>
        <w:rPr>
          <w:spacing w:val="-11"/>
        </w:rPr>
        <w:t xml:space="preserve"> </w:t>
      </w:r>
    </w:p>
    <w:p w:rsidR="00176CA0" w:rsidRDefault="00176CA0">
      <w:pPr>
        <w:sectPr w:rsidR="00176CA0">
          <w:footerReference w:type="default" r:id="rId7"/>
          <w:pgSz w:w="11900" w:h="16860"/>
          <w:pgMar w:top="1580" w:right="1300" w:bottom="1060" w:left="1300" w:header="0" w:footer="873" w:gutter="0"/>
          <w:pgNumType w:start="2"/>
          <w:cols w:space="720"/>
        </w:sectPr>
      </w:pPr>
    </w:p>
    <w:p w:rsidR="00176CA0" w:rsidRDefault="00561C82">
      <w:pPr>
        <w:spacing w:before="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lastRenderedPageBreak/>
        <w:drawing>
          <wp:inline distT="0" distB="0" distL="0" distR="0">
            <wp:extent cx="2524125" cy="1619250"/>
            <wp:effectExtent l="0" t="0" r="0" b="0"/>
            <wp:docPr id="2" name="Immagine 2" descr="logo 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CA0" w:rsidRDefault="00176CA0">
      <w:pPr>
        <w:spacing w:line="200" w:lineRule="exact"/>
        <w:rPr>
          <w:sz w:val="20"/>
          <w:szCs w:val="20"/>
        </w:rPr>
      </w:pPr>
    </w:p>
    <w:p w:rsidR="00176CA0" w:rsidRDefault="00176CA0">
      <w:pPr>
        <w:spacing w:before="20" w:line="260" w:lineRule="exact"/>
        <w:rPr>
          <w:sz w:val="26"/>
          <w:szCs w:val="26"/>
        </w:rPr>
      </w:pPr>
    </w:p>
    <w:p w:rsidR="00176CA0" w:rsidRDefault="00176CA0">
      <w:pPr>
        <w:spacing w:line="200" w:lineRule="exact"/>
        <w:rPr>
          <w:sz w:val="20"/>
          <w:szCs w:val="20"/>
        </w:rPr>
      </w:pPr>
    </w:p>
    <w:p w:rsidR="00176CA0" w:rsidRDefault="00176CA0">
      <w:pPr>
        <w:spacing w:before="19" w:line="200" w:lineRule="exact"/>
        <w:rPr>
          <w:sz w:val="20"/>
          <w:szCs w:val="20"/>
        </w:rPr>
      </w:pPr>
    </w:p>
    <w:p w:rsidR="00176CA0" w:rsidRDefault="004E3740">
      <w:pPr>
        <w:pStyle w:val="Corpotesto"/>
        <w:ind w:left="1418"/>
      </w:pPr>
      <w:r>
        <w:rPr>
          <w:spacing w:val="-1"/>
        </w:rPr>
        <w:t>H</w:t>
      </w:r>
      <w:r>
        <w:t>anno</w:t>
      </w:r>
      <w:r>
        <w:rPr>
          <w:spacing w:val="-1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es</w:t>
      </w:r>
      <w:r>
        <w:rPr>
          <w:spacing w:val="-2"/>
        </w:rPr>
        <w:t>e</w:t>
      </w:r>
      <w:r>
        <w:t>nt</w:t>
      </w:r>
      <w:r>
        <w:rPr>
          <w:spacing w:val="-2"/>
        </w:rPr>
        <w:t>a</w:t>
      </w:r>
      <w:r>
        <w:t>to</w:t>
      </w:r>
      <w:proofErr w:type="spellEnd"/>
      <w:r>
        <w:rPr>
          <w:spacing w:val="-1"/>
        </w:rPr>
        <w:t xml:space="preserve"> </w:t>
      </w:r>
      <w:proofErr w:type="spellStart"/>
      <w:r>
        <w:t>d</w:t>
      </w:r>
      <w:r>
        <w:rPr>
          <w:spacing w:val="-2"/>
        </w:rPr>
        <w:t>o</w:t>
      </w:r>
      <w:r>
        <w:rPr>
          <w:spacing w:val="-1"/>
        </w:rPr>
        <w:t>m</w:t>
      </w:r>
      <w:r>
        <w:t>an</w:t>
      </w:r>
      <w:r>
        <w:rPr>
          <w:spacing w:val="-2"/>
        </w:rPr>
        <w:t>d</w:t>
      </w:r>
      <w:r>
        <w:t>a</w:t>
      </w:r>
      <w:proofErr w:type="spellEnd"/>
      <w:r w:rsidR="004238DD">
        <w:t xml:space="preserve"> </w:t>
      </w:r>
      <w:proofErr w:type="spellStart"/>
      <w:r w:rsidR="0065619B">
        <w:t>i</w:t>
      </w:r>
      <w:proofErr w:type="spellEnd"/>
      <w:r w:rsidR="004238DD">
        <w:t xml:space="preserve"> </w:t>
      </w:r>
      <w:proofErr w:type="spellStart"/>
      <w:r w:rsidR="004238DD">
        <w:t>seguenti</w:t>
      </w:r>
      <w:proofErr w:type="spellEnd"/>
      <w:r w:rsidR="004238DD">
        <w:t xml:space="preserve"> </w:t>
      </w:r>
      <w:proofErr w:type="spellStart"/>
      <w:r w:rsidR="004238DD">
        <w:t>docenti</w:t>
      </w:r>
      <w:proofErr w:type="spellEnd"/>
      <w:r>
        <w:t>:</w:t>
      </w:r>
    </w:p>
    <w:p w:rsidR="000055DA" w:rsidRDefault="000055DA">
      <w:pPr>
        <w:pStyle w:val="Corpotesto"/>
        <w:ind w:left="1418"/>
      </w:pPr>
    </w:p>
    <w:p w:rsidR="000055DA" w:rsidRDefault="000055DA" w:rsidP="004C707C">
      <w:pPr>
        <w:pStyle w:val="Corpotesto"/>
        <w:spacing w:line="360" w:lineRule="auto"/>
        <w:ind w:left="1418"/>
      </w:pPr>
      <w:proofErr w:type="spellStart"/>
      <w:r>
        <w:t>Ariano</w:t>
      </w:r>
      <w:proofErr w:type="spellEnd"/>
      <w:r>
        <w:t xml:space="preserve"> Chiara</w:t>
      </w:r>
    </w:p>
    <w:p w:rsidR="000055DA" w:rsidRDefault="000055DA" w:rsidP="004C707C">
      <w:pPr>
        <w:pStyle w:val="Corpotesto"/>
        <w:spacing w:line="360" w:lineRule="auto"/>
        <w:ind w:left="1418"/>
      </w:pPr>
      <w:proofErr w:type="spellStart"/>
      <w:r>
        <w:t>Boso</w:t>
      </w:r>
      <w:proofErr w:type="spellEnd"/>
      <w:r>
        <w:t xml:space="preserve"> </w:t>
      </w:r>
      <w:proofErr w:type="spellStart"/>
      <w:r>
        <w:t>Caretta</w:t>
      </w:r>
      <w:proofErr w:type="spellEnd"/>
      <w:r>
        <w:t xml:space="preserve"> Alessandro</w:t>
      </w:r>
    </w:p>
    <w:p w:rsidR="000055DA" w:rsidRDefault="000055DA" w:rsidP="004C707C">
      <w:pPr>
        <w:pStyle w:val="Corpotesto"/>
        <w:spacing w:line="360" w:lineRule="auto"/>
        <w:ind w:left="1418"/>
      </w:pPr>
      <w:proofErr w:type="spellStart"/>
      <w:r>
        <w:t>Capaccioli</w:t>
      </w:r>
      <w:proofErr w:type="spellEnd"/>
      <w:r>
        <w:t xml:space="preserve"> Stefano </w:t>
      </w:r>
    </w:p>
    <w:p w:rsidR="000055DA" w:rsidRDefault="000055DA" w:rsidP="004C707C">
      <w:pPr>
        <w:pStyle w:val="Corpotesto"/>
        <w:spacing w:line="360" w:lineRule="auto"/>
        <w:ind w:left="1418"/>
      </w:pPr>
      <w:proofErr w:type="spellStart"/>
      <w:r>
        <w:t>Carollo</w:t>
      </w:r>
      <w:proofErr w:type="spellEnd"/>
      <w:r>
        <w:t xml:space="preserve"> Valentina </w:t>
      </w:r>
    </w:p>
    <w:p w:rsidR="000055DA" w:rsidRDefault="000055DA" w:rsidP="004C707C">
      <w:pPr>
        <w:pStyle w:val="Corpotesto"/>
        <w:spacing w:line="360" w:lineRule="auto"/>
        <w:ind w:left="1418"/>
      </w:pPr>
      <w:proofErr w:type="spellStart"/>
      <w:r>
        <w:t>Carrano</w:t>
      </w:r>
      <w:proofErr w:type="spellEnd"/>
      <w:r>
        <w:t xml:space="preserve"> Rosario </w:t>
      </w:r>
    </w:p>
    <w:p w:rsidR="000055DA" w:rsidRDefault="000055DA" w:rsidP="004C707C">
      <w:pPr>
        <w:pStyle w:val="Corpotesto"/>
        <w:spacing w:line="360" w:lineRule="auto"/>
        <w:ind w:left="1418"/>
      </w:pPr>
      <w:proofErr w:type="spellStart"/>
      <w:r>
        <w:t>Contaldo</w:t>
      </w:r>
      <w:proofErr w:type="spellEnd"/>
      <w:r>
        <w:t xml:space="preserve"> Alfonso </w:t>
      </w:r>
    </w:p>
    <w:p w:rsidR="000055DA" w:rsidRDefault="000055DA" w:rsidP="004C707C">
      <w:pPr>
        <w:pStyle w:val="Corpotesto"/>
        <w:spacing w:line="360" w:lineRule="auto"/>
        <w:ind w:left="1418"/>
      </w:pPr>
      <w:proofErr w:type="spellStart"/>
      <w:r>
        <w:t>Crea</w:t>
      </w:r>
      <w:proofErr w:type="spellEnd"/>
      <w:r>
        <w:t xml:space="preserve"> Giovanni</w:t>
      </w:r>
    </w:p>
    <w:p w:rsidR="000055DA" w:rsidRDefault="000055DA" w:rsidP="004C707C">
      <w:pPr>
        <w:pStyle w:val="Corpotesto"/>
        <w:spacing w:line="360" w:lineRule="auto"/>
        <w:ind w:left="1418"/>
      </w:pPr>
      <w:r>
        <w:t xml:space="preserve">De </w:t>
      </w:r>
      <w:proofErr w:type="spellStart"/>
      <w:r>
        <w:t>Tullio</w:t>
      </w:r>
      <w:proofErr w:type="spellEnd"/>
      <w:r>
        <w:t xml:space="preserve"> Michele Elio </w:t>
      </w:r>
    </w:p>
    <w:p w:rsidR="000055DA" w:rsidRDefault="000055DA" w:rsidP="004C707C">
      <w:pPr>
        <w:pStyle w:val="Corpotesto"/>
        <w:spacing w:line="360" w:lineRule="auto"/>
        <w:ind w:left="1418"/>
      </w:pPr>
      <w:r>
        <w:t>Di Minco Sandro</w:t>
      </w:r>
    </w:p>
    <w:p w:rsidR="000055DA" w:rsidRDefault="000055DA" w:rsidP="004C707C">
      <w:pPr>
        <w:pStyle w:val="Corpotesto"/>
        <w:spacing w:line="360" w:lineRule="auto"/>
        <w:ind w:left="1418"/>
      </w:pPr>
      <w:r>
        <w:t>Di Salvatore Paola</w:t>
      </w:r>
    </w:p>
    <w:p w:rsidR="000055DA" w:rsidRDefault="000055DA" w:rsidP="004C707C">
      <w:pPr>
        <w:pStyle w:val="Corpotesto"/>
        <w:spacing w:line="360" w:lineRule="auto"/>
        <w:ind w:left="1418"/>
      </w:pPr>
      <w:r>
        <w:t xml:space="preserve">Durante Massimo </w:t>
      </w:r>
    </w:p>
    <w:p w:rsidR="000055DA" w:rsidRDefault="000055DA" w:rsidP="004C707C">
      <w:pPr>
        <w:pStyle w:val="Corpotesto"/>
        <w:spacing w:line="360" w:lineRule="auto"/>
        <w:ind w:left="1418"/>
      </w:pPr>
      <w:proofErr w:type="spellStart"/>
      <w:r>
        <w:t>Galdieri</w:t>
      </w:r>
      <w:proofErr w:type="spellEnd"/>
      <w:r>
        <w:t xml:space="preserve"> Paolo </w:t>
      </w:r>
    </w:p>
    <w:p w:rsidR="000055DA" w:rsidRDefault="000055DA" w:rsidP="004C707C">
      <w:pPr>
        <w:pStyle w:val="Corpotesto"/>
        <w:spacing w:line="360" w:lineRule="auto"/>
        <w:ind w:left="1418"/>
      </w:pPr>
      <w:proofErr w:type="spellStart"/>
      <w:r>
        <w:t>Limone</w:t>
      </w:r>
      <w:proofErr w:type="spellEnd"/>
      <w:r>
        <w:t xml:space="preserve"> </w:t>
      </w:r>
      <w:proofErr w:type="spellStart"/>
      <w:r>
        <w:t>Edoardo</w:t>
      </w:r>
      <w:proofErr w:type="spellEnd"/>
      <w:r>
        <w:t xml:space="preserve"> </w:t>
      </w:r>
    </w:p>
    <w:p w:rsidR="000055DA" w:rsidRDefault="000055DA" w:rsidP="004C707C">
      <w:pPr>
        <w:pStyle w:val="Corpotesto"/>
        <w:spacing w:line="360" w:lineRule="auto"/>
        <w:ind w:left="1418"/>
      </w:pPr>
      <w:proofErr w:type="spellStart"/>
      <w:r>
        <w:t>Lotierzo</w:t>
      </w:r>
      <w:proofErr w:type="spellEnd"/>
      <w:r>
        <w:t xml:space="preserve"> Rocco </w:t>
      </w:r>
    </w:p>
    <w:p w:rsidR="000055DA" w:rsidRDefault="000055DA" w:rsidP="004C707C">
      <w:pPr>
        <w:pStyle w:val="Corpotesto"/>
        <w:spacing w:line="360" w:lineRule="auto"/>
        <w:ind w:left="1418"/>
      </w:pPr>
      <w:r>
        <w:t xml:space="preserve">Monti Andrea </w:t>
      </w:r>
    </w:p>
    <w:p w:rsidR="000055DA" w:rsidRDefault="000055DA" w:rsidP="004C707C">
      <w:pPr>
        <w:pStyle w:val="Corpotesto"/>
        <w:spacing w:line="360" w:lineRule="auto"/>
        <w:ind w:left="1418"/>
      </w:pPr>
      <w:proofErr w:type="spellStart"/>
      <w:r>
        <w:t>Pagallo</w:t>
      </w:r>
      <w:proofErr w:type="spellEnd"/>
      <w:r>
        <w:t xml:space="preserve"> Ugo</w:t>
      </w:r>
    </w:p>
    <w:p w:rsidR="000055DA" w:rsidRDefault="000055DA" w:rsidP="004C707C">
      <w:pPr>
        <w:pStyle w:val="Corpotesto"/>
        <w:spacing w:line="360" w:lineRule="auto"/>
        <w:ind w:left="1418"/>
      </w:pPr>
      <w:proofErr w:type="spellStart"/>
      <w:r>
        <w:t>Peluso</w:t>
      </w:r>
      <w:proofErr w:type="spellEnd"/>
      <w:r>
        <w:t xml:space="preserve"> </w:t>
      </w:r>
      <w:proofErr w:type="spellStart"/>
      <w:r>
        <w:t>Flaviano</w:t>
      </w:r>
      <w:proofErr w:type="spellEnd"/>
      <w:r>
        <w:t xml:space="preserve"> </w:t>
      </w:r>
    </w:p>
    <w:p w:rsidR="000055DA" w:rsidRDefault="000055DA" w:rsidP="004C707C">
      <w:pPr>
        <w:pStyle w:val="Corpotesto"/>
        <w:spacing w:line="360" w:lineRule="auto"/>
        <w:ind w:left="1418"/>
      </w:pPr>
      <w:proofErr w:type="spellStart"/>
      <w:r>
        <w:t>Scialdone</w:t>
      </w:r>
      <w:proofErr w:type="spellEnd"/>
      <w:r>
        <w:t xml:space="preserve"> Marco</w:t>
      </w:r>
    </w:p>
    <w:p w:rsidR="000055DA" w:rsidRDefault="000055DA" w:rsidP="004C707C">
      <w:pPr>
        <w:pStyle w:val="Corpotesto"/>
        <w:spacing w:line="360" w:lineRule="auto"/>
        <w:ind w:left="1418"/>
      </w:pPr>
      <w:proofErr w:type="spellStart"/>
      <w:r>
        <w:t>Sigismondi</w:t>
      </w:r>
      <w:proofErr w:type="spellEnd"/>
      <w:r>
        <w:t xml:space="preserve"> Irene </w:t>
      </w:r>
    </w:p>
    <w:p w:rsidR="000055DA" w:rsidRDefault="000055DA" w:rsidP="004C707C">
      <w:pPr>
        <w:pStyle w:val="Corpotesto"/>
        <w:spacing w:line="360" w:lineRule="auto"/>
        <w:ind w:left="1418"/>
      </w:pPr>
      <w:proofErr w:type="spellStart"/>
      <w:r>
        <w:t>Taddei</w:t>
      </w:r>
      <w:proofErr w:type="spellEnd"/>
      <w:r>
        <w:t xml:space="preserve"> </w:t>
      </w:r>
      <w:proofErr w:type="spellStart"/>
      <w:r>
        <w:t>Elmi</w:t>
      </w:r>
      <w:proofErr w:type="spellEnd"/>
      <w:r>
        <w:t xml:space="preserve"> Giancarlo</w:t>
      </w:r>
    </w:p>
    <w:p w:rsidR="000055DA" w:rsidRDefault="000055DA" w:rsidP="004C707C">
      <w:pPr>
        <w:pStyle w:val="Corpotesto"/>
        <w:spacing w:line="360" w:lineRule="auto"/>
        <w:ind w:left="1418"/>
      </w:pPr>
      <w:r>
        <w:t>Viola Angela</w:t>
      </w:r>
    </w:p>
    <w:p w:rsidR="000055DA" w:rsidRDefault="000055DA" w:rsidP="004C707C">
      <w:pPr>
        <w:pStyle w:val="Corpotesto"/>
        <w:spacing w:line="360" w:lineRule="auto"/>
        <w:ind w:left="1418"/>
      </w:pPr>
      <w:proofErr w:type="spellStart"/>
      <w:r>
        <w:t>Zandonella</w:t>
      </w:r>
      <w:proofErr w:type="spellEnd"/>
      <w:r>
        <w:t xml:space="preserve"> </w:t>
      </w:r>
      <w:proofErr w:type="spellStart"/>
      <w:r>
        <w:t>Necca</w:t>
      </w:r>
      <w:proofErr w:type="spellEnd"/>
      <w:r>
        <w:t xml:space="preserve"> Silvia</w:t>
      </w:r>
    </w:p>
    <w:p w:rsidR="00176CA0" w:rsidRDefault="00176CA0">
      <w:pPr>
        <w:spacing w:before="9" w:line="130" w:lineRule="exact"/>
        <w:rPr>
          <w:sz w:val="13"/>
          <w:szCs w:val="13"/>
        </w:rPr>
      </w:pPr>
    </w:p>
    <w:p w:rsidR="00883CBF" w:rsidRDefault="00883CBF" w:rsidP="00883CBF">
      <w:pPr>
        <w:spacing w:line="360" w:lineRule="auto"/>
        <w:sectPr w:rsidR="00883CBF">
          <w:pgSz w:w="11900" w:h="16860"/>
          <w:pgMar w:top="1580" w:right="1300" w:bottom="1060" w:left="1300" w:header="0" w:footer="873" w:gutter="0"/>
          <w:cols w:space="720"/>
        </w:sectPr>
      </w:pPr>
    </w:p>
    <w:p w:rsidR="00883CBF" w:rsidRDefault="00883CBF" w:rsidP="00883CBF">
      <w:pPr>
        <w:spacing w:before="9" w:line="120" w:lineRule="exact"/>
        <w:rPr>
          <w:sz w:val="12"/>
          <w:szCs w:val="12"/>
        </w:rPr>
      </w:pPr>
      <w:r>
        <w:rPr>
          <w:noProof/>
          <w:lang w:val="it-IT" w:eastAsia="it-IT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522855" cy="1617345"/>
            <wp:effectExtent l="0" t="0" r="0" b="0"/>
            <wp:wrapNone/>
            <wp:docPr id="4" name="Immagine 4" descr="logo 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2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61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CBF" w:rsidRDefault="00883CBF" w:rsidP="00883CBF">
      <w:pPr>
        <w:spacing w:line="200" w:lineRule="exact"/>
        <w:rPr>
          <w:sz w:val="20"/>
          <w:szCs w:val="20"/>
        </w:rPr>
      </w:pPr>
    </w:p>
    <w:p w:rsidR="00883CBF" w:rsidRDefault="00883CBF" w:rsidP="00883CBF">
      <w:pPr>
        <w:spacing w:line="200" w:lineRule="exact"/>
        <w:rPr>
          <w:sz w:val="20"/>
          <w:szCs w:val="20"/>
        </w:rPr>
      </w:pPr>
    </w:p>
    <w:p w:rsidR="00883CBF" w:rsidRDefault="00883CBF" w:rsidP="00883CBF">
      <w:pPr>
        <w:spacing w:line="200" w:lineRule="exact"/>
        <w:rPr>
          <w:sz w:val="20"/>
          <w:szCs w:val="20"/>
        </w:rPr>
      </w:pPr>
    </w:p>
    <w:p w:rsidR="002E24A7" w:rsidRDefault="002E24A7" w:rsidP="00883CBF">
      <w:pPr>
        <w:pStyle w:val="Corpotesto"/>
        <w:spacing w:before="1" w:line="360" w:lineRule="auto"/>
      </w:pPr>
    </w:p>
    <w:p w:rsidR="00883CBF" w:rsidRDefault="00883CBF" w:rsidP="00883CBF">
      <w:pPr>
        <w:pStyle w:val="Corpotesto"/>
        <w:spacing w:before="1" w:line="360" w:lineRule="auto"/>
      </w:pPr>
      <w:r>
        <w:t>La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t>e</w:t>
      </w:r>
      <w:proofErr w:type="spellEnd"/>
      <w:r>
        <w:rPr>
          <w:spacing w:val="8"/>
        </w:rPr>
        <w:t xml:space="preserve"> </w:t>
      </w:r>
      <w:proofErr w:type="spellStart"/>
      <w:r>
        <w:t>d</w:t>
      </w:r>
      <w:r>
        <w:rPr>
          <w:spacing w:val="-1"/>
        </w:rPr>
        <w:t>i</w:t>
      </w:r>
      <w:r>
        <w:t>ch</w:t>
      </w:r>
      <w:r>
        <w:rPr>
          <w:spacing w:val="-3"/>
        </w:rPr>
        <w:t>i</w:t>
      </w:r>
      <w:r>
        <w:t>a</w:t>
      </w:r>
      <w:r>
        <w:rPr>
          <w:spacing w:val="-1"/>
        </w:rPr>
        <w:t>r</w:t>
      </w:r>
      <w:r>
        <w:t>a</w:t>
      </w:r>
      <w:proofErr w:type="spellEnd"/>
      <w:r>
        <w:rPr>
          <w:spacing w:val="8"/>
        </w:rPr>
        <w:t xml:space="preserve"> </w:t>
      </w:r>
      <w:proofErr w:type="spellStart"/>
      <w:r>
        <w:t>che</w:t>
      </w:r>
      <w:proofErr w:type="spellEnd"/>
      <w:r>
        <w:rPr>
          <w:spacing w:val="8"/>
        </w:rPr>
        <w:t xml:space="preserve"> </w:t>
      </w:r>
      <w:proofErr w:type="spellStart"/>
      <w:r>
        <w:t>t</w:t>
      </w:r>
      <w:r>
        <w:rPr>
          <w:spacing w:val="-1"/>
        </w:rPr>
        <w:t>r</w:t>
      </w:r>
      <w:r>
        <w:t>a</w:t>
      </w:r>
      <w:proofErr w:type="spellEnd"/>
      <w:r>
        <w:rPr>
          <w:spacing w:val="8"/>
        </w:rPr>
        <w:t xml:space="preserve"> </w:t>
      </w:r>
      <w:proofErr w:type="spellStart"/>
      <w:r>
        <w:t>i</w:t>
      </w:r>
      <w:proofErr w:type="spellEnd"/>
      <w:r>
        <w:rPr>
          <w:spacing w:val="7"/>
        </w:rPr>
        <w:t xml:space="preserve"> </w:t>
      </w:r>
      <w:proofErr w:type="spellStart"/>
      <w:r>
        <w:t>co</w:t>
      </w:r>
      <w:r>
        <w:rPr>
          <w:spacing w:val="-1"/>
        </w:rPr>
        <w:t>m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-2"/>
        </w:rPr>
        <w:t>e</w:t>
      </w:r>
      <w:r>
        <w:t>nti</w:t>
      </w:r>
      <w:proofErr w:type="spellEnd"/>
      <w:r>
        <w:rPr>
          <w:spacing w:val="7"/>
        </w:rPr>
        <w:t xml:space="preserve"> </w:t>
      </w:r>
      <w:proofErr w:type="spellStart"/>
      <w:proofErr w:type="gramStart"/>
      <w:r>
        <w:t>de</w:t>
      </w:r>
      <w:r>
        <w:rPr>
          <w:spacing w:val="-1"/>
        </w:rPr>
        <w:t>ll</w:t>
      </w:r>
      <w:r>
        <w:t>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t>e</w:t>
      </w:r>
      <w:proofErr w:type="spellEnd"/>
      <w:r>
        <w:rPr>
          <w:spacing w:val="6"/>
        </w:rPr>
        <w:t xml:space="preserve"> </w:t>
      </w:r>
      <w:proofErr w:type="spellStart"/>
      <w:r>
        <w:t>ed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i</w:t>
      </w:r>
      <w:proofErr w:type="spellEnd"/>
      <w:r>
        <w:rPr>
          <w:spacing w:val="7"/>
        </w:rPr>
        <w:t xml:space="preserve"> </w:t>
      </w:r>
      <w:proofErr w:type="spellStart"/>
      <w:r>
        <w:t>cand</w:t>
      </w:r>
      <w:r>
        <w:rPr>
          <w:spacing w:val="-1"/>
        </w:rPr>
        <w:t>i</w:t>
      </w:r>
      <w:r>
        <w:rPr>
          <w:spacing w:val="-2"/>
        </w:rPr>
        <w:t>d</w:t>
      </w:r>
      <w:r>
        <w:t>ati</w:t>
      </w:r>
      <w:proofErr w:type="spellEnd"/>
      <w:r>
        <w:rPr>
          <w:spacing w:val="7"/>
        </w:rPr>
        <w:t xml:space="preserve"> </w:t>
      </w:r>
      <w:r>
        <w:t>n</w:t>
      </w:r>
      <w:r>
        <w:rPr>
          <w:spacing w:val="-2"/>
        </w:rPr>
        <w:t>o</w:t>
      </w:r>
      <w:r>
        <w:t xml:space="preserve">n </w:t>
      </w:r>
      <w:proofErr w:type="spellStart"/>
      <w:r>
        <w:t>es</w:t>
      </w:r>
      <w:r>
        <w:rPr>
          <w:spacing w:val="-1"/>
        </w:rPr>
        <w:t>i</w:t>
      </w:r>
      <w:r>
        <w:t>sto</w:t>
      </w:r>
      <w:r>
        <w:rPr>
          <w:spacing w:val="-2"/>
        </w:rPr>
        <w:t>n</w:t>
      </w:r>
      <w:r>
        <w:t>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v</w:t>
      </w:r>
      <w:r>
        <w:rPr>
          <w:spacing w:val="-1"/>
        </w:rPr>
        <w:t>i</w:t>
      </w:r>
      <w:r>
        <w:t>nco</w:t>
      </w:r>
      <w:r>
        <w:rPr>
          <w:spacing w:val="-1"/>
        </w:rPr>
        <w:t>l</w:t>
      </w:r>
      <w:r>
        <w:t>i</w:t>
      </w:r>
      <w:proofErr w:type="spellEnd"/>
      <w:r>
        <w:t xml:space="preserve"> </w:t>
      </w:r>
      <w:proofErr w:type="spellStart"/>
      <w:r>
        <w:t>conos</w:t>
      </w:r>
      <w:r>
        <w:rPr>
          <w:spacing w:val="-3"/>
        </w:rPr>
        <w:t>c</w:t>
      </w:r>
      <w:r>
        <w:rPr>
          <w:spacing w:val="-1"/>
        </w:rPr>
        <w:t>i</w:t>
      </w:r>
      <w:r>
        <w:t>uti</w:t>
      </w:r>
      <w:proofErr w:type="spellEnd"/>
      <w:r>
        <w:t xml:space="preserve"> di </w:t>
      </w:r>
      <w:proofErr w:type="spellStart"/>
      <w:r>
        <w:rPr>
          <w:spacing w:val="-2"/>
        </w:rPr>
        <w:t>p</w:t>
      </w:r>
      <w:r>
        <w:t>a</w:t>
      </w:r>
      <w:r>
        <w:rPr>
          <w:spacing w:val="-1"/>
        </w:rPr>
        <w:t>r</w:t>
      </w:r>
      <w:r>
        <w:t>en</w:t>
      </w:r>
      <w:r>
        <w:rPr>
          <w:spacing w:val="-2"/>
        </w:rPr>
        <w:t>t</w:t>
      </w:r>
      <w:r>
        <w:t>e</w:t>
      </w:r>
      <w:r>
        <w:rPr>
          <w:spacing w:val="-1"/>
        </w:rPr>
        <w:t>l</w:t>
      </w:r>
      <w:r>
        <w:t>a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a</w:t>
      </w:r>
      <w:r>
        <w:t>f</w:t>
      </w:r>
      <w:r>
        <w:rPr>
          <w:spacing w:val="2"/>
        </w:rPr>
        <w:t>f</w:t>
      </w:r>
      <w:r>
        <w:rPr>
          <w:spacing w:val="-3"/>
        </w:rPr>
        <w:t>i</w:t>
      </w:r>
      <w:r>
        <w:t>n</w:t>
      </w:r>
      <w:r>
        <w:rPr>
          <w:spacing w:val="-1"/>
        </w:rPr>
        <w:t>i</w:t>
      </w:r>
      <w:r>
        <w:t>tà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e</w:t>
      </w:r>
      <w:r>
        <w:t>nt</w:t>
      </w:r>
      <w:r>
        <w:rPr>
          <w:spacing w:val="-1"/>
        </w:rPr>
        <w:t>r</w:t>
      </w:r>
      <w:r>
        <w:t>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</w:t>
      </w:r>
      <w:r>
        <w:t>l</w:t>
      </w:r>
      <w:proofErr w:type="spellEnd"/>
      <w:r>
        <w:t xml:space="preserve"> IV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-1"/>
        </w:rPr>
        <w:t>r</w:t>
      </w:r>
      <w:r>
        <w:t>ado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</w:t>
      </w:r>
      <w:r>
        <w:t>nc</w:t>
      </w:r>
      <w:r>
        <w:rPr>
          <w:spacing w:val="-3"/>
        </w:rPr>
        <w:t>l</w:t>
      </w:r>
      <w:r>
        <w:t>uso</w:t>
      </w:r>
      <w:proofErr w:type="spellEnd"/>
      <w:r>
        <w:t>.</w:t>
      </w:r>
    </w:p>
    <w:p w:rsidR="00883CBF" w:rsidRDefault="0065619B" w:rsidP="00883CBF">
      <w:pPr>
        <w:pStyle w:val="Corpotesto"/>
        <w:spacing w:before="1" w:line="360" w:lineRule="auto"/>
        <w:ind w:right="44"/>
      </w:pPr>
      <w:proofErr w:type="spellStart"/>
      <w:r>
        <w:t>Dopo</w:t>
      </w:r>
      <w:proofErr w:type="spellEnd"/>
      <w:r>
        <w:t xml:space="preserve"> </w:t>
      </w:r>
      <w:proofErr w:type="spellStart"/>
      <w:r>
        <w:t>attenta</w:t>
      </w:r>
      <w:proofErr w:type="spellEnd"/>
      <w:r>
        <w:t xml:space="preserve"> </w:t>
      </w:r>
      <w:proofErr w:type="spellStart"/>
      <w:r>
        <w:t>valutazione</w:t>
      </w:r>
      <w:proofErr w:type="spellEnd"/>
      <w: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 xml:space="preserve"> </w:t>
      </w:r>
      <w:proofErr w:type="spellStart"/>
      <w:r>
        <w:t>analisi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 </w:t>
      </w:r>
      <w:proofErr w:type="spellStart"/>
      <w:r>
        <w:t>pervenute</w:t>
      </w:r>
      <w:proofErr w:type="spellEnd"/>
      <w:r>
        <w:t>,</w:t>
      </w:r>
      <w:r w:rsidR="00883CBF">
        <w:rPr>
          <w:spacing w:val="22"/>
        </w:rPr>
        <w:t xml:space="preserve"> </w:t>
      </w:r>
      <w:r w:rsidR="00883CBF">
        <w:rPr>
          <w:spacing w:val="-1"/>
        </w:rPr>
        <w:t>l</w:t>
      </w:r>
      <w:r w:rsidR="00883CBF">
        <w:t>a</w:t>
      </w:r>
      <w:r w:rsidR="00883CBF">
        <w:rPr>
          <w:spacing w:val="25"/>
        </w:rPr>
        <w:t xml:space="preserve"> </w:t>
      </w:r>
      <w:proofErr w:type="spellStart"/>
      <w:r w:rsidR="00883CBF">
        <w:rPr>
          <w:spacing w:val="-1"/>
        </w:rPr>
        <w:t>C</w:t>
      </w:r>
      <w:r w:rsidR="00883CBF">
        <w:rPr>
          <w:spacing w:val="-2"/>
        </w:rPr>
        <w:t>o</w:t>
      </w:r>
      <w:r w:rsidR="00883CBF">
        <w:rPr>
          <w:spacing w:val="-1"/>
        </w:rPr>
        <w:t>m</w:t>
      </w:r>
      <w:r w:rsidR="00883CBF">
        <w:rPr>
          <w:spacing w:val="1"/>
        </w:rPr>
        <w:t>m</w:t>
      </w:r>
      <w:r w:rsidR="00883CBF">
        <w:rPr>
          <w:spacing w:val="-1"/>
        </w:rPr>
        <w:t>i</w:t>
      </w:r>
      <w:r w:rsidR="00883CBF">
        <w:t>ss</w:t>
      </w:r>
      <w:r w:rsidR="00883CBF">
        <w:rPr>
          <w:spacing w:val="-1"/>
        </w:rPr>
        <w:t>i</w:t>
      </w:r>
      <w:r w:rsidR="00883CBF">
        <w:t>one</w:t>
      </w:r>
      <w:proofErr w:type="spellEnd"/>
      <w:r w:rsidR="00883CBF">
        <w:rPr>
          <w:spacing w:val="23"/>
        </w:rPr>
        <w:t xml:space="preserve"> </w:t>
      </w:r>
      <w:proofErr w:type="spellStart"/>
      <w:r w:rsidR="004C707C">
        <w:rPr>
          <w:spacing w:val="23"/>
        </w:rPr>
        <w:t>a</w:t>
      </w:r>
      <w:r w:rsidR="00883CBF">
        <w:rPr>
          <w:spacing w:val="-1"/>
        </w:rPr>
        <w:t>m</w:t>
      </w:r>
      <w:r w:rsidR="00883CBF">
        <w:rPr>
          <w:spacing w:val="1"/>
        </w:rPr>
        <w:t>m</w:t>
      </w:r>
      <w:r w:rsidR="00883CBF">
        <w:rPr>
          <w:spacing w:val="-2"/>
        </w:rPr>
        <w:t>e</w:t>
      </w:r>
      <w:r w:rsidR="00883CBF">
        <w:t>tte</w:t>
      </w:r>
      <w:proofErr w:type="spellEnd"/>
      <w:r w:rsidR="00883CBF">
        <w:rPr>
          <w:spacing w:val="23"/>
        </w:rPr>
        <w:t xml:space="preserve"> </w:t>
      </w:r>
      <w:proofErr w:type="spellStart"/>
      <w:r w:rsidR="00883CBF">
        <w:t>a</w:t>
      </w:r>
      <w:r w:rsidR="00883CBF">
        <w:rPr>
          <w:spacing w:val="-1"/>
        </w:rPr>
        <w:t>ll</w:t>
      </w:r>
      <w:r w:rsidR="00883CBF">
        <w:t>a</w:t>
      </w:r>
      <w:proofErr w:type="spellEnd"/>
      <w:r w:rsidR="00883CBF">
        <w:rPr>
          <w:spacing w:val="25"/>
        </w:rPr>
        <w:t xml:space="preserve"> </w:t>
      </w:r>
      <w:proofErr w:type="spellStart"/>
      <w:r w:rsidR="00883CBF">
        <w:rPr>
          <w:spacing w:val="-3"/>
        </w:rPr>
        <w:t>D</w:t>
      </w:r>
      <w:r w:rsidR="00883CBF">
        <w:t>ocen</w:t>
      </w:r>
      <w:r w:rsidR="00883CBF">
        <w:rPr>
          <w:spacing w:val="-3"/>
        </w:rPr>
        <w:t>z</w:t>
      </w:r>
      <w:r w:rsidR="00883CBF">
        <w:t>a</w:t>
      </w:r>
      <w:proofErr w:type="spellEnd"/>
      <w:r w:rsidR="00883CBF">
        <w:rPr>
          <w:spacing w:val="25"/>
        </w:rPr>
        <w:t xml:space="preserve"> </w:t>
      </w:r>
      <w:proofErr w:type="spellStart"/>
      <w:r w:rsidR="00883CBF">
        <w:t>i</w:t>
      </w:r>
      <w:proofErr w:type="spellEnd"/>
      <w:r w:rsidR="00883CBF">
        <w:rPr>
          <w:spacing w:val="24"/>
        </w:rPr>
        <w:t xml:space="preserve"> </w:t>
      </w:r>
      <w:proofErr w:type="spellStart"/>
      <w:r w:rsidR="00883CBF">
        <w:t>se</w:t>
      </w:r>
      <w:r w:rsidR="00883CBF">
        <w:rPr>
          <w:spacing w:val="-2"/>
        </w:rPr>
        <w:t>gu</w:t>
      </w:r>
      <w:r w:rsidR="00883CBF">
        <w:t>enti</w:t>
      </w:r>
      <w:proofErr w:type="spellEnd"/>
      <w:r w:rsidR="00883CBF">
        <w:rPr>
          <w:spacing w:val="21"/>
        </w:rPr>
        <w:t xml:space="preserve"> </w:t>
      </w:r>
      <w:proofErr w:type="spellStart"/>
      <w:r w:rsidR="004C707C">
        <w:t>candidati</w:t>
      </w:r>
      <w:proofErr w:type="spellEnd"/>
      <w:r w:rsidR="004C707C">
        <w:t xml:space="preserve"> (come da </w:t>
      </w:r>
      <w:proofErr w:type="spellStart"/>
      <w:r w:rsidR="004C707C">
        <w:t>allegato</w:t>
      </w:r>
      <w:proofErr w:type="spellEnd"/>
      <w:r w:rsidR="004C707C">
        <w:t>)</w:t>
      </w:r>
      <w:r>
        <w:t>:</w:t>
      </w:r>
    </w:p>
    <w:p w:rsidR="00883CBF" w:rsidRDefault="00883CBF" w:rsidP="00883CBF">
      <w:pPr>
        <w:spacing w:line="200" w:lineRule="exact"/>
        <w:rPr>
          <w:sz w:val="20"/>
          <w:szCs w:val="20"/>
        </w:rPr>
      </w:pPr>
    </w:p>
    <w:p w:rsidR="00883CBF" w:rsidRDefault="00883CBF" w:rsidP="00883CBF">
      <w:pPr>
        <w:spacing w:before="14" w:line="200" w:lineRule="exact"/>
        <w:rPr>
          <w:sz w:val="20"/>
          <w:szCs w:val="20"/>
        </w:rPr>
      </w:pPr>
    </w:p>
    <w:p w:rsidR="00883CBF" w:rsidRDefault="00883CBF" w:rsidP="00883CBF">
      <w:pPr>
        <w:pStyle w:val="Corpotesto"/>
      </w:pPr>
      <w:proofErr w:type="spellStart"/>
      <w:r>
        <w:t>A</w:t>
      </w:r>
      <w:r>
        <w:rPr>
          <w:spacing w:val="-1"/>
        </w:rPr>
        <w:t>ri</w:t>
      </w:r>
      <w:r>
        <w:t>ano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a</w:t>
      </w:r>
      <w:r>
        <w:rPr>
          <w:spacing w:val="-4"/>
        </w:rPr>
        <w:t>r</w:t>
      </w:r>
      <w:r>
        <w:t>a</w:t>
      </w:r>
    </w:p>
    <w:p w:rsidR="00883CBF" w:rsidRDefault="00883CBF" w:rsidP="00883CBF">
      <w:pPr>
        <w:spacing w:before="7" w:line="130" w:lineRule="exact"/>
        <w:rPr>
          <w:sz w:val="13"/>
          <w:szCs w:val="13"/>
        </w:rPr>
      </w:pPr>
    </w:p>
    <w:p w:rsidR="00870434" w:rsidRDefault="00883CBF" w:rsidP="00883CBF">
      <w:pPr>
        <w:pStyle w:val="Corpotesto"/>
        <w:spacing w:line="360" w:lineRule="auto"/>
        <w:ind w:right="6512"/>
      </w:pPr>
      <w:proofErr w:type="spellStart"/>
      <w:r>
        <w:t>Boso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</w:t>
      </w:r>
      <w:r>
        <w:t>a</w:t>
      </w:r>
      <w:r>
        <w:rPr>
          <w:spacing w:val="-4"/>
        </w:rPr>
        <w:t>r</w:t>
      </w:r>
      <w:r>
        <w:t>etta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>l</w:t>
      </w:r>
      <w:r>
        <w:t>ess</w:t>
      </w:r>
      <w:r>
        <w:rPr>
          <w:spacing w:val="-2"/>
        </w:rPr>
        <w:t>a</w:t>
      </w:r>
      <w:r>
        <w:t>n</w:t>
      </w:r>
      <w:r>
        <w:rPr>
          <w:spacing w:val="-2"/>
        </w:rPr>
        <w:t>d</w:t>
      </w:r>
      <w:r>
        <w:rPr>
          <w:spacing w:val="-1"/>
        </w:rPr>
        <w:t>r</w:t>
      </w:r>
      <w:r>
        <w:t>o</w:t>
      </w:r>
    </w:p>
    <w:p w:rsidR="00883CBF" w:rsidRDefault="00870434" w:rsidP="00883CBF">
      <w:pPr>
        <w:pStyle w:val="Corpotesto"/>
        <w:spacing w:line="360" w:lineRule="auto"/>
        <w:ind w:right="6512"/>
      </w:pPr>
      <w:proofErr w:type="spellStart"/>
      <w:r>
        <w:t>Capaccioli</w:t>
      </w:r>
      <w:proofErr w:type="spellEnd"/>
      <w:r>
        <w:t xml:space="preserve"> Stefano</w:t>
      </w:r>
      <w:r w:rsidR="00883CBF">
        <w:t xml:space="preserve"> </w:t>
      </w:r>
      <w:proofErr w:type="spellStart"/>
      <w:r w:rsidR="00883CBF">
        <w:rPr>
          <w:spacing w:val="-1"/>
        </w:rPr>
        <w:t>C</w:t>
      </w:r>
      <w:r w:rsidR="00883CBF">
        <w:t>a</w:t>
      </w:r>
      <w:r w:rsidR="00883CBF">
        <w:rPr>
          <w:spacing w:val="-1"/>
        </w:rPr>
        <w:t>r</w:t>
      </w:r>
      <w:r w:rsidR="00883CBF">
        <w:t>o</w:t>
      </w:r>
      <w:r w:rsidR="00883CBF">
        <w:rPr>
          <w:spacing w:val="-1"/>
        </w:rPr>
        <w:t>ll</w:t>
      </w:r>
      <w:r w:rsidR="00883CBF">
        <w:t>o</w:t>
      </w:r>
      <w:proofErr w:type="spellEnd"/>
      <w:r w:rsidR="00883CBF">
        <w:rPr>
          <w:spacing w:val="1"/>
        </w:rPr>
        <w:t xml:space="preserve"> </w:t>
      </w:r>
      <w:r w:rsidR="00883CBF">
        <w:t>Va</w:t>
      </w:r>
      <w:r w:rsidR="00883CBF">
        <w:rPr>
          <w:spacing w:val="-1"/>
        </w:rPr>
        <w:t>l</w:t>
      </w:r>
      <w:r w:rsidR="00883CBF">
        <w:rPr>
          <w:spacing w:val="-2"/>
        </w:rPr>
        <w:t>e</w:t>
      </w:r>
      <w:r w:rsidR="00883CBF">
        <w:t>nt</w:t>
      </w:r>
      <w:r w:rsidR="00883CBF">
        <w:rPr>
          <w:spacing w:val="-1"/>
        </w:rPr>
        <w:t>i</w:t>
      </w:r>
      <w:r w:rsidR="00883CBF">
        <w:t xml:space="preserve">na </w:t>
      </w:r>
      <w:proofErr w:type="spellStart"/>
      <w:r w:rsidR="00883CBF">
        <w:rPr>
          <w:spacing w:val="-1"/>
        </w:rPr>
        <w:t>C</w:t>
      </w:r>
      <w:r w:rsidR="00883CBF">
        <w:t>a</w:t>
      </w:r>
      <w:r w:rsidR="00883CBF">
        <w:rPr>
          <w:spacing w:val="-1"/>
        </w:rPr>
        <w:t>rr</w:t>
      </w:r>
      <w:r w:rsidR="00883CBF">
        <w:t>ano</w:t>
      </w:r>
      <w:proofErr w:type="spellEnd"/>
      <w:r w:rsidR="00883CBF">
        <w:rPr>
          <w:spacing w:val="1"/>
        </w:rPr>
        <w:t xml:space="preserve"> </w:t>
      </w:r>
      <w:r w:rsidR="00883CBF">
        <w:rPr>
          <w:spacing w:val="-1"/>
        </w:rPr>
        <w:t>R</w:t>
      </w:r>
      <w:r w:rsidR="00883CBF">
        <w:t>osa</w:t>
      </w:r>
      <w:r w:rsidR="00883CBF">
        <w:rPr>
          <w:spacing w:val="-1"/>
        </w:rPr>
        <w:t>ri</w:t>
      </w:r>
      <w:r w:rsidR="00883CBF">
        <w:t xml:space="preserve">o </w:t>
      </w:r>
      <w:proofErr w:type="spellStart"/>
      <w:r w:rsidR="00883CBF">
        <w:rPr>
          <w:spacing w:val="-1"/>
        </w:rPr>
        <w:t>C</w:t>
      </w:r>
      <w:r w:rsidR="00883CBF">
        <w:t>onta</w:t>
      </w:r>
      <w:r w:rsidR="00883CBF">
        <w:rPr>
          <w:spacing w:val="-1"/>
        </w:rPr>
        <w:t>l</w:t>
      </w:r>
      <w:r w:rsidR="00883CBF">
        <w:rPr>
          <w:spacing w:val="-2"/>
        </w:rPr>
        <w:t>d</w:t>
      </w:r>
      <w:r w:rsidR="00883CBF">
        <w:t>o</w:t>
      </w:r>
      <w:proofErr w:type="spellEnd"/>
      <w:r w:rsidR="00883CBF">
        <w:rPr>
          <w:spacing w:val="1"/>
        </w:rPr>
        <w:t xml:space="preserve"> </w:t>
      </w:r>
      <w:r w:rsidR="00883CBF">
        <w:t>A</w:t>
      </w:r>
      <w:r w:rsidR="00883CBF">
        <w:rPr>
          <w:spacing w:val="-3"/>
        </w:rPr>
        <w:t>l</w:t>
      </w:r>
      <w:r w:rsidR="00883CBF">
        <w:t xml:space="preserve">fonso </w:t>
      </w:r>
    </w:p>
    <w:p w:rsidR="00883CBF" w:rsidRDefault="00883CBF" w:rsidP="00883CBF">
      <w:pPr>
        <w:pStyle w:val="Corpotesto"/>
        <w:spacing w:before="2"/>
      </w:pPr>
      <w:proofErr w:type="spellStart"/>
      <w:r>
        <w:rPr>
          <w:spacing w:val="-1"/>
        </w:rPr>
        <w:t>Cr</w:t>
      </w:r>
      <w:r>
        <w:t>ea</w:t>
      </w:r>
      <w:proofErr w:type="spellEnd"/>
      <w:r>
        <w:rPr>
          <w:spacing w:val="1"/>
        </w:rPr>
        <w:t xml:space="preserve"> </w:t>
      </w:r>
      <w:r>
        <w:t>G</w:t>
      </w:r>
      <w:r>
        <w:rPr>
          <w:spacing w:val="-1"/>
        </w:rPr>
        <w:t>i</w:t>
      </w:r>
      <w:r>
        <w:t>o</w:t>
      </w:r>
      <w:r>
        <w:rPr>
          <w:spacing w:val="-3"/>
        </w:rPr>
        <w:t>v</w:t>
      </w:r>
      <w:r>
        <w:t>anni</w:t>
      </w:r>
    </w:p>
    <w:p w:rsidR="00883CBF" w:rsidRDefault="00883CBF" w:rsidP="00883CBF">
      <w:pPr>
        <w:spacing w:before="9" w:line="130" w:lineRule="exact"/>
        <w:rPr>
          <w:sz w:val="13"/>
          <w:szCs w:val="13"/>
        </w:rPr>
      </w:pPr>
    </w:p>
    <w:p w:rsidR="00883CBF" w:rsidRDefault="00883CBF" w:rsidP="00883CBF">
      <w:pPr>
        <w:pStyle w:val="Corpotesto"/>
        <w:spacing w:line="359" w:lineRule="auto"/>
        <w:ind w:right="6873"/>
      </w:pP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</w:t>
      </w:r>
      <w:r>
        <w:t>u</w:t>
      </w:r>
      <w:r>
        <w:rPr>
          <w:spacing w:val="-1"/>
        </w:rPr>
        <w:t>lli</w:t>
      </w:r>
      <w:r>
        <w:t>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Mi</w:t>
      </w:r>
      <w:r>
        <w:t>che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lio D</w:t>
      </w:r>
      <w:r>
        <w:t xml:space="preserve">i </w:t>
      </w:r>
      <w:r>
        <w:rPr>
          <w:spacing w:val="-1"/>
        </w:rPr>
        <w:t>Mi</w:t>
      </w:r>
      <w:r>
        <w:t>nco</w:t>
      </w:r>
      <w:r>
        <w:rPr>
          <w:spacing w:val="1"/>
        </w:rPr>
        <w:t xml:space="preserve"> </w:t>
      </w:r>
      <w:r>
        <w:t>Sa</w:t>
      </w:r>
      <w:r>
        <w:rPr>
          <w:spacing w:val="-2"/>
        </w:rPr>
        <w:t>n</w:t>
      </w:r>
      <w:r>
        <w:t>d</w:t>
      </w:r>
      <w:r>
        <w:rPr>
          <w:spacing w:val="-1"/>
        </w:rPr>
        <w:t>r</w:t>
      </w:r>
      <w:r>
        <w:t>o</w:t>
      </w:r>
    </w:p>
    <w:p w:rsidR="00870434" w:rsidRDefault="00883CBF" w:rsidP="00870434">
      <w:pPr>
        <w:pStyle w:val="Corpotesto"/>
        <w:spacing w:before="6" w:line="360" w:lineRule="auto"/>
        <w:ind w:right="6465"/>
      </w:pPr>
      <w:r>
        <w:rPr>
          <w:spacing w:val="-1"/>
        </w:rPr>
        <w:t>D</w:t>
      </w:r>
      <w:r>
        <w:t>i Sa</w:t>
      </w:r>
      <w:r>
        <w:rPr>
          <w:spacing w:val="-1"/>
        </w:rPr>
        <w:t>l</w:t>
      </w:r>
      <w:r>
        <w:rPr>
          <w:spacing w:val="-3"/>
        </w:rPr>
        <w:t>v</w:t>
      </w:r>
      <w:r>
        <w:t>ato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a</w:t>
      </w:r>
      <w:r>
        <w:t>o</w:t>
      </w:r>
      <w:r>
        <w:rPr>
          <w:spacing w:val="-1"/>
        </w:rPr>
        <w:t>l</w:t>
      </w:r>
      <w:r>
        <w:t>a</w:t>
      </w:r>
    </w:p>
    <w:p w:rsidR="00870434" w:rsidRDefault="00870434" w:rsidP="00870434">
      <w:pPr>
        <w:pStyle w:val="Corpotesto"/>
        <w:spacing w:before="6" w:line="360" w:lineRule="auto"/>
        <w:ind w:right="6465"/>
        <w:rPr>
          <w:spacing w:val="-1"/>
        </w:rPr>
      </w:pPr>
      <w:r>
        <w:t>Durante Massimo</w:t>
      </w:r>
      <w:r w:rsidR="00883CBF">
        <w:t xml:space="preserve"> </w:t>
      </w:r>
      <w:proofErr w:type="spellStart"/>
      <w:r w:rsidR="00883CBF">
        <w:t>Ga</w:t>
      </w:r>
      <w:r w:rsidR="00883CBF">
        <w:rPr>
          <w:spacing w:val="-1"/>
        </w:rPr>
        <w:t>l</w:t>
      </w:r>
      <w:r w:rsidR="00883CBF">
        <w:t>d</w:t>
      </w:r>
      <w:r w:rsidR="00883CBF">
        <w:rPr>
          <w:spacing w:val="-1"/>
        </w:rPr>
        <w:t>i</w:t>
      </w:r>
      <w:r w:rsidR="00883CBF">
        <w:t>e</w:t>
      </w:r>
      <w:r w:rsidR="00883CBF">
        <w:rPr>
          <w:spacing w:val="-1"/>
        </w:rPr>
        <w:t>r</w:t>
      </w:r>
      <w:r w:rsidR="00883CBF">
        <w:t>i</w:t>
      </w:r>
      <w:proofErr w:type="spellEnd"/>
      <w:r w:rsidR="00883CBF">
        <w:t xml:space="preserve"> P</w:t>
      </w:r>
      <w:r w:rsidR="00883CBF">
        <w:rPr>
          <w:spacing w:val="-2"/>
        </w:rPr>
        <w:t>a</w:t>
      </w:r>
      <w:r w:rsidR="00883CBF">
        <w:t>o</w:t>
      </w:r>
      <w:r w:rsidR="00883CBF">
        <w:rPr>
          <w:spacing w:val="-1"/>
        </w:rPr>
        <w:t xml:space="preserve">lo </w:t>
      </w:r>
    </w:p>
    <w:p w:rsidR="00870434" w:rsidRDefault="00883CBF" w:rsidP="00870434">
      <w:pPr>
        <w:pStyle w:val="Corpotesto"/>
        <w:spacing w:before="6" w:line="360" w:lineRule="auto"/>
        <w:ind w:right="6465"/>
      </w:pPr>
      <w:proofErr w:type="spellStart"/>
      <w:r>
        <w:t>L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2"/>
        </w:rPr>
        <w:t>o</w:t>
      </w:r>
      <w:r>
        <w:t>ne</w:t>
      </w:r>
      <w:proofErr w:type="spellEnd"/>
      <w:r>
        <w:rPr>
          <w:spacing w:val="-1"/>
        </w:rPr>
        <w:t xml:space="preserve"> </w:t>
      </w:r>
      <w:proofErr w:type="spellStart"/>
      <w:r>
        <w:t>Ed</w:t>
      </w:r>
      <w:r>
        <w:rPr>
          <w:spacing w:val="-2"/>
        </w:rPr>
        <w:t>o</w:t>
      </w:r>
      <w:r>
        <w:t>a</w:t>
      </w:r>
      <w:r>
        <w:rPr>
          <w:spacing w:val="-1"/>
        </w:rPr>
        <w:t>r</w:t>
      </w:r>
      <w:r>
        <w:t>do</w:t>
      </w:r>
      <w:proofErr w:type="spellEnd"/>
      <w:r>
        <w:t xml:space="preserve"> </w:t>
      </w:r>
    </w:p>
    <w:p w:rsidR="00870434" w:rsidRDefault="00883CBF" w:rsidP="00870434">
      <w:pPr>
        <w:pStyle w:val="Corpotesto"/>
        <w:spacing w:before="6" w:line="360" w:lineRule="auto"/>
        <w:ind w:right="6465"/>
      </w:pPr>
      <w:proofErr w:type="spellStart"/>
      <w:r>
        <w:t>Lot</w:t>
      </w:r>
      <w:r>
        <w:rPr>
          <w:spacing w:val="-1"/>
        </w:rPr>
        <w:t>i</w:t>
      </w:r>
      <w:r>
        <w:t>e</w:t>
      </w:r>
      <w:r>
        <w:rPr>
          <w:spacing w:val="-1"/>
        </w:rPr>
        <w:t>r</w:t>
      </w:r>
      <w:r>
        <w:rPr>
          <w:spacing w:val="-3"/>
        </w:rPr>
        <w:t>z</w:t>
      </w:r>
      <w:r>
        <w:t>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R</w:t>
      </w:r>
      <w:r>
        <w:t xml:space="preserve">occo </w:t>
      </w:r>
    </w:p>
    <w:p w:rsidR="00870434" w:rsidRDefault="00883CBF" w:rsidP="00870434">
      <w:pPr>
        <w:pStyle w:val="Corpotesto"/>
        <w:spacing w:before="6" w:line="360" w:lineRule="auto"/>
        <w:ind w:right="6465"/>
      </w:pPr>
      <w:r>
        <w:rPr>
          <w:spacing w:val="-1"/>
        </w:rPr>
        <w:t>M</w:t>
      </w:r>
      <w:r>
        <w:t>onti A</w:t>
      </w:r>
      <w:r>
        <w:rPr>
          <w:spacing w:val="-2"/>
        </w:rPr>
        <w:t>n</w:t>
      </w:r>
      <w:r>
        <w:t>d</w:t>
      </w:r>
      <w:r>
        <w:rPr>
          <w:spacing w:val="-1"/>
        </w:rPr>
        <w:t>r</w:t>
      </w:r>
      <w:r>
        <w:t>ea</w:t>
      </w:r>
      <w:r w:rsidRPr="00883CBF">
        <w:t xml:space="preserve"> </w:t>
      </w:r>
    </w:p>
    <w:p w:rsidR="00870434" w:rsidRDefault="00883CBF" w:rsidP="00870434">
      <w:pPr>
        <w:pStyle w:val="Corpotesto"/>
        <w:spacing w:before="6" w:line="360" w:lineRule="auto"/>
        <w:ind w:right="6465"/>
      </w:pPr>
      <w:proofErr w:type="spellStart"/>
      <w:r w:rsidRPr="00883CBF">
        <w:t>Pagallo</w:t>
      </w:r>
      <w:proofErr w:type="spellEnd"/>
      <w:r w:rsidRPr="00883CBF">
        <w:t xml:space="preserve"> Ugo</w:t>
      </w:r>
    </w:p>
    <w:p w:rsidR="00870434" w:rsidRDefault="00870434" w:rsidP="00870434">
      <w:pPr>
        <w:pStyle w:val="Corpotesto"/>
        <w:spacing w:before="6" w:line="360" w:lineRule="auto"/>
        <w:ind w:right="6465"/>
      </w:pPr>
      <w:proofErr w:type="spellStart"/>
      <w:r>
        <w:t>Peluso</w:t>
      </w:r>
      <w:proofErr w:type="spellEnd"/>
      <w:r>
        <w:t xml:space="preserve"> </w:t>
      </w:r>
      <w:proofErr w:type="spellStart"/>
      <w:r>
        <w:t>Flaviano</w:t>
      </w:r>
      <w:proofErr w:type="spellEnd"/>
      <w:r w:rsidR="00883CBF" w:rsidRPr="00883CBF">
        <w:t xml:space="preserve"> </w:t>
      </w:r>
    </w:p>
    <w:p w:rsidR="00870434" w:rsidRDefault="00883CBF" w:rsidP="00870434">
      <w:pPr>
        <w:pStyle w:val="Corpotesto"/>
        <w:spacing w:before="6" w:line="360" w:lineRule="auto"/>
        <w:ind w:right="6465"/>
      </w:pPr>
      <w:proofErr w:type="spellStart"/>
      <w:r w:rsidRPr="00883CBF">
        <w:t>Scialdone</w:t>
      </w:r>
      <w:proofErr w:type="spellEnd"/>
      <w:r w:rsidRPr="00883CBF">
        <w:t xml:space="preserve"> Marco</w:t>
      </w:r>
    </w:p>
    <w:p w:rsidR="00870434" w:rsidRDefault="00870434" w:rsidP="00870434">
      <w:pPr>
        <w:pStyle w:val="Corpotesto"/>
        <w:spacing w:before="6" w:line="360" w:lineRule="auto"/>
        <w:ind w:right="6465"/>
      </w:pPr>
      <w:proofErr w:type="spellStart"/>
      <w:r>
        <w:t>Sigismondi</w:t>
      </w:r>
      <w:proofErr w:type="spellEnd"/>
      <w:r>
        <w:t xml:space="preserve"> Irene</w:t>
      </w:r>
      <w:r w:rsidR="00883CBF" w:rsidRPr="00883CBF">
        <w:t xml:space="preserve"> </w:t>
      </w:r>
    </w:p>
    <w:p w:rsidR="00883CBF" w:rsidRDefault="00883CBF" w:rsidP="00870434">
      <w:pPr>
        <w:pStyle w:val="Corpotesto"/>
        <w:spacing w:before="6" w:line="360" w:lineRule="auto"/>
        <w:ind w:right="6465"/>
      </w:pPr>
      <w:proofErr w:type="spellStart"/>
      <w:r>
        <w:t>Taddei</w:t>
      </w:r>
      <w:proofErr w:type="spellEnd"/>
      <w:r>
        <w:t xml:space="preserve"> </w:t>
      </w:r>
      <w:proofErr w:type="spellStart"/>
      <w:r>
        <w:t>Elmi</w:t>
      </w:r>
      <w:proofErr w:type="spellEnd"/>
      <w:r>
        <w:t xml:space="preserve"> </w:t>
      </w:r>
      <w:r w:rsidR="00870434">
        <w:t>Giancarlo</w:t>
      </w:r>
    </w:p>
    <w:p w:rsidR="00870434" w:rsidRDefault="00870434" w:rsidP="00870434">
      <w:pPr>
        <w:pStyle w:val="Corpotesto"/>
        <w:spacing w:before="6" w:line="360" w:lineRule="auto"/>
        <w:ind w:right="6465"/>
      </w:pPr>
      <w:r>
        <w:t>Viola Angela</w:t>
      </w:r>
    </w:p>
    <w:p w:rsidR="00870434" w:rsidRDefault="00870434" w:rsidP="00870434">
      <w:pPr>
        <w:pStyle w:val="Corpotesto"/>
        <w:spacing w:before="6" w:line="360" w:lineRule="auto"/>
        <w:ind w:right="6465"/>
      </w:pPr>
      <w:proofErr w:type="spellStart"/>
      <w:r>
        <w:t>Zandonella</w:t>
      </w:r>
      <w:proofErr w:type="spellEnd"/>
      <w:r>
        <w:t xml:space="preserve"> </w:t>
      </w:r>
      <w:proofErr w:type="spellStart"/>
      <w:r>
        <w:t>Necca</w:t>
      </w:r>
      <w:proofErr w:type="spellEnd"/>
      <w:r>
        <w:t xml:space="preserve"> Silvia</w:t>
      </w:r>
    </w:p>
    <w:p w:rsidR="00883CBF" w:rsidRDefault="00883CBF" w:rsidP="00883CBF"/>
    <w:p w:rsidR="002E3FF3" w:rsidRDefault="002E3FF3" w:rsidP="00883CBF"/>
    <w:p w:rsidR="002E3FF3" w:rsidRDefault="002E3FF3" w:rsidP="00883CBF"/>
    <w:p w:rsidR="002E3FF3" w:rsidRDefault="002E3FF3" w:rsidP="00883CBF"/>
    <w:p w:rsidR="002E3FF3" w:rsidRDefault="002E3FF3" w:rsidP="00883CBF">
      <w:pPr>
        <w:sectPr w:rsidR="002E3FF3">
          <w:pgSz w:w="11900" w:h="16860"/>
          <w:pgMar w:top="1580" w:right="1300" w:bottom="1060" w:left="1300" w:header="0" w:footer="873" w:gutter="0"/>
          <w:cols w:space="720"/>
        </w:sectPr>
      </w:pPr>
    </w:p>
    <w:p w:rsidR="00883CBF" w:rsidRDefault="00883CBF" w:rsidP="00883CBF">
      <w:pPr>
        <w:spacing w:before="9" w:line="120" w:lineRule="exact"/>
        <w:rPr>
          <w:sz w:val="12"/>
          <w:szCs w:val="12"/>
        </w:rPr>
      </w:pPr>
      <w:r>
        <w:rPr>
          <w:noProof/>
          <w:lang w:val="it-IT" w:eastAsia="it-IT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522855" cy="1617345"/>
            <wp:effectExtent l="0" t="0" r="0" b="0"/>
            <wp:wrapNone/>
            <wp:docPr id="3" name="Immagine 3" descr="logo 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2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61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CBF" w:rsidRDefault="00883CBF" w:rsidP="00883CBF">
      <w:pPr>
        <w:spacing w:line="200" w:lineRule="exact"/>
        <w:rPr>
          <w:sz w:val="20"/>
          <w:szCs w:val="20"/>
        </w:rPr>
      </w:pPr>
    </w:p>
    <w:p w:rsidR="00176CA0" w:rsidRDefault="00561C82">
      <w:pPr>
        <w:spacing w:before="9" w:line="120" w:lineRule="exact"/>
        <w:rPr>
          <w:sz w:val="12"/>
          <w:szCs w:val="12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522855" cy="1617345"/>
            <wp:effectExtent l="0" t="0" r="0" b="0"/>
            <wp:wrapNone/>
            <wp:docPr id="7" name="Immagine 7" descr="logo 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2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61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CA0" w:rsidRDefault="00176CA0">
      <w:pPr>
        <w:spacing w:line="200" w:lineRule="exact"/>
        <w:rPr>
          <w:sz w:val="20"/>
          <w:szCs w:val="20"/>
        </w:rPr>
      </w:pPr>
    </w:p>
    <w:p w:rsidR="00176CA0" w:rsidRDefault="00176CA0">
      <w:pPr>
        <w:spacing w:line="200" w:lineRule="exact"/>
        <w:rPr>
          <w:sz w:val="20"/>
          <w:szCs w:val="20"/>
        </w:rPr>
      </w:pPr>
    </w:p>
    <w:p w:rsidR="00176CA0" w:rsidRDefault="00176CA0">
      <w:pPr>
        <w:spacing w:line="200" w:lineRule="exact"/>
        <w:rPr>
          <w:sz w:val="20"/>
          <w:szCs w:val="20"/>
        </w:rPr>
      </w:pPr>
    </w:p>
    <w:p w:rsidR="00176CA0" w:rsidRDefault="00176CA0">
      <w:pPr>
        <w:spacing w:line="200" w:lineRule="exact"/>
        <w:rPr>
          <w:sz w:val="20"/>
          <w:szCs w:val="20"/>
        </w:rPr>
      </w:pPr>
    </w:p>
    <w:p w:rsidR="00176CA0" w:rsidRDefault="00176CA0">
      <w:pPr>
        <w:spacing w:before="15" w:line="200" w:lineRule="exact"/>
        <w:rPr>
          <w:sz w:val="20"/>
          <w:szCs w:val="20"/>
        </w:rPr>
      </w:pPr>
    </w:p>
    <w:p w:rsidR="00176CA0" w:rsidRDefault="00BC26E8" w:rsidP="00BC26E8">
      <w:pPr>
        <w:tabs>
          <w:tab w:val="left" w:pos="1687"/>
        </w:tabs>
        <w:spacing w:before="10" w:line="200" w:lineRule="exact"/>
        <w:rPr>
          <w:rFonts w:ascii="Arial" w:eastAsia="Arial" w:hAnsi="Arial" w:cs="Arial"/>
          <w:b/>
          <w:bCs/>
          <w:spacing w:val="-1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ab/>
      </w:r>
    </w:p>
    <w:p w:rsidR="000055DA" w:rsidRDefault="000055DA">
      <w:pPr>
        <w:spacing w:before="10" w:line="200" w:lineRule="exact"/>
        <w:rPr>
          <w:sz w:val="20"/>
          <w:szCs w:val="20"/>
        </w:rPr>
      </w:pPr>
    </w:p>
    <w:p w:rsidR="002E3FF3" w:rsidRDefault="002E3FF3">
      <w:pPr>
        <w:pStyle w:val="Corpotesto"/>
      </w:pPr>
    </w:p>
    <w:p w:rsidR="002E3FF3" w:rsidRDefault="002E3FF3">
      <w:pPr>
        <w:pStyle w:val="Corpotesto"/>
      </w:pPr>
    </w:p>
    <w:p w:rsidR="002E3FF3" w:rsidRDefault="002E3FF3">
      <w:pPr>
        <w:pStyle w:val="Corpotesto"/>
      </w:pPr>
    </w:p>
    <w:p w:rsidR="002E3FF3" w:rsidRDefault="002E3FF3">
      <w:pPr>
        <w:pStyle w:val="Corpotesto"/>
      </w:pPr>
    </w:p>
    <w:p w:rsidR="002E3FF3" w:rsidRDefault="002E3FF3">
      <w:pPr>
        <w:pStyle w:val="Corpotesto"/>
      </w:pPr>
    </w:p>
    <w:p w:rsidR="00176CA0" w:rsidRDefault="004E3740" w:rsidP="002E3FF3">
      <w:pPr>
        <w:pStyle w:val="Corpotesto"/>
        <w:spacing w:before="1" w:line="360" w:lineRule="auto"/>
        <w:ind w:left="838" w:firstLine="602"/>
      </w:pPr>
      <w:r>
        <w:t>La</w:t>
      </w:r>
      <w:r>
        <w:rPr>
          <w:spacing w:val="1"/>
        </w:rPr>
        <w:t xml:space="preserve"> </w:t>
      </w:r>
      <w:proofErr w:type="spellStart"/>
      <w:r>
        <w:t>s</w:t>
      </w:r>
      <w:r>
        <w:rPr>
          <w:spacing w:val="-2"/>
        </w:rPr>
        <w:t>e</w:t>
      </w:r>
      <w:r>
        <w:t>du</w:t>
      </w:r>
      <w:r>
        <w:rPr>
          <w:spacing w:val="-2"/>
        </w:rPr>
        <w:t>t</w:t>
      </w:r>
      <w:r>
        <w:t>a</w:t>
      </w:r>
      <w:proofErr w:type="spellEnd"/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spellStart"/>
      <w:r>
        <w:t>to</w:t>
      </w:r>
      <w:r>
        <w:rPr>
          <w:spacing w:val="-1"/>
        </w:rPr>
        <w:t>l</w:t>
      </w:r>
      <w:r>
        <w:t>ta</w:t>
      </w:r>
      <w:proofErr w:type="spellEnd"/>
      <w:r>
        <w:rPr>
          <w:spacing w:val="-1"/>
        </w:rPr>
        <w:t xml:space="preserve"> </w:t>
      </w:r>
      <w:proofErr w:type="spellStart"/>
      <w:r>
        <w:t>a</w:t>
      </w:r>
      <w:r>
        <w:rPr>
          <w:spacing w:val="-1"/>
        </w:rPr>
        <w:t>ll</w:t>
      </w:r>
      <w:r>
        <w:t>e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 w:rsidR="00352724">
        <w:t>16</w:t>
      </w:r>
      <w:r>
        <w:rPr>
          <w:spacing w:val="-2"/>
        </w:rPr>
        <w:t>.</w:t>
      </w:r>
      <w:r w:rsidR="00681D8F">
        <w:t>3</w:t>
      </w:r>
      <w:r>
        <w:t>0.</w:t>
      </w:r>
    </w:p>
    <w:p w:rsidR="00176CA0" w:rsidRDefault="00176CA0">
      <w:pPr>
        <w:spacing w:line="200" w:lineRule="exact"/>
        <w:rPr>
          <w:sz w:val="20"/>
          <w:szCs w:val="20"/>
        </w:rPr>
      </w:pPr>
    </w:p>
    <w:p w:rsidR="00176CA0" w:rsidRDefault="00176CA0">
      <w:pPr>
        <w:spacing w:line="200" w:lineRule="exact"/>
        <w:rPr>
          <w:sz w:val="20"/>
          <w:szCs w:val="20"/>
        </w:rPr>
      </w:pPr>
    </w:p>
    <w:p w:rsidR="00176CA0" w:rsidRDefault="00176CA0">
      <w:pPr>
        <w:spacing w:line="200" w:lineRule="exact"/>
        <w:rPr>
          <w:sz w:val="20"/>
          <w:szCs w:val="20"/>
        </w:rPr>
      </w:pPr>
    </w:p>
    <w:p w:rsidR="00176CA0" w:rsidRDefault="00176CA0">
      <w:pPr>
        <w:spacing w:before="1" w:line="220" w:lineRule="exact"/>
      </w:pPr>
    </w:p>
    <w:p w:rsidR="00176CA0" w:rsidRDefault="004E3740" w:rsidP="002E3FF3">
      <w:pPr>
        <w:pStyle w:val="Corpotesto"/>
        <w:spacing w:before="1" w:line="360" w:lineRule="auto"/>
        <w:ind w:left="838" w:firstLine="602"/>
      </w:pPr>
      <w: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2"/>
        </w:rPr>
        <w:t>f</w:t>
      </w:r>
      <w:r>
        <w:t xml:space="preserve">. </w:t>
      </w:r>
      <w:r>
        <w:rPr>
          <w:spacing w:val="-2"/>
        </w:rPr>
        <w:t>L</w:t>
      </w:r>
      <w:r>
        <w:t>u</w:t>
      </w:r>
      <w:r>
        <w:rPr>
          <w:spacing w:val="-1"/>
        </w:rPr>
        <w:t>i</w:t>
      </w:r>
      <w:r>
        <w:t>sa</w:t>
      </w:r>
      <w:r>
        <w:rPr>
          <w:spacing w:val="1"/>
        </w:rPr>
        <w:t xml:space="preserve"> </w:t>
      </w:r>
      <w:proofErr w:type="spellStart"/>
      <w:r>
        <w:t>A</w:t>
      </w:r>
      <w:r>
        <w:rPr>
          <w:spacing w:val="-3"/>
        </w:rPr>
        <w:t>v</w:t>
      </w:r>
      <w:r>
        <w:rPr>
          <w:spacing w:val="-1"/>
        </w:rPr>
        <w:t>i</w:t>
      </w:r>
      <w:r>
        <w:t>tab</w:t>
      </w:r>
      <w:r>
        <w:rPr>
          <w:spacing w:val="-1"/>
        </w:rPr>
        <w:t>il</w:t>
      </w:r>
      <w:r>
        <w:t>e</w:t>
      </w:r>
      <w:proofErr w:type="spellEnd"/>
      <w:r w:rsidR="00561C82">
        <w:t xml:space="preserve"> </w:t>
      </w:r>
      <w:r w:rsidR="004C707C">
        <w:tab/>
        <w:t>_______________________________</w:t>
      </w:r>
      <w:r>
        <w:tab/>
      </w:r>
    </w:p>
    <w:p w:rsidR="00176CA0" w:rsidRDefault="00176CA0" w:rsidP="004C707C">
      <w:pPr>
        <w:spacing w:before="7" w:line="480" w:lineRule="auto"/>
        <w:rPr>
          <w:sz w:val="20"/>
          <w:szCs w:val="20"/>
        </w:rPr>
      </w:pPr>
      <w:bookmarkStart w:id="0" w:name="_Hlk508375928"/>
    </w:p>
    <w:bookmarkEnd w:id="0"/>
    <w:p w:rsidR="00176CA0" w:rsidRDefault="004E3740" w:rsidP="002E3FF3">
      <w:pPr>
        <w:pStyle w:val="Corpotesto"/>
        <w:spacing w:before="1" w:line="360" w:lineRule="auto"/>
        <w:ind w:left="838" w:firstLine="602"/>
      </w:pPr>
      <w: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2"/>
        </w:rPr>
        <w:t>f</w:t>
      </w:r>
      <w:r>
        <w:t>.</w:t>
      </w:r>
      <w:r w:rsidR="002E24A7" w:rsidRPr="002E24A7">
        <w:rPr>
          <w:spacing w:val="-1"/>
        </w:rPr>
        <w:t xml:space="preserve"> </w:t>
      </w:r>
      <w:r w:rsidR="002E24A7">
        <w:rPr>
          <w:spacing w:val="-1"/>
        </w:rPr>
        <w:t>R</w:t>
      </w:r>
      <w:r w:rsidR="002E24A7">
        <w:rPr>
          <w:spacing w:val="-2"/>
        </w:rPr>
        <w:t>o</w:t>
      </w:r>
      <w:r w:rsidR="002E24A7">
        <w:t>be</w:t>
      </w:r>
      <w:r w:rsidR="002E24A7">
        <w:rPr>
          <w:spacing w:val="-1"/>
        </w:rPr>
        <w:t>r</w:t>
      </w:r>
      <w:r w:rsidR="002E24A7">
        <w:t>to</w:t>
      </w:r>
      <w:r w:rsidR="002E24A7">
        <w:rPr>
          <w:spacing w:val="-1"/>
        </w:rPr>
        <w:t xml:space="preserve"> </w:t>
      </w:r>
      <w:proofErr w:type="spellStart"/>
      <w:r w:rsidR="002E24A7">
        <w:t>Bo</w:t>
      </w:r>
      <w:r w:rsidR="002E24A7">
        <w:rPr>
          <w:spacing w:val="-1"/>
        </w:rPr>
        <w:t>r</w:t>
      </w:r>
      <w:r w:rsidR="002E24A7">
        <w:rPr>
          <w:spacing w:val="-2"/>
        </w:rPr>
        <w:t>g</w:t>
      </w:r>
      <w:r w:rsidR="002E24A7">
        <w:t>o</w:t>
      </w:r>
      <w:r w:rsidR="002E24A7">
        <w:rPr>
          <w:spacing w:val="-2"/>
        </w:rPr>
        <w:t>g</w:t>
      </w:r>
      <w:r w:rsidR="002E24A7">
        <w:t>no</w:t>
      </w:r>
      <w:proofErr w:type="spellEnd"/>
      <w:r w:rsidR="004C707C">
        <w:tab/>
        <w:t>_______________________________</w:t>
      </w:r>
    </w:p>
    <w:p w:rsidR="004C707C" w:rsidRDefault="004C707C" w:rsidP="004C707C">
      <w:pPr>
        <w:spacing w:before="7" w:line="480" w:lineRule="auto"/>
        <w:rPr>
          <w:sz w:val="20"/>
          <w:szCs w:val="20"/>
        </w:rPr>
      </w:pPr>
    </w:p>
    <w:p w:rsidR="00176CA0" w:rsidRDefault="004E3740" w:rsidP="002E3FF3">
      <w:pPr>
        <w:pStyle w:val="Corpotesto"/>
        <w:spacing w:before="1" w:line="360" w:lineRule="auto"/>
        <w:ind w:left="838" w:firstLine="602"/>
      </w:pPr>
      <w: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2"/>
        </w:rPr>
        <w:t>f</w:t>
      </w:r>
      <w:r>
        <w:t>.</w:t>
      </w:r>
      <w:r w:rsidR="002E24A7">
        <w:t xml:space="preserve"> </w:t>
      </w:r>
      <w:proofErr w:type="spellStart"/>
      <w:r w:rsidR="002E24A7">
        <w:t>Gianpaolo</w:t>
      </w:r>
      <w:proofErr w:type="spellEnd"/>
      <w:r w:rsidR="002E24A7">
        <w:t xml:space="preserve"> </w:t>
      </w:r>
      <w:proofErr w:type="spellStart"/>
      <w:r w:rsidR="002E24A7">
        <w:t>Bartoli</w:t>
      </w:r>
      <w:proofErr w:type="spellEnd"/>
      <w:r w:rsidR="004C707C">
        <w:tab/>
        <w:t>______________________________</w:t>
      </w:r>
      <w:r w:rsidR="002E3FF3">
        <w:t xml:space="preserve">  </w:t>
      </w:r>
    </w:p>
    <w:p w:rsidR="00BC26E8" w:rsidRDefault="00BC26E8" w:rsidP="002E3FF3">
      <w:pPr>
        <w:pStyle w:val="Corpotesto"/>
        <w:spacing w:before="1" w:line="360" w:lineRule="auto"/>
        <w:ind w:left="838" w:firstLine="602"/>
      </w:pPr>
    </w:p>
    <w:p w:rsidR="00BC26E8" w:rsidRDefault="00BC26E8" w:rsidP="002E3FF3">
      <w:pPr>
        <w:pStyle w:val="Corpotesto"/>
        <w:spacing w:before="1" w:line="360" w:lineRule="auto"/>
        <w:ind w:left="838" w:firstLine="602"/>
      </w:pPr>
    </w:p>
    <w:p w:rsidR="00BC26E8" w:rsidRDefault="00BC26E8" w:rsidP="002E3FF3">
      <w:pPr>
        <w:pStyle w:val="Corpotesto"/>
        <w:spacing w:before="1" w:line="360" w:lineRule="auto"/>
        <w:ind w:left="838" w:firstLine="602"/>
      </w:pPr>
    </w:p>
    <w:p w:rsidR="00BC26E8" w:rsidRDefault="00BC26E8" w:rsidP="002E3FF3">
      <w:pPr>
        <w:pStyle w:val="Corpotesto"/>
        <w:spacing w:before="1" w:line="360" w:lineRule="auto"/>
        <w:ind w:left="838" w:firstLine="602"/>
      </w:pPr>
    </w:p>
    <w:p w:rsidR="00BC26E8" w:rsidRDefault="00BC26E8" w:rsidP="002E3FF3">
      <w:pPr>
        <w:pStyle w:val="Corpotesto"/>
        <w:spacing w:before="1" w:line="360" w:lineRule="auto"/>
        <w:ind w:left="838" w:firstLine="602"/>
      </w:pPr>
    </w:p>
    <w:p w:rsidR="00BC26E8" w:rsidRDefault="00BC26E8" w:rsidP="002E3FF3">
      <w:pPr>
        <w:pStyle w:val="Corpotesto"/>
        <w:spacing w:before="1" w:line="360" w:lineRule="auto"/>
        <w:ind w:left="838" w:firstLine="602"/>
      </w:pPr>
    </w:p>
    <w:p w:rsidR="00BC26E8" w:rsidRDefault="00BC26E8" w:rsidP="002E3FF3">
      <w:pPr>
        <w:pStyle w:val="Corpotesto"/>
        <w:spacing w:before="1" w:line="360" w:lineRule="auto"/>
        <w:ind w:left="838" w:firstLine="602"/>
      </w:pPr>
    </w:p>
    <w:p w:rsidR="00BC26E8" w:rsidRDefault="00BC26E8" w:rsidP="002E3FF3">
      <w:pPr>
        <w:pStyle w:val="Corpotesto"/>
        <w:spacing w:before="1" w:line="360" w:lineRule="auto"/>
        <w:ind w:left="838" w:firstLine="602"/>
      </w:pPr>
    </w:p>
    <w:p w:rsidR="00BC26E8" w:rsidRDefault="00BC26E8" w:rsidP="002E3FF3">
      <w:pPr>
        <w:pStyle w:val="Corpotesto"/>
        <w:spacing w:before="1" w:line="360" w:lineRule="auto"/>
        <w:ind w:left="838" w:firstLine="602"/>
      </w:pPr>
    </w:p>
    <w:p w:rsidR="00BC26E8" w:rsidRDefault="00BC26E8" w:rsidP="002E3FF3">
      <w:pPr>
        <w:pStyle w:val="Corpotesto"/>
        <w:spacing w:before="1" w:line="360" w:lineRule="auto"/>
        <w:ind w:left="838" w:firstLine="602"/>
      </w:pPr>
    </w:p>
    <w:p w:rsidR="00BC26E8" w:rsidRDefault="00BC26E8" w:rsidP="002E3FF3">
      <w:pPr>
        <w:pStyle w:val="Corpotesto"/>
        <w:spacing w:before="1" w:line="360" w:lineRule="auto"/>
        <w:ind w:left="838" w:firstLine="602"/>
      </w:pPr>
    </w:p>
    <w:p w:rsidR="00BC26E8" w:rsidRDefault="00BC26E8" w:rsidP="002E3FF3">
      <w:pPr>
        <w:pStyle w:val="Corpotesto"/>
        <w:spacing w:before="1" w:line="360" w:lineRule="auto"/>
        <w:ind w:left="838" w:firstLine="602"/>
      </w:pPr>
    </w:p>
    <w:p w:rsidR="00BC26E8" w:rsidRDefault="00BC26E8" w:rsidP="002E3FF3">
      <w:pPr>
        <w:pStyle w:val="Corpotesto"/>
        <w:spacing w:before="1" w:line="360" w:lineRule="auto"/>
        <w:ind w:left="838" w:firstLine="602"/>
      </w:pPr>
    </w:p>
    <w:p w:rsidR="00BC26E8" w:rsidRDefault="00BC26E8" w:rsidP="002E3FF3">
      <w:pPr>
        <w:pStyle w:val="Corpotesto"/>
        <w:spacing w:before="1" w:line="360" w:lineRule="auto"/>
        <w:ind w:left="838" w:firstLine="602"/>
      </w:pPr>
    </w:p>
    <w:p w:rsidR="00BC26E8" w:rsidRDefault="00BC26E8" w:rsidP="002E3FF3">
      <w:pPr>
        <w:pStyle w:val="Corpotesto"/>
        <w:spacing w:before="1" w:line="360" w:lineRule="auto"/>
        <w:ind w:left="838" w:firstLine="602"/>
      </w:pPr>
    </w:p>
    <w:p w:rsidR="00BC26E8" w:rsidRDefault="00BC26E8" w:rsidP="002E3FF3">
      <w:pPr>
        <w:pStyle w:val="Corpotesto"/>
        <w:spacing w:before="1" w:line="360" w:lineRule="auto"/>
        <w:ind w:left="838" w:firstLine="602"/>
      </w:pPr>
    </w:p>
    <w:p w:rsidR="00BC26E8" w:rsidRDefault="00BC26E8" w:rsidP="002E3FF3">
      <w:pPr>
        <w:pStyle w:val="Corpotesto"/>
        <w:spacing w:before="1" w:line="360" w:lineRule="auto"/>
        <w:ind w:left="838" w:firstLine="602"/>
      </w:pPr>
    </w:p>
    <w:p w:rsidR="00BC26E8" w:rsidRDefault="00BC26E8" w:rsidP="002E3FF3">
      <w:pPr>
        <w:pStyle w:val="Corpotesto"/>
        <w:spacing w:before="1" w:line="360" w:lineRule="auto"/>
        <w:ind w:left="838" w:firstLine="602"/>
      </w:pPr>
    </w:p>
    <w:p w:rsidR="00BC26E8" w:rsidRDefault="00BC26E8" w:rsidP="002E3FF3">
      <w:pPr>
        <w:pStyle w:val="Corpotesto"/>
        <w:spacing w:before="1" w:line="360" w:lineRule="auto"/>
        <w:ind w:left="838" w:firstLine="602"/>
      </w:pPr>
    </w:p>
    <w:p w:rsidR="00BC26E8" w:rsidRDefault="00BC26E8" w:rsidP="002E3FF3">
      <w:pPr>
        <w:pStyle w:val="Corpotesto"/>
        <w:spacing w:before="1" w:line="360" w:lineRule="auto"/>
        <w:ind w:left="838" w:firstLine="602"/>
      </w:pPr>
    </w:p>
    <w:p w:rsidR="00BC26E8" w:rsidRDefault="00BC26E8" w:rsidP="002E3FF3">
      <w:pPr>
        <w:pStyle w:val="Corpotesto"/>
        <w:spacing w:before="1" w:line="360" w:lineRule="auto"/>
        <w:ind w:left="838" w:firstLine="602"/>
      </w:pPr>
    </w:p>
    <w:p w:rsidR="00BC26E8" w:rsidRDefault="00BC26E8" w:rsidP="002E3FF3">
      <w:pPr>
        <w:pStyle w:val="Corpotesto"/>
        <w:spacing w:before="1" w:line="360" w:lineRule="auto"/>
        <w:ind w:left="838" w:firstLine="602"/>
      </w:pPr>
    </w:p>
    <w:p w:rsidR="00BC26E8" w:rsidRDefault="00BC26E8" w:rsidP="002E3FF3">
      <w:pPr>
        <w:pStyle w:val="Corpotesto"/>
        <w:spacing w:before="1" w:line="360" w:lineRule="auto"/>
        <w:ind w:left="838" w:firstLine="602"/>
      </w:pPr>
    </w:p>
    <w:p w:rsidR="00BC26E8" w:rsidRDefault="00BC26E8" w:rsidP="002E3FF3">
      <w:pPr>
        <w:pStyle w:val="Corpotesto"/>
        <w:spacing w:before="1" w:line="360" w:lineRule="auto"/>
        <w:ind w:left="838" w:firstLine="602"/>
      </w:pPr>
    </w:p>
    <w:p w:rsidR="00BC26E8" w:rsidRDefault="00BC26E8" w:rsidP="00BC26E8">
      <w:pPr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ALLEGATO AL </w:t>
      </w:r>
      <w:r w:rsidRPr="009A112F">
        <w:rPr>
          <w:rFonts w:ascii="Arial" w:hAnsi="Arial" w:cs="Arial"/>
          <w:b/>
          <w:sz w:val="24"/>
          <w:szCs w:val="24"/>
        </w:rPr>
        <w:t>VERBALE DELLA COMMISSIONE GIUDICATRICE RELATIVA ALLA PROCEDURA COMPARATIVA PER IL CONFERIMENTO DI INCARICHI DI COLLABORAZIONE PER ATTIVITA’ DI DOCENZA NELL’AMBITO DEL MASTER DI II LIVELLO IN “</w:t>
      </w:r>
      <w:r w:rsidRPr="000A7BC0">
        <w:rPr>
          <w:rFonts w:ascii="Arial" w:hAnsi="Arial" w:cs="Arial"/>
          <w:b/>
          <w:i/>
          <w:sz w:val="24"/>
          <w:szCs w:val="24"/>
        </w:rPr>
        <w:t>DIRITTO DELL’INFORMATICA</w:t>
      </w:r>
      <w:r w:rsidRPr="009A112F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A112F">
        <w:rPr>
          <w:rFonts w:ascii="Arial" w:hAnsi="Arial" w:cs="Arial"/>
          <w:b/>
          <w:sz w:val="24"/>
          <w:szCs w:val="24"/>
        </w:rPr>
        <w:t>(A.A. 2017/2018)</w:t>
      </w:r>
    </w:p>
    <w:p w:rsidR="00BC26E8" w:rsidRDefault="00BC26E8" w:rsidP="00BC26E8">
      <w:pPr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BC26E8" w:rsidRDefault="00BC26E8" w:rsidP="00BC26E8">
      <w:pPr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0590" w:type="dxa"/>
        <w:tblInd w:w="421" w:type="dxa"/>
        <w:tblLook w:val="04A0" w:firstRow="1" w:lastRow="0" w:firstColumn="1" w:lastColumn="0" w:noHBand="0" w:noVBand="1"/>
      </w:tblPr>
      <w:tblGrid>
        <w:gridCol w:w="2507"/>
        <w:gridCol w:w="3885"/>
        <w:gridCol w:w="2902"/>
        <w:gridCol w:w="1296"/>
      </w:tblGrid>
      <w:tr w:rsidR="00BC26E8" w:rsidRPr="00317C11" w:rsidTr="00BC26E8">
        <w:trPr>
          <w:trHeight w:val="255"/>
        </w:trPr>
        <w:tc>
          <w:tcPr>
            <w:tcW w:w="10590" w:type="dxa"/>
            <w:gridSpan w:val="4"/>
            <w:noWrap/>
            <w:hideMark/>
          </w:tcPr>
          <w:p w:rsidR="00BC26E8" w:rsidRPr="00317C11" w:rsidRDefault="00BC26E8" w:rsidP="00D33D00">
            <w:pPr>
              <w:jc w:val="center"/>
              <w:rPr>
                <w:b/>
                <w:bCs/>
              </w:rPr>
            </w:pPr>
            <w:r w:rsidRPr="00317C11">
              <w:rPr>
                <w:b/>
                <w:bCs/>
              </w:rPr>
              <w:t>MODULO 1: SOCIETÀ DELL’INFORMAZIONE, DIRITTO E CIBERNETICA</w:t>
            </w:r>
          </w:p>
        </w:tc>
      </w:tr>
      <w:tr w:rsidR="00BC26E8" w:rsidRPr="00317C11" w:rsidTr="00BC26E8">
        <w:trPr>
          <w:trHeight w:val="825"/>
        </w:trPr>
        <w:tc>
          <w:tcPr>
            <w:tcW w:w="2507" w:type="dxa"/>
            <w:hideMark/>
          </w:tcPr>
          <w:p w:rsidR="00BC26E8" w:rsidRPr="00317C11" w:rsidRDefault="00BC26E8" w:rsidP="00D33D00">
            <w:pPr>
              <w:jc w:val="center"/>
              <w:rPr>
                <w:b/>
                <w:bCs/>
              </w:rPr>
            </w:pPr>
            <w:r w:rsidRPr="00317C11">
              <w:rPr>
                <w:b/>
                <w:bCs/>
              </w:rPr>
              <w:t>Docente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pPr>
              <w:jc w:val="center"/>
              <w:rPr>
                <w:b/>
                <w:bCs/>
              </w:rPr>
            </w:pPr>
            <w:r w:rsidRPr="00317C11">
              <w:rPr>
                <w:b/>
                <w:bCs/>
              </w:rPr>
              <w:t>INSEGNAMENTO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pPr>
              <w:jc w:val="center"/>
              <w:rPr>
                <w:b/>
                <w:bCs/>
              </w:rPr>
            </w:pPr>
            <w:r w:rsidRPr="00317C11">
              <w:rPr>
                <w:b/>
                <w:bCs/>
              </w:rPr>
              <w:t>ARGOMENTO TRATTATO (ORE/LEZIONI)</w:t>
            </w:r>
          </w:p>
        </w:tc>
        <w:tc>
          <w:tcPr>
            <w:tcW w:w="1277" w:type="dxa"/>
            <w:hideMark/>
          </w:tcPr>
          <w:p w:rsidR="00BC26E8" w:rsidRPr="00317C11" w:rsidRDefault="00BC26E8" w:rsidP="00D33D00">
            <w:pPr>
              <w:jc w:val="center"/>
              <w:rPr>
                <w:b/>
                <w:bCs/>
              </w:rPr>
            </w:pPr>
            <w:r w:rsidRPr="00317C11">
              <w:rPr>
                <w:b/>
                <w:bCs/>
              </w:rPr>
              <w:t>COMPENSO IN EURO</w:t>
            </w:r>
          </w:p>
        </w:tc>
      </w:tr>
      <w:tr w:rsidR="00BC26E8" w:rsidRPr="00317C11" w:rsidTr="00BC26E8">
        <w:trPr>
          <w:trHeight w:val="1125"/>
        </w:trPr>
        <w:tc>
          <w:tcPr>
            <w:tcW w:w="2507" w:type="dxa"/>
            <w:hideMark/>
          </w:tcPr>
          <w:p w:rsidR="00BC26E8" w:rsidRPr="00317C11" w:rsidRDefault="00BC26E8" w:rsidP="00D33D00">
            <w:r w:rsidRPr="00317C11">
              <w:t xml:space="preserve">Donato Limone, L.V. Mancini, Giancarlo </w:t>
            </w:r>
            <w:proofErr w:type="spellStart"/>
            <w:r w:rsidRPr="00317C11">
              <w:t>Taddei</w:t>
            </w:r>
            <w:proofErr w:type="spellEnd"/>
            <w:r w:rsidRPr="00317C11">
              <w:t xml:space="preserve"> Elmi, Paolo </w:t>
            </w:r>
            <w:proofErr w:type="spellStart"/>
            <w:r w:rsidRPr="00317C11">
              <w:t>Galdieri</w:t>
            </w:r>
            <w:proofErr w:type="spellEnd"/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 xml:space="preserve">Lectio </w:t>
            </w:r>
            <w:proofErr w:type="spellStart"/>
            <w:r w:rsidRPr="00317C11">
              <w:t>Magistralis</w:t>
            </w:r>
            <w:proofErr w:type="spellEnd"/>
            <w:r w:rsidRPr="00317C11">
              <w:t xml:space="preserve"> 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 xml:space="preserve">La rilevanza giuridica della sicurezza informatica. </w:t>
            </w:r>
            <w:r w:rsidRPr="009A112F">
              <w:rPr>
                <w:lang w:val="en-GB"/>
              </w:rPr>
              <w:t xml:space="preserve">New </w:t>
            </w:r>
            <w:proofErr w:type="spellStart"/>
            <w:r w:rsidRPr="009A112F">
              <w:rPr>
                <w:lang w:val="en-GB"/>
              </w:rPr>
              <w:t>trands</w:t>
            </w:r>
            <w:proofErr w:type="spellEnd"/>
            <w:r w:rsidRPr="009A112F">
              <w:rPr>
                <w:lang w:val="en-GB"/>
              </w:rPr>
              <w:t xml:space="preserve"> in cyber malware. </w:t>
            </w:r>
            <w:r w:rsidRPr="00317C11">
              <w:t>Introduzione all'informatica giuridica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A titolo gratuito</w:t>
            </w:r>
          </w:p>
        </w:tc>
      </w:tr>
      <w:tr w:rsidR="00BC26E8" w:rsidRPr="00317C11" w:rsidTr="00BC26E8">
        <w:trPr>
          <w:trHeight w:val="1275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 xml:space="preserve">Giancarlo </w:t>
            </w:r>
            <w:proofErr w:type="spellStart"/>
            <w:r w:rsidRPr="00317C11">
              <w:t>Taddei</w:t>
            </w:r>
            <w:proofErr w:type="spellEnd"/>
            <w:r w:rsidRPr="00317C11">
              <w:t xml:space="preserve"> Elmi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 xml:space="preserve">Informazione giuridica - Banche dati, siti giuridici, editoria elettronica giuridica - Tutela giuridica e misure di sicurezza dei beni immateriali e dei dati personali 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>Diritto dell'informatica tra autonomia e specialità: definizione e ambito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1020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>Michele Elio De Tullio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Informazione giuridica - Banche dati, siti giuridici, editoria elettronica giuridica - Tutela giuridica e misure di sicurezza dei beni immateriali e dei dati personali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>La tutela giuridica delle innovazioni in ambito informatico e dei contenuti creativi nella rete internet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765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>Paola Di Salvatore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 xml:space="preserve">Digitalizzazione della P.A. (CAD) ed </w:t>
            </w:r>
            <w:r w:rsidRPr="00317C11">
              <w:rPr>
                <w:i/>
                <w:iCs/>
              </w:rPr>
              <w:t>e-</w:t>
            </w:r>
            <w:proofErr w:type="spellStart"/>
            <w:r w:rsidRPr="00317C11">
              <w:rPr>
                <w:i/>
                <w:iCs/>
              </w:rPr>
              <w:t>government</w:t>
            </w:r>
            <w:proofErr w:type="spellEnd"/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>Amministrazione digitale nei Programmi di cooperazione territoriale europea ed impatto sullo sviluppo della Politica di coesione europea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765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 xml:space="preserve">Flaviano </w:t>
            </w:r>
            <w:proofErr w:type="spellStart"/>
            <w:r w:rsidRPr="00317C11">
              <w:t>Peluso</w:t>
            </w:r>
            <w:proofErr w:type="spellEnd"/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Social Network e diritto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>I Social network fra libertà della rete ed intelligence da fonti aperte: Cyber-utopismo e Cyber-realismo a confronto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510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 xml:space="preserve">Rocco </w:t>
            </w:r>
            <w:proofErr w:type="spellStart"/>
            <w:r w:rsidRPr="00317C11">
              <w:t>Lotierzo</w:t>
            </w:r>
            <w:proofErr w:type="spellEnd"/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Social Network e diritto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 xml:space="preserve">Responsabilità dei cc.dd. </w:t>
            </w:r>
            <w:proofErr w:type="gramStart"/>
            <w:r w:rsidRPr="00317C11">
              <w:t>social</w:t>
            </w:r>
            <w:proofErr w:type="gramEnd"/>
            <w:r w:rsidRPr="00317C11">
              <w:t xml:space="preserve"> networks per i contenuti illeciti di internet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255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 xml:space="preserve">Arnaldo </w:t>
            </w:r>
            <w:proofErr w:type="spellStart"/>
            <w:r w:rsidRPr="00317C11">
              <w:t>Morace</w:t>
            </w:r>
            <w:proofErr w:type="spellEnd"/>
            <w:r w:rsidRPr="00317C11">
              <w:t xml:space="preserve"> Pinelli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Social Network e diritto</w:t>
            </w:r>
          </w:p>
        </w:tc>
        <w:tc>
          <w:tcPr>
            <w:tcW w:w="2902" w:type="dxa"/>
            <w:noWrap/>
            <w:hideMark/>
          </w:tcPr>
          <w:p w:rsidR="00BC26E8" w:rsidRPr="00317C11" w:rsidRDefault="00BC26E8" w:rsidP="00D33D00">
            <w:pPr>
              <w:rPr>
                <w:i/>
                <w:iCs/>
              </w:rPr>
            </w:pPr>
            <w:r w:rsidRPr="00317C11">
              <w:rPr>
                <w:i/>
                <w:iCs/>
              </w:rPr>
              <w:t xml:space="preserve">SEMINARIO - Lo </w:t>
            </w:r>
            <w:proofErr w:type="spellStart"/>
            <w:r w:rsidRPr="00317C11">
              <w:rPr>
                <w:i/>
                <w:iCs/>
              </w:rPr>
              <w:t>smart</w:t>
            </w:r>
            <w:proofErr w:type="spellEnd"/>
            <w:r w:rsidRPr="00317C11">
              <w:rPr>
                <w:i/>
                <w:iCs/>
              </w:rPr>
              <w:t xml:space="preserve"> </w:t>
            </w:r>
            <w:proofErr w:type="spellStart"/>
            <w:r w:rsidRPr="00317C11">
              <w:rPr>
                <w:i/>
                <w:iCs/>
              </w:rPr>
              <w:t>contract</w:t>
            </w:r>
            <w:proofErr w:type="spellEnd"/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A titolo gratuito</w:t>
            </w:r>
          </w:p>
        </w:tc>
      </w:tr>
      <w:tr w:rsidR="00BC26E8" w:rsidRPr="00317C11" w:rsidTr="00BC26E8">
        <w:trPr>
          <w:trHeight w:val="510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 xml:space="preserve">Rosario </w:t>
            </w:r>
            <w:proofErr w:type="spellStart"/>
            <w:r w:rsidRPr="00317C11">
              <w:t>Carrano</w:t>
            </w:r>
            <w:proofErr w:type="spellEnd"/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Social Network e diritto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 xml:space="preserve"> La tutela dei diritti della persona nei social network 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870"/>
        </w:trPr>
        <w:tc>
          <w:tcPr>
            <w:tcW w:w="2507" w:type="dxa"/>
            <w:hideMark/>
          </w:tcPr>
          <w:p w:rsidR="00BC26E8" w:rsidRPr="00317C11" w:rsidRDefault="00BC26E8" w:rsidP="00D33D00">
            <w:r w:rsidRPr="00317C11">
              <w:t xml:space="preserve">Paolo </w:t>
            </w:r>
            <w:proofErr w:type="spellStart"/>
            <w:r w:rsidRPr="00317C11">
              <w:t>Galdieri</w:t>
            </w:r>
            <w:proofErr w:type="spellEnd"/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 xml:space="preserve">Criminalità informatica - Reati informatici - Attività investigative e computer </w:t>
            </w:r>
            <w:proofErr w:type="spellStart"/>
            <w:r w:rsidRPr="00317C11">
              <w:t>forensic</w:t>
            </w:r>
            <w:proofErr w:type="spellEnd"/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>I reati informatici previsti dalle leggi 547/93 e 48/2008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870"/>
        </w:trPr>
        <w:tc>
          <w:tcPr>
            <w:tcW w:w="2507" w:type="dxa"/>
            <w:hideMark/>
          </w:tcPr>
          <w:p w:rsidR="00BC26E8" w:rsidRPr="00317C11" w:rsidRDefault="00BC26E8" w:rsidP="00D33D00">
            <w:r w:rsidRPr="00317C11">
              <w:t xml:space="preserve">Paolo </w:t>
            </w:r>
            <w:proofErr w:type="spellStart"/>
            <w:r w:rsidRPr="00317C11">
              <w:t>Galdieri</w:t>
            </w:r>
            <w:proofErr w:type="spellEnd"/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 xml:space="preserve">Criminalità informatica - Reati informatici - Attività investigative e computer </w:t>
            </w:r>
            <w:proofErr w:type="spellStart"/>
            <w:r w:rsidRPr="00317C11">
              <w:t>forensic</w:t>
            </w:r>
            <w:proofErr w:type="spellEnd"/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>Le nuove f</w:t>
            </w:r>
            <w:r>
              <w:t xml:space="preserve">orme di criminalità informatica, </w:t>
            </w:r>
            <w:proofErr w:type="spellStart"/>
            <w:r w:rsidRPr="00317C11">
              <w:t>cyberstalking</w:t>
            </w:r>
            <w:proofErr w:type="spellEnd"/>
            <w:r w:rsidRPr="00317C11">
              <w:t>, pedofilia telematica, cyber terrorismo, cyber war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870"/>
        </w:trPr>
        <w:tc>
          <w:tcPr>
            <w:tcW w:w="2507" w:type="dxa"/>
            <w:hideMark/>
          </w:tcPr>
          <w:p w:rsidR="00BC26E8" w:rsidRPr="00317C11" w:rsidRDefault="00BC26E8" w:rsidP="00D33D00">
            <w:r w:rsidRPr="00317C11">
              <w:t>Andrea Monti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 xml:space="preserve">Criminalità informatica - Reati informatici - Attività investigative e computer </w:t>
            </w:r>
            <w:proofErr w:type="spellStart"/>
            <w:r w:rsidRPr="00317C11">
              <w:t>forensic</w:t>
            </w:r>
            <w:proofErr w:type="spellEnd"/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 xml:space="preserve">Responsabilità del provider. Truffe informatiche e </w:t>
            </w:r>
            <w:proofErr w:type="spellStart"/>
            <w:r w:rsidRPr="00317C11">
              <w:t>phishing</w:t>
            </w:r>
            <w:proofErr w:type="spellEnd"/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765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>Valentina</w:t>
            </w:r>
            <w:bookmarkStart w:id="1" w:name="_GoBack"/>
            <w:bookmarkEnd w:id="1"/>
            <w:r w:rsidRPr="00317C11">
              <w:t xml:space="preserve"> </w:t>
            </w:r>
            <w:proofErr w:type="spellStart"/>
            <w:r w:rsidRPr="00317C11">
              <w:t>Carollo</w:t>
            </w:r>
            <w:proofErr w:type="spellEnd"/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 xml:space="preserve">Digitalizzazione della P.A. (CAD) ed </w:t>
            </w:r>
            <w:r w:rsidRPr="00317C11">
              <w:rPr>
                <w:i/>
                <w:iCs/>
              </w:rPr>
              <w:t>e-</w:t>
            </w:r>
            <w:proofErr w:type="spellStart"/>
            <w:r w:rsidRPr="00317C11">
              <w:rPr>
                <w:i/>
                <w:iCs/>
              </w:rPr>
              <w:t>government</w:t>
            </w:r>
            <w:proofErr w:type="spellEnd"/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 xml:space="preserve">Principi di dematerializzazione per la P.A. ed i privati tra norme </w:t>
            </w:r>
            <w:r w:rsidRPr="00317C11">
              <w:lastRenderedPageBreak/>
              <w:t>europee, italiane e normativa tecnica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lastRenderedPageBreak/>
              <w:t>140,00</w:t>
            </w:r>
          </w:p>
        </w:tc>
      </w:tr>
      <w:tr w:rsidR="00BC26E8" w:rsidRPr="00317C11" w:rsidTr="00BC26E8">
        <w:trPr>
          <w:trHeight w:val="510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>
              <w:t>DA DEFINIRE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 xml:space="preserve">Digitalizzazione della P.A. (CAD) ed </w:t>
            </w:r>
            <w:r w:rsidRPr="00317C11">
              <w:rPr>
                <w:i/>
                <w:iCs/>
              </w:rPr>
              <w:t>e-</w:t>
            </w:r>
            <w:proofErr w:type="spellStart"/>
            <w:r w:rsidRPr="00317C11">
              <w:rPr>
                <w:i/>
                <w:iCs/>
              </w:rPr>
              <w:t>government</w:t>
            </w:r>
            <w:proofErr w:type="spellEnd"/>
            <w:r w:rsidRPr="00317C11">
              <w:rPr>
                <w:i/>
                <w:iCs/>
              </w:rPr>
              <w:t xml:space="preserve"> </w:t>
            </w:r>
            <w:r w:rsidRPr="00317C11">
              <w:t>(11 maggio 2018)</w:t>
            </w:r>
          </w:p>
        </w:tc>
        <w:tc>
          <w:tcPr>
            <w:tcW w:w="2902" w:type="dxa"/>
            <w:noWrap/>
            <w:hideMark/>
          </w:tcPr>
          <w:p w:rsidR="00BC26E8" w:rsidRPr="00317C11" w:rsidRDefault="00BC26E8" w:rsidP="00D33D00">
            <w:pPr>
              <w:rPr>
                <w:i/>
                <w:iCs/>
              </w:rPr>
            </w:pPr>
            <w:r w:rsidRPr="00317C11">
              <w:rPr>
                <w:i/>
                <w:iCs/>
              </w:rPr>
              <w:t xml:space="preserve">SEMINARIO 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A titolo gratuito</w:t>
            </w:r>
          </w:p>
        </w:tc>
      </w:tr>
      <w:tr w:rsidR="00BC26E8" w:rsidRPr="00317C11" w:rsidTr="00BC26E8">
        <w:trPr>
          <w:trHeight w:val="510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>
              <w:t>DA DEFINIRE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 xml:space="preserve">Digitalizzazione della P.A. (CAD) ed </w:t>
            </w:r>
            <w:r w:rsidRPr="00317C11">
              <w:rPr>
                <w:i/>
                <w:iCs/>
              </w:rPr>
              <w:t>e-</w:t>
            </w:r>
            <w:proofErr w:type="spellStart"/>
            <w:r w:rsidRPr="00317C11">
              <w:rPr>
                <w:i/>
                <w:iCs/>
              </w:rPr>
              <w:t>government</w:t>
            </w:r>
            <w:proofErr w:type="spellEnd"/>
            <w:r w:rsidRPr="00317C11">
              <w:rPr>
                <w:i/>
                <w:iCs/>
              </w:rPr>
              <w:t xml:space="preserve"> </w:t>
            </w:r>
            <w:r w:rsidRPr="00317C11">
              <w:t>(12 maggio 2018)</w:t>
            </w:r>
          </w:p>
        </w:tc>
        <w:tc>
          <w:tcPr>
            <w:tcW w:w="2902" w:type="dxa"/>
            <w:noWrap/>
            <w:hideMark/>
          </w:tcPr>
          <w:p w:rsidR="00BC26E8" w:rsidRPr="00317C11" w:rsidRDefault="00BC26E8" w:rsidP="00D33D00">
            <w:pPr>
              <w:rPr>
                <w:i/>
                <w:iCs/>
              </w:rPr>
            </w:pPr>
            <w:r w:rsidRPr="00317C11">
              <w:rPr>
                <w:i/>
                <w:iCs/>
              </w:rPr>
              <w:t>SEMINARIO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A titolo gratuito</w:t>
            </w:r>
          </w:p>
        </w:tc>
      </w:tr>
      <w:tr w:rsidR="00BC26E8" w:rsidRPr="00317C11" w:rsidTr="00BC26E8">
        <w:trPr>
          <w:trHeight w:val="510"/>
        </w:trPr>
        <w:tc>
          <w:tcPr>
            <w:tcW w:w="2507" w:type="dxa"/>
            <w:hideMark/>
          </w:tcPr>
          <w:p w:rsidR="00BC26E8" w:rsidRPr="00317C11" w:rsidRDefault="00BC26E8" w:rsidP="00D33D00">
            <w:r w:rsidRPr="00317C11">
              <w:t>Alfonso Contaldo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 xml:space="preserve">Open data e trasparenza P.A.; </w:t>
            </w:r>
            <w:r w:rsidRPr="00317C11">
              <w:rPr>
                <w:i/>
                <w:iCs/>
              </w:rPr>
              <w:t xml:space="preserve">Open </w:t>
            </w:r>
            <w:proofErr w:type="spellStart"/>
            <w:r w:rsidRPr="00317C11">
              <w:rPr>
                <w:i/>
                <w:iCs/>
              </w:rPr>
              <w:t>access</w:t>
            </w:r>
            <w:proofErr w:type="spellEnd"/>
            <w:r w:rsidRPr="00317C11">
              <w:t xml:space="preserve"> alla rete e problemi connessi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 xml:space="preserve">Open data e trasparenza della P.A. attraverso la telematica 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765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 xml:space="preserve">Valentina </w:t>
            </w:r>
            <w:proofErr w:type="spellStart"/>
            <w:r w:rsidRPr="00317C11">
              <w:t>Carollo</w:t>
            </w:r>
            <w:proofErr w:type="spellEnd"/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Processo telematico: introduzione - Profili di responsabilità connessi alle nuove tecnologie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>Il processo telematico e la disciplina delle prove digitali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765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>
              <w:t>DA DEFINIRE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Processo telematico: introduzione - Profili di responsabilità connessi alle nuove tecnologie</w:t>
            </w:r>
          </w:p>
        </w:tc>
        <w:tc>
          <w:tcPr>
            <w:tcW w:w="2902" w:type="dxa"/>
            <w:noWrap/>
            <w:hideMark/>
          </w:tcPr>
          <w:p w:rsidR="00BC26E8" w:rsidRPr="00317C11" w:rsidRDefault="00BC26E8" w:rsidP="00D33D00">
            <w:pPr>
              <w:rPr>
                <w:i/>
                <w:iCs/>
              </w:rPr>
            </w:pPr>
            <w:r w:rsidRPr="00317C11">
              <w:rPr>
                <w:i/>
                <w:iCs/>
              </w:rPr>
              <w:t>SEMINARIO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A titolo gratuito</w:t>
            </w:r>
          </w:p>
        </w:tc>
      </w:tr>
      <w:tr w:rsidR="00BC26E8" w:rsidRPr="00317C11" w:rsidTr="00BC26E8">
        <w:trPr>
          <w:trHeight w:val="510"/>
        </w:trPr>
        <w:tc>
          <w:tcPr>
            <w:tcW w:w="2507" w:type="dxa"/>
            <w:hideMark/>
          </w:tcPr>
          <w:p w:rsidR="00BC26E8" w:rsidRPr="00317C11" w:rsidRDefault="00BC26E8" w:rsidP="00D33D00">
            <w:r w:rsidRPr="00317C11">
              <w:t>Alfonso Contaldo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Carta dei diritti in Internet e neutralità della rete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>La neutralità della rete e la cd. Carta dei diritti di Internet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510"/>
        </w:trPr>
        <w:tc>
          <w:tcPr>
            <w:tcW w:w="2507" w:type="dxa"/>
            <w:hideMark/>
          </w:tcPr>
          <w:p w:rsidR="00BC26E8" w:rsidRPr="00317C11" w:rsidRDefault="00BC26E8" w:rsidP="00D33D00">
            <w:r w:rsidRPr="00317C11">
              <w:t>Angela Viola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Carta dei diritti in Internet e neutralità della rete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>La Carta Italiana dei Diritti di Internet: approccio filosofico e normativo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510"/>
        </w:trPr>
        <w:tc>
          <w:tcPr>
            <w:tcW w:w="2507" w:type="dxa"/>
            <w:hideMark/>
          </w:tcPr>
          <w:p w:rsidR="00BC26E8" w:rsidRPr="00317C11" w:rsidRDefault="00BC26E8" w:rsidP="00D33D00">
            <w:r w:rsidRPr="00317C11">
              <w:t>Andrea Monti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Robotica, etica e diritto - Neuroscienze, tecnologie e problemi giuridici</w:t>
            </w:r>
          </w:p>
        </w:tc>
        <w:tc>
          <w:tcPr>
            <w:tcW w:w="2902" w:type="dxa"/>
            <w:noWrap/>
            <w:hideMark/>
          </w:tcPr>
          <w:p w:rsidR="00BC26E8" w:rsidRPr="00317C11" w:rsidRDefault="00BC26E8" w:rsidP="00D33D00">
            <w:r>
              <w:t>DA DEFINIRE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510"/>
        </w:trPr>
        <w:tc>
          <w:tcPr>
            <w:tcW w:w="2507" w:type="dxa"/>
            <w:hideMark/>
          </w:tcPr>
          <w:p w:rsidR="00BC26E8" w:rsidRPr="00317C11" w:rsidRDefault="00BC26E8" w:rsidP="00D33D00">
            <w:r w:rsidRPr="00317C11">
              <w:t xml:space="preserve">Marco </w:t>
            </w:r>
            <w:proofErr w:type="spellStart"/>
            <w:r w:rsidRPr="00317C11">
              <w:t>Scialdone</w:t>
            </w:r>
            <w:proofErr w:type="spellEnd"/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Robotica, etica e diritto - Neuroscienze, tecnologie e problemi giuridici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 xml:space="preserve">Robotica e diritto civile: dalla responsabilità degli automi ai robot </w:t>
            </w:r>
            <w:proofErr w:type="spellStart"/>
            <w:r w:rsidRPr="00317C11">
              <w:t>generated</w:t>
            </w:r>
            <w:proofErr w:type="spellEnd"/>
            <w:r w:rsidRPr="00317C11">
              <w:t xml:space="preserve"> </w:t>
            </w:r>
            <w:proofErr w:type="spellStart"/>
            <w:r w:rsidRPr="00317C11">
              <w:t>content</w:t>
            </w:r>
            <w:proofErr w:type="spellEnd"/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510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 xml:space="preserve">Giancarlo </w:t>
            </w:r>
            <w:proofErr w:type="spellStart"/>
            <w:r w:rsidRPr="00317C11">
              <w:t>Taddei</w:t>
            </w:r>
            <w:proofErr w:type="spellEnd"/>
            <w:r w:rsidRPr="00317C11">
              <w:t xml:space="preserve"> Elmi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Robotica, etica e diritto - Neuroscienze, tecnologie e problemi giuridici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>Natura dei robot con AI tra tecnologia e diritto e responsabilità dei robot autonomi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510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>Massimo Durante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Robotica, etica e diritto - Neuroscienze, tecnologie e problemi giuridic</w:t>
            </w:r>
            <w:r>
              <w:t>i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>Questioni etico-giuridiche nel governo degli algoritmi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510"/>
        </w:trPr>
        <w:tc>
          <w:tcPr>
            <w:tcW w:w="2507" w:type="dxa"/>
            <w:tcBorders>
              <w:bottom w:val="single" w:sz="4" w:space="0" w:color="auto"/>
            </w:tcBorders>
            <w:noWrap/>
            <w:hideMark/>
          </w:tcPr>
          <w:p w:rsidR="00BC26E8" w:rsidRPr="00317C11" w:rsidRDefault="00BC26E8" w:rsidP="00D33D00">
            <w:r w:rsidRPr="00317C11">
              <w:t>Massimo Durante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hideMark/>
          </w:tcPr>
          <w:p w:rsidR="00BC26E8" w:rsidRPr="00317C11" w:rsidRDefault="00BC26E8" w:rsidP="00D33D00">
            <w:r w:rsidRPr="00317C11">
              <w:t>Robotica, etica e diritto - Neuroscienze, tecnologie e problemi giuridici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hideMark/>
          </w:tcPr>
          <w:p w:rsidR="00BC26E8" w:rsidRPr="00317C11" w:rsidRDefault="00BC26E8" w:rsidP="00D33D00">
            <w:r w:rsidRPr="00317C11">
              <w:t>Il trattamento automatizzato di dati personali nel quadro del GDPR e il diritto alla spiegazione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510"/>
        </w:trPr>
        <w:tc>
          <w:tcPr>
            <w:tcW w:w="2507" w:type="dxa"/>
            <w:tcBorders>
              <w:bottom w:val="single" w:sz="4" w:space="0" w:color="auto"/>
            </w:tcBorders>
            <w:hideMark/>
          </w:tcPr>
          <w:p w:rsidR="00BC26E8" w:rsidRPr="00317C11" w:rsidRDefault="00BC26E8" w:rsidP="00D33D00">
            <w:r w:rsidRPr="00317C11">
              <w:t>Chiara Ariano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hideMark/>
          </w:tcPr>
          <w:p w:rsidR="00BC26E8" w:rsidRPr="00317C11" w:rsidRDefault="00BC26E8" w:rsidP="00D33D00">
            <w:r w:rsidRPr="00317C11">
              <w:t>Robotica, etica e diritto - Neuroscienze, tecnologie e problemi giuridici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hideMark/>
          </w:tcPr>
          <w:p w:rsidR="00BC26E8" w:rsidRPr="00317C11" w:rsidRDefault="00BC26E8" w:rsidP="00D33D00">
            <w:r w:rsidRPr="00317C11">
              <w:t>La robotica a confronto con le neuroscienze: opzioni etiche e prospettive giuridiche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255"/>
        </w:trPr>
        <w:tc>
          <w:tcPr>
            <w:tcW w:w="10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E8" w:rsidRPr="00317C11" w:rsidRDefault="00BC26E8" w:rsidP="00D33D00">
            <w:pPr>
              <w:jc w:val="center"/>
              <w:rPr>
                <w:b/>
                <w:bCs/>
              </w:rPr>
            </w:pPr>
            <w:r w:rsidRPr="00317C11">
              <w:rPr>
                <w:b/>
                <w:bCs/>
              </w:rPr>
              <w:t>MODULO 2: L’INFORMATIZZAZIONE DEL DIRITTO</w:t>
            </w:r>
          </w:p>
        </w:tc>
      </w:tr>
      <w:tr w:rsidR="00BC26E8" w:rsidRPr="00317C11" w:rsidTr="00BC26E8">
        <w:trPr>
          <w:trHeight w:val="510"/>
        </w:trPr>
        <w:tc>
          <w:tcPr>
            <w:tcW w:w="2507" w:type="dxa"/>
            <w:tcBorders>
              <w:top w:val="single" w:sz="4" w:space="0" w:color="auto"/>
            </w:tcBorders>
            <w:hideMark/>
          </w:tcPr>
          <w:p w:rsidR="00BC26E8" w:rsidRPr="00317C11" w:rsidRDefault="00BC26E8" w:rsidP="00D33D00">
            <w:pPr>
              <w:jc w:val="center"/>
              <w:rPr>
                <w:b/>
                <w:bCs/>
              </w:rPr>
            </w:pPr>
            <w:r w:rsidRPr="00317C11">
              <w:rPr>
                <w:b/>
                <w:bCs/>
              </w:rPr>
              <w:t>Docente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hideMark/>
          </w:tcPr>
          <w:p w:rsidR="00BC26E8" w:rsidRPr="00317C11" w:rsidRDefault="00BC26E8" w:rsidP="00D33D00">
            <w:pPr>
              <w:jc w:val="center"/>
              <w:rPr>
                <w:b/>
                <w:bCs/>
              </w:rPr>
            </w:pPr>
            <w:r w:rsidRPr="00317C11">
              <w:rPr>
                <w:b/>
                <w:bCs/>
              </w:rPr>
              <w:t>INSEGNAMENTI</w:t>
            </w:r>
          </w:p>
        </w:tc>
        <w:tc>
          <w:tcPr>
            <w:tcW w:w="2902" w:type="dxa"/>
            <w:tcBorders>
              <w:top w:val="single" w:sz="4" w:space="0" w:color="auto"/>
            </w:tcBorders>
            <w:hideMark/>
          </w:tcPr>
          <w:p w:rsidR="00BC26E8" w:rsidRPr="00317C11" w:rsidRDefault="00BC26E8" w:rsidP="00D33D00">
            <w:pPr>
              <w:jc w:val="center"/>
              <w:rPr>
                <w:b/>
                <w:bCs/>
              </w:rPr>
            </w:pPr>
            <w:r w:rsidRPr="00317C11">
              <w:rPr>
                <w:b/>
                <w:bCs/>
              </w:rPr>
              <w:t>ARGOMENTO TRATTATO (ORE/LEZIONI)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hideMark/>
          </w:tcPr>
          <w:p w:rsidR="00BC26E8" w:rsidRPr="00317C11" w:rsidRDefault="00BC26E8" w:rsidP="00D33D00">
            <w:pPr>
              <w:jc w:val="center"/>
              <w:rPr>
                <w:b/>
                <w:bCs/>
              </w:rPr>
            </w:pPr>
            <w:r w:rsidRPr="00317C11">
              <w:rPr>
                <w:b/>
                <w:bCs/>
              </w:rPr>
              <w:t>COMPENSO IN EURO</w:t>
            </w:r>
          </w:p>
        </w:tc>
      </w:tr>
      <w:tr w:rsidR="00BC26E8" w:rsidRPr="00317C11" w:rsidTr="00BC26E8">
        <w:trPr>
          <w:trHeight w:val="765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 xml:space="preserve">Stefano </w:t>
            </w:r>
            <w:proofErr w:type="spellStart"/>
            <w:r w:rsidRPr="00317C11">
              <w:t>Capaccioli</w:t>
            </w:r>
            <w:proofErr w:type="spellEnd"/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Tutela del consumatore; Moneta elettronica, trasferimento elettronico dei fondi e borsa telematica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proofErr w:type="spellStart"/>
            <w:r w:rsidRPr="00317C11">
              <w:t>Criptovalute</w:t>
            </w:r>
            <w:proofErr w:type="spellEnd"/>
            <w:r w:rsidRPr="00317C11">
              <w:t xml:space="preserve">, </w:t>
            </w:r>
            <w:proofErr w:type="spellStart"/>
            <w:r w:rsidRPr="00317C11">
              <w:t>bitcoin</w:t>
            </w:r>
            <w:proofErr w:type="spellEnd"/>
            <w:r w:rsidRPr="00317C11">
              <w:t xml:space="preserve"> e </w:t>
            </w:r>
            <w:proofErr w:type="spellStart"/>
            <w:r w:rsidRPr="00317C11">
              <w:t>blockchain</w:t>
            </w:r>
            <w:proofErr w:type="spellEnd"/>
            <w:r w:rsidRPr="00317C11">
              <w:t xml:space="preserve"> - sistemi decentralizzati 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510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 xml:space="preserve">Sandro Di </w:t>
            </w:r>
            <w:proofErr w:type="spellStart"/>
            <w:r w:rsidRPr="00317C11">
              <w:t>Minco</w:t>
            </w:r>
            <w:proofErr w:type="spellEnd"/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Documento informatico e firma digitale</w:t>
            </w:r>
          </w:p>
        </w:tc>
        <w:tc>
          <w:tcPr>
            <w:tcW w:w="2902" w:type="dxa"/>
            <w:noWrap/>
            <w:hideMark/>
          </w:tcPr>
          <w:p w:rsidR="00BC26E8" w:rsidRPr="00317C11" w:rsidRDefault="00BC26E8" w:rsidP="00D33D00">
            <w:r>
              <w:t>DA DEFINIRE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510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 xml:space="preserve">Sandro Di </w:t>
            </w:r>
            <w:proofErr w:type="spellStart"/>
            <w:r w:rsidRPr="00317C11">
              <w:t>Minco</w:t>
            </w:r>
            <w:proofErr w:type="spellEnd"/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Documento informatico e firma digitale</w:t>
            </w:r>
          </w:p>
        </w:tc>
        <w:tc>
          <w:tcPr>
            <w:tcW w:w="2902" w:type="dxa"/>
            <w:noWrap/>
            <w:hideMark/>
          </w:tcPr>
          <w:p w:rsidR="00BC26E8" w:rsidRPr="00317C11" w:rsidRDefault="00BC26E8" w:rsidP="00D33D00">
            <w:r>
              <w:t>DA DEFINIRE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1275"/>
        </w:trPr>
        <w:tc>
          <w:tcPr>
            <w:tcW w:w="2507" w:type="dxa"/>
            <w:hideMark/>
          </w:tcPr>
          <w:p w:rsidR="00BC26E8" w:rsidRPr="00317C11" w:rsidRDefault="00BC26E8" w:rsidP="00D33D00">
            <w:r w:rsidRPr="00317C11">
              <w:t>Alfonso Contaldo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Processo telematico - Disciplina delle prove digitali -Sistemi informatici per il processo e disciplina di comunicazioni e notificazioni - Risoluzione alternativa delle controversie (ODR)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>Le notifiche nel processo telematico civile, amministrativo e contabile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1275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>
              <w:t>DA DEFINIRE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Processo telematico - Disciplina delle prove digitali -Sistemi informatici per il processo e disciplina di comunicazioni e notificazioni - Risoluzione alternativa delle controversie (ODR)</w:t>
            </w:r>
          </w:p>
        </w:tc>
        <w:tc>
          <w:tcPr>
            <w:tcW w:w="2902" w:type="dxa"/>
            <w:noWrap/>
            <w:hideMark/>
          </w:tcPr>
          <w:p w:rsidR="00BC26E8" w:rsidRPr="00317C11" w:rsidRDefault="00BC26E8" w:rsidP="00D33D00">
            <w:r w:rsidRPr="00317C11">
              <w:t>SEMINARIO - Prove digitali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A titolo gratuito</w:t>
            </w:r>
          </w:p>
        </w:tc>
      </w:tr>
      <w:tr w:rsidR="00BC26E8" w:rsidRPr="00317C11" w:rsidTr="00BC26E8">
        <w:trPr>
          <w:trHeight w:val="1275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>
              <w:lastRenderedPageBreak/>
              <w:t>DA DEFINIRE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Processo telematico - Disciplina delle prove digitali -Sistemi informatici per il processo e disciplina di comunicazioni e notificazioni - Risoluzione alternativa delle controversie (ODR)</w:t>
            </w:r>
          </w:p>
        </w:tc>
        <w:tc>
          <w:tcPr>
            <w:tcW w:w="2902" w:type="dxa"/>
            <w:noWrap/>
            <w:hideMark/>
          </w:tcPr>
          <w:p w:rsidR="00BC26E8" w:rsidRPr="00317C11" w:rsidRDefault="00BC26E8" w:rsidP="00D33D00">
            <w:r w:rsidRPr="00317C11">
              <w:t>SEMINARIO - Caso concreto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A titolo gratuito</w:t>
            </w:r>
          </w:p>
        </w:tc>
      </w:tr>
      <w:tr w:rsidR="00BC26E8" w:rsidRPr="00317C11" w:rsidTr="00BC26E8">
        <w:trPr>
          <w:trHeight w:val="1020"/>
        </w:trPr>
        <w:tc>
          <w:tcPr>
            <w:tcW w:w="2507" w:type="dxa"/>
            <w:hideMark/>
          </w:tcPr>
          <w:p w:rsidR="00BC26E8" w:rsidRPr="00317C11" w:rsidRDefault="00BC26E8" w:rsidP="00D33D00">
            <w:r w:rsidRPr="00317C11">
              <w:t>Andrea Monti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Contratti informatici/telematici - Commercio elettronico e responsabilità dell’</w:t>
            </w:r>
            <w:r w:rsidRPr="00317C11">
              <w:rPr>
                <w:i/>
                <w:iCs/>
              </w:rPr>
              <w:t>Internet provider</w:t>
            </w:r>
            <w:r w:rsidRPr="00317C11">
              <w:t>; Problematiche giuridiche dell’Internet delle cose</w:t>
            </w:r>
          </w:p>
        </w:tc>
        <w:tc>
          <w:tcPr>
            <w:tcW w:w="2902" w:type="dxa"/>
            <w:noWrap/>
            <w:hideMark/>
          </w:tcPr>
          <w:p w:rsidR="00BC26E8" w:rsidRPr="00317C11" w:rsidRDefault="00BC26E8" w:rsidP="00D33D00">
            <w:r>
              <w:t>DA DEFINIRE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1020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>Andrea Monti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Contratti informatici/telematici - Commercio elettronico e responsabilità dell’</w:t>
            </w:r>
            <w:r w:rsidRPr="00317C11">
              <w:rPr>
                <w:i/>
                <w:iCs/>
              </w:rPr>
              <w:t>Internet provider</w:t>
            </w:r>
            <w:r w:rsidRPr="00317C11">
              <w:t>; Problematiche giuridiche dell’Internet delle cose</w:t>
            </w:r>
          </w:p>
        </w:tc>
        <w:tc>
          <w:tcPr>
            <w:tcW w:w="2902" w:type="dxa"/>
            <w:noWrap/>
            <w:hideMark/>
          </w:tcPr>
          <w:p w:rsidR="00BC26E8" w:rsidRPr="00317C11" w:rsidRDefault="00BC26E8" w:rsidP="00D33D00">
            <w:r>
              <w:t>DA DEFINIRE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1020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 xml:space="preserve">Valentina </w:t>
            </w:r>
            <w:proofErr w:type="spellStart"/>
            <w:r w:rsidRPr="00317C11">
              <w:t>Carollo</w:t>
            </w:r>
            <w:proofErr w:type="spellEnd"/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Contratti informatici/telematici - Commercio elettronico e responsabilità dell’</w:t>
            </w:r>
            <w:r w:rsidRPr="00317C11">
              <w:rPr>
                <w:i/>
                <w:iCs/>
              </w:rPr>
              <w:t>Internet provider</w:t>
            </w:r>
            <w:r w:rsidRPr="00317C11">
              <w:t>; Problematiche giuridiche dell’Internet delle cose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>I contratti dell’informatica per lo sviluppo e l’uso di software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1020"/>
        </w:trPr>
        <w:tc>
          <w:tcPr>
            <w:tcW w:w="2507" w:type="dxa"/>
            <w:hideMark/>
          </w:tcPr>
          <w:p w:rsidR="00BC26E8" w:rsidRPr="00317C11" w:rsidRDefault="00BC26E8" w:rsidP="00D33D00">
            <w:r w:rsidRPr="00317C11">
              <w:t>Angela Viola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Contratti informatici/telematici - Commercio elettronico e responsabilità dell’</w:t>
            </w:r>
            <w:r w:rsidRPr="00317C11">
              <w:rPr>
                <w:i/>
                <w:iCs/>
              </w:rPr>
              <w:t>Internet provider</w:t>
            </w:r>
            <w:r w:rsidRPr="00317C11">
              <w:t>; Problematiche giuridiche dell’Internet delle cose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>La Net-</w:t>
            </w:r>
            <w:proofErr w:type="spellStart"/>
            <w:r w:rsidRPr="00317C11">
              <w:t>Neutrality</w:t>
            </w:r>
            <w:proofErr w:type="spellEnd"/>
            <w:r w:rsidRPr="00317C11">
              <w:t xml:space="preserve"> e sua rilevanza normativa con particolare riguardo alla tutela dei dati personali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938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 xml:space="preserve">Flaviano </w:t>
            </w:r>
            <w:proofErr w:type="spellStart"/>
            <w:r w:rsidRPr="00317C11">
              <w:t>Peluso</w:t>
            </w:r>
            <w:proofErr w:type="spellEnd"/>
          </w:p>
        </w:tc>
        <w:tc>
          <w:tcPr>
            <w:tcW w:w="3904" w:type="dxa"/>
            <w:hideMark/>
          </w:tcPr>
          <w:p w:rsidR="00BC26E8" w:rsidRPr="00317C11" w:rsidRDefault="00BC26E8" w:rsidP="00D33D00">
            <w:proofErr w:type="spellStart"/>
            <w:r w:rsidRPr="00317C11">
              <w:t>Cloud</w:t>
            </w:r>
            <w:proofErr w:type="spellEnd"/>
            <w:r w:rsidRPr="00317C11">
              <w:t xml:space="preserve"> Service Provider e responsabilità (contrattuale) nella gestione dei dati, in particolare nei rapporti </w:t>
            </w:r>
            <w:r w:rsidRPr="00317C11">
              <w:rPr>
                <w:i/>
                <w:iCs/>
              </w:rPr>
              <w:t>B2B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>Le caratteristiche, le responsabilità ed i pericoli della nuvola informatica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980"/>
        </w:trPr>
        <w:tc>
          <w:tcPr>
            <w:tcW w:w="2507" w:type="dxa"/>
            <w:hideMark/>
          </w:tcPr>
          <w:p w:rsidR="00BC26E8" w:rsidRPr="00317C11" w:rsidRDefault="00BC26E8" w:rsidP="00D33D00">
            <w:r w:rsidRPr="00317C11">
              <w:t xml:space="preserve">Alessandro </w:t>
            </w:r>
            <w:proofErr w:type="spellStart"/>
            <w:r w:rsidRPr="00317C11">
              <w:t>Boso</w:t>
            </w:r>
            <w:proofErr w:type="spellEnd"/>
            <w:r w:rsidRPr="00317C11">
              <w:t xml:space="preserve"> Carretta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proofErr w:type="spellStart"/>
            <w:r w:rsidRPr="00317C11">
              <w:t>Cloud</w:t>
            </w:r>
            <w:proofErr w:type="spellEnd"/>
            <w:r w:rsidRPr="00317C11">
              <w:t xml:space="preserve"> Service Provider e responsabilità (contrattuale) nella gestione dei dati, in particolare nei rapporti </w:t>
            </w:r>
            <w:r w:rsidRPr="00317C11">
              <w:rPr>
                <w:i/>
                <w:iCs/>
              </w:rPr>
              <w:t>B2B</w:t>
            </w:r>
          </w:p>
        </w:tc>
        <w:tc>
          <w:tcPr>
            <w:tcW w:w="2902" w:type="dxa"/>
            <w:noWrap/>
            <w:hideMark/>
          </w:tcPr>
          <w:p w:rsidR="00BC26E8" w:rsidRPr="00317C11" w:rsidRDefault="00BC26E8" w:rsidP="00D33D00">
            <w:r>
              <w:t>DA DEFINIRE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765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 xml:space="preserve">Rosario </w:t>
            </w:r>
            <w:proofErr w:type="spellStart"/>
            <w:r w:rsidRPr="00317C11">
              <w:t>Carrano</w:t>
            </w:r>
            <w:proofErr w:type="spellEnd"/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Tutela del consumatore; Moneta elettronica, trasferimento elettronico dei fondi e borsa telematica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 xml:space="preserve">La tutela del consumatore nei sistemi elettronici di pagamento 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765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 xml:space="preserve">Ugo </w:t>
            </w:r>
            <w:proofErr w:type="spellStart"/>
            <w:r w:rsidRPr="00317C11">
              <w:t>Pagallo</w:t>
            </w:r>
            <w:proofErr w:type="spellEnd"/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Tutela del consumatore; Moneta elettronica, trasferimento elettronico dei fondi e borsa telematica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 xml:space="preserve">Law and new </w:t>
            </w:r>
            <w:proofErr w:type="spellStart"/>
            <w:r w:rsidRPr="00317C11">
              <w:t>technologies</w:t>
            </w:r>
            <w:proofErr w:type="spellEnd"/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765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 xml:space="preserve">Ugo </w:t>
            </w:r>
            <w:proofErr w:type="spellStart"/>
            <w:r w:rsidRPr="00317C11">
              <w:t>Pagallo</w:t>
            </w:r>
            <w:proofErr w:type="spellEnd"/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Tutela del consumatore; Moneta elettronica, trasferimento elettronico dei fondi e borsa telematica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proofErr w:type="spellStart"/>
            <w:r w:rsidRPr="00317C11">
              <w:t>Robotics</w:t>
            </w:r>
            <w:proofErr w:type="spellEnd"/>
            <w:r w:rsidRPr="00317C11">
              <w:t xml:space="preserve"> and law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765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>Paola Di Salvatore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 xml:space="preserve">Contratti informatici della P.A. e criteri di valutazione degli investimenti informatici 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>La performance della P.A. nei contratti informatici: azioni di ingegneri</w:t>
            </w:r>
            <w:r>
              <w:t>a finanziaria </w:t>
            </w:r>
            <w:r w:rsidRPr="00317C11">
              <w:t>nella gestione dei fondi UE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510"/>
        </w:trPr>
        <w:tc>
          <w:tcPr>
            <w:tcW w:w="2507" w:type="dxa"/>
            <w:hideMark/>
          </w:tcPr>
          <w:p w:rsidR="00BC26E8" w:rsidRPr="00317C11" w:rsidRDefault="00BC26E8" w:rsidP="00D33D00">
            <w:r w:rsidRPr="00317C11">
              <w:t xml:space="preserve">Alessandro </w:t>
            </w:r>
            <w:proofErr w:type="spellStart"/>
            <w:r w:rsidRPr="00317C11">
              <w:t>Boso</w:t>
            </w:r>
            <w:proofErr w:type="spellEnd"/>
            <w:r w:rsidRPr="00317C11">
              <w:t xml:space="preserve"> Carretta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Diritto delle comunicazioni elettroniche: cenni</w:t>
            </w:r>
          </w:p>
        </w:tc>
        <w:tc>
          <w:tcPr>
            <w:tcW w:w="2902" w:type="dxa"/>
            <w:noWrap/>
            <w:hideMark/>
          </w:tcPr>
          <w:p w:rsidR="00BC26E8" w:rsidRPr="00317C11" w:rsidRDefault="00BC26E8" w:rsidP="00D33D00">
            <w:r>
              <w:t>DA DEFINIRE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255"/>
        </w:trPr>
        <w:tc>
          <w:tcPr>
            <w:tcW w:w="2507" w:type="dxa"/>
            <w:hideMark/>
          </w:tcPr>
          <w:p w:rsidR="00BC26E8" w:rsidRPr="00317C11" w:rsidRDefault="00BC26E8" w:rsidP="00D33D00">
            <w:r w:rsidRPr="00317C11">
              <w:t>Alfonso Contaldo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>Certificazioni ISO e S</w:t>
            </w:r>
            <w:r w:rsidRPr="00317C11">
              <w:rPr>
                <w:i/>
                <w:iCs/>
              </w:rPr>
              <w:t>oft law</w:t>
            </w:r>
          </w:p>
        </w:tc>
        <w:tc>
          <w:tcPr>
            <w:tcW w:w="2902" w:type="dxa"/>
            <w:noWrap/>
            <w:hideMark/>
          </w:tcPr>
          <w:p w:rsidR="00BC26E8" w:rsidRPr="00317C11" w:rsidRDefault="00BC26E8" w:rsidP="00D33D00">
            <w:r w:rsidRPr="00317C11">
              <w:t>La norma tecnica e la normazione: una definizione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765"/>
        </w:trPr>
        <w:tc>
          <w:tcPr>
            <w:tcW w:w="2507" w:type="dxa"/>
            <w:tcBorders>
              <w:bottom w:val="single" w:sz="4" w:space="0" w:color="auto"/>
            </w:tcBorders>
            <w:noWrap/>
            <w:hideMark/>
          </w:tcPr>
          <w:p w:rsidR="00BC26E8" w:rsidRPr="00317C11" w:rsidRDefault="00BC26E8" w:rsidP="00D33D00">
            <w:r w:rsidRPr="00317C11">
              <w:t xml:space="preserve">Irene </w:t>
            </w:r>
            <w:proofErr w:type="spellStart"/>
            <w:r w:rsidRPr="00317C11">
              <w:t>Sigismondi</w:t>
            </w:r>
            <w:proofErr w:type="spellEnd"/>
          </w:p>
        </w:tc>
        <w:tc>
          <w:tcPr>
            <w:tcW w:w="3904" w:type="dxa"/>
            <w:tcBorders>
              <w:bottom w:val="single" w:sz="4" w:space="0" w:color="auto"/>
            </w:tcBorders>
            <w:hideMark/>
          </w:tcPr>
          <w:p w:rsidR="00BC26E8" w:rsidRPr="00317C11" w:rsidRDefault="00BC26E8" w:rsidP="00D33D00">
            <w:r w:rsidRPr="00317C11">
              <w:t>Certificazioni ISO e S</w:t>
            </w:r>
            <w:r w:rsidRPr="00317C11">
              <w:rPr>
                <w:i/>
                <w:iCs/>
              </w:rPr>
              <w:t>oft law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hideMark/>
          </w:tcPr>
          <w:p w:rsidR="00BC26E8" w:rsidRPr="00317C11" w:rsidRDefault="00BC26E8" w:rsidP="00D33D00">
            <w:r w:rsidRPr="00317C11">
              <w:t>Norme tecniche e certificazioni ISO (con particolare riguardo alle certificazioni applicabili all'informatica ed alla loro rilevanza giuridica)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495"/>
        </w:trPr>
        <w:tc>
          <w:tcPr>
            <w:tcW w:w="2507" w:type="dxa"/>
            <w:tcBorders>
              <w:bottom w:val="single" w:sz="4" w:space="0" w:color="auto"/>
            </w:tcBorders>
            <w:noWrap/>
            <w:hideMark/>
          </w:tcPr>
          <w:p w:rsidR="00BC26E8" w:rsidRPr="00317C11" w:rsidRDefault="00BC26E8" w:rsidP="00D33D00">
            <w:r w:rsidRPr="00317C11">
              <w:t xml:space="preserve">Irene </w:t>
            </w:r>
            <w:proofErr w:type="spellStart"/>
            <w:r w:rsidRPr="00317C11">
              <w:t>Sigismondi</w:t>
            </w:r>
            <w:proofErr w:type="spellEnd"/>
          </w:p>
        </w:tc>
        <w:tc>
          <w:tcPr>
            <w:tcW w:w="3904" w:type="dxa"/>
            <w:tcBorders>
              <w:bottom w:val="single" w:sz="4" w:space="0" w:color="auto"/>
            </w:tcBorders>
            <w:hideMark/>
          </w:tcPr>
          <w:p w:rsidR="00BC26E8" w:rsidRPr="00317C11" w:rsidRDefault="00BC26E8" w:rsidP="00D33D00">
            <w:r w:rsidRPr="00317C11">
              <w:t>Certificazioni ISO e S</w:t>
            </w:r>
            <w:r w:rsidRPr="00317C11">
              <w:rPr>
                <w:i/>
                <w:iCs/>
              </w:rPr>
              <w:t>oft law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hideMark/>
          </w:tcPr>
          <w:p w:rsidR="00BC26E8" w:rsidRPr="00317C11" w:rsidRDefault="00BC26E8" w:rsidP="00D33D00">
            <w:r w:rsidRPr="00317C11">
              <w:t>Standardizzazione e soft law (</w:t>
            </w:r>
            <w:proofErr w:type="spellStart"/>
            <w:r w:rsidRPr="00317C11">
              <w:t>standards</w:t>
            </w:r>
            <w:proofErr w:type="spellEnd"/>
            <w:r w:rsidRPr="00317C11">
              <w:t xml:space="preserve"> de facto e de </w:t>
            </w:r>
            <w:proofErr w:type="spellStart"/>
            <w:r w:rsidRPr="00317C11">
              <w:t>jure</w:t>
            </w:r>
            <w:proofErr w:type="spellEnd"/>
            <w:r w:rsidRPr="00317C11">
              <w:t xml:space="preserve"> in ambito informatico)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9A112F" w:rsidTr="00BC26E8">
        <w:trPr>
          <w:trHeight w:val="255"/>
        </w:trPr>
        <w:tc>
          <w:tcPr>
            <w:tcW w:w="10590" w:type="dxa"/>
            <w:gridSpan w:val="4"/>
            <w:tcBorders>
              <w:top w:val="single" w:sz="4" w:space="0" w:color="auto"/>
            </w:tcBorders>
            <w:noWrap/>
            <w:hideMark/>
          </w:tcPr>
          <w:p w:rsidR="00BC26E8" w:rsidRPr="009A112F" w:rsidRDefault="00BC26E8" w:rsidP="00D33D00">
            <w:pPr>
              <w:jc w:val="center"/>
              <w:rPr>
                <w:b/>
                <w:bCs/>
                <w:lang w:val="en-GB"/>
              </w:rPr>
            </w:pPr>
            <w:r w:rsidRPr="009A112F">
              <w:rPr>
                <w:b/>
                <w:bCs/>
                <w:lang w:val="en-GB"/>
              </w:rPr>
              <w:t>MODULO 3: PRIVACY OFFICER E CYBERSECURITY</w:t>
            </w:r>
          </w:p>
        </w:tc>
      </w:tr>
      <w:tr w:rsidR="00BC26E8" w:rsidRPr="00317C11" w:rsidTr="00BC26E8">
        <w:trPr>
          <w:trHeight w:val="510"/>
        </w:trPr>
        <w:tc>
          <w:tcPr>
            <w:tcW w:w="2507" w:type="dxa"/>
            <w:hideMark/>
          </w:tcPr>
          <w:p w:rsidR="00BC26E8" w:rsidRPr="00317C11" w:rsidRDefault="00BC26E8" w:rsidP="00D33D00">
            <w:pPr>
              <w:jc w:val="center"/>
              <w:rPr>
                <w:b/>
                <w:bCs/>
              </w:rPr>
            </w:pPr>
            <w:r w:rsidRPr="00317C11">
              <w:rPr>
                <w:b/>
                <w:bCs/>
              </w:rPr>
              <w:t>DOCENTE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pPr>
              <w:jc w:val="center"/>
              <w:rPr>
                <w:b/>
                <w:bCs/>
              </w:rPr>
            </w:pPr>
            <w:r w:rsidRPr="00317C11">
              <w:rPr>
                <w:b/>
                <w:bCs/>
              </w:rPr>
              <w:t>INSEGNAMENTI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pPr>
              <w:jc w:val="center"/>
              <w:rPr>
                <w:b/>
                <w:bCs/>
              </w:rPr>
            </w:pPr>
            <w:r w:rsidRPr="00317C11">
              <w:rPr>
                <w:b/>
                <w:bCs/>
              </w:rPr>
              <w:t>ARGOMENTO TRATTATO (ORE/LEZIONI)</w:t>
            </w:r>
          </w:p>
        </w:tc>
        <w:tc>
          <w:tcPr>
            <w:tcW w:w="1277" w:type="dxa"/>
            <w:hideMark/>
          </w:tcPr>
          <w:p w:rsidR="00BC26E8" w:rsidRPr="00317C11" w:rsidRDefault="00BC26E8" w:rsidP="00D33D00">
            <w:pPr>
              <w:jc w:val="center"/>
              <w:rPr>
                <w:b/>
                <w:bCs/>
              </w:rPr>
            </w:pPr>
            <w:r w:rsidRPr="00317C11">
              <w:rPr>
                <w:b/>
                <w:bCs/>
              </w:rPr>
              <w:t>COMPENSO IN EURO</w:t>
            </w:r>
          </w:p>
        </w:tc>
      </w:tr>
      <w:tr w:rsidR="00BC26E8" w:rsidRPr="00317C11" w:rsidTr="00BC26E8">
        <w:trPr>
          <w:trHeight w:val="708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>
              <w:lastRenderedPageBreak/>
              <w:t>DA DEFINIRE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 xml:space="preserve">Ruolo e funzione del </w:t>
            </w:r>
            <w:r>
              <w:rPr>
                <w:i/>
                <w:iCs/>
              </w:rPr>
              <w:t xml:space="preserve">Data </w:t>
            </w:r>
            <w:proofErr w:type="spellStart"/>
            <w:r>
              <w:rPr>
                <w:i/>
                <w:iCs/>
              </w:rPr>
              <w:t>Protection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Officerc</w:t>
            </w:r>
            <w:proofErr w:type="spellEnd"/>
          </w:p>
        </w:tc>
        <w:tc>
          <w:tcPr>
            <w:tcW w:w="2902" w:type="dxa"/>
            <w:noWrap/>
            <w:hideMark/>
          </w:tcPr>
          <w:p w:rsidR="00BC26E8" w:rsidRPr="00317C11" w:rsidRDefault="00BC26E8" w:rsidP="00D33D00">
            <w:pPr>
              <w:rPr>
                <w:i/>
                <w:iCs/>
              </w:rPr>
            </w:pPr>
            <w:r w:rsidRPr="00317C11">
              <w:rPr>
                <w:i/>
                <w:iCs/>
              </w:rPr>
              <w:t xml:space="preserve">SEMINARIO- Funzione del Data </w:t>
            </w:r>
            <w:proofErr w:type="spellStart"/>
            <w:r w:rsidRPr="00317C11">
              <w:rPr>
                <w:i/>
                <w:iCs/>
              </w:rPr>
              <w:t>Protection</w:t>
            </w:r>
            <w:proofErr w:type="spellEnd"/>
            <w:r w:rsidRPr="00317C11">
              <w:rPr>
                <w:i/>
                <w:iCs/>
              </w:rPr>
              <w:t xml:space="preserve"> </w:t>
            </w:r>
            <w:proofErr w:type="spellStart"/>
            <w:r w:rsidRPr="00317C11">
              <w:rPr>
                <w:i/>
                <w:iCs/>
              </w:rPr>
              <w:t>Officer</w:t>
            </w:r>
            <w:proofErr w:type="spellEnd"/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A titolo gratuito</w:t>
            </w:r>
          </w:p>
        </w:tc>
      </w:tr>
      <w:tr w:rsidR="00BC26E8" w:rsidRPr="00317C11" w:rsidTr="00BC26E8">
        <w:trPr>
          <w:trHeight w:val="705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>
              <w:t>DA DEFINIRE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 xml:space="preserve">Artt. 157, 158 e 159 del Codice Privacy D. </w:t>
            </w:r>
            <w:proofErr w:type="spellStart"/>
            <w:r w:rsidRPr="00317C11">
              <w:t>Lgs</w:t>
            </w:r>
            <w:proofErr w:type="spellEnd"/>
            <w:r w:rsidRPr="00317C11">
              <w:t>. 196/2003 e norme UE</w:t>
            </w:r>
          </w:p>
        </w:tc>
        <w:tc>
          <w:tcPr>
            <w:tcW w:w="2902" w:type="dxa"/>
            <w:noWrap/>
            <w:hideMark/>
          </w:tcPr>
          <w:p w:rsidR="00BC26E8" w:rsidRPr="00317C11" w:rsidRDefault="00BC26E8" w:rsidP="00D33D00">
            <w:pPr>
              <w:rPr>
                <w:i/>
                <w:iCs/>
              </w:rPr>
            </w:pPr>
            <w:r w:rsidRPr="00317C11">
              <w:rPr>
                <w:i/>
                <w:iCs/>
              </w:rPr>
              <w:t xml:space="preserve">SEMINARIO 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A titolo gratuito</w:t>
            </w:r>
          </w:p>
        </w:tc>
      </w:tr>
      <w:tr w:rsidR="00BC26E8" w:rsidRPr="00317C11" w:rsidTr="00BC26E8">
        <w:trPr>
          <w:trHeight w:val="1020"/>
        </w:trPr>
        <w:tc>
          <w:tcPr>
            <w:tcW w:w="2507" w:type="dxa"/>
            <w:hideMark/>
          </w:tcPr>
          <w:p w:rsidR="00BC26E8" w:rsidRPr="00317C11" w:rsidRDefault="00BC26E8" w:rsidP="00D33D00">
            <w:r w:rsidRPr="00317C11">
              <w:t>Andrea Monti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 xml:space="preserve">Rapporti interni alla struttura aziendale (organigramma, modelli organizzativi, </w:t>
            </w:r>
            <w:proofErr w:type="spellStart"/>
            <w:r w:rsidRPr="00317C11">
              <w:t>D.Lgs.</w:t>
            </w:r>
            <w:proofErr w:type="spellEnd"/>
            <w:r w:rsidRPr="00317C11">
              <w:t xml:space="preserve"> 231/01, etc.) - Autorità Garante - Autorità giudiziaria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>La gestione delle attività ispettive in materia di protezione dei dati personali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1020"/>
        </w:trPr>
        <w:tc>
          <w:tcPr>
            <w:tcW w:w="2507" w:type="dxa"/>
            <w:hideMark/>
          </w:tcPr>
          <w:p w:rsidR="00BC26E8" w:rsidRPr="00317C11" w:rsidRDefault="00BC26E8" w:rsidP="00D33D00">
            <w:r w:rsidRPr="00317C11">
              <w:t xml:space="preserve">Paolo </w:t>
            </w:r>
            <w:proofErr w:type="spellStart"/>
            <w:r w:rsidRPr="00317C11">
              <w:t>Galdieri</w:t>
            </w:r>
            <w:proofErr w:type="spellEnd"/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 xml:space="preserve">Rapporti interni alla struttura aziendale (organigramma, modelli organizzativi, </w:t>
            </w:r>
            <w:proofErr w:type="spellStart"/>
            <w:r w:rsidRPr="00317C11">
              <w:t>D.Lgs.</w:t>
            </w:r>
            <w:proofErr w:type="spellEnd"/>
            <w:r w:rsidRPr="00317C11">
              <w:t xml:space="preserve"> 231/01, etc.) - Autorità Garante - Autorità giudiziaria</w:t>
            </w:r>
          </w:p>
        </w:tc>
        <w:tc>
          <w:tcPr>
            <w:tcW w:w="2902" w:type="dxa"/>
            <w:noWrap/>
            <w:hideMark/>
          </w:tcPr>
          <w:p w:rsidR="00BC26E8" w:rsidRPr="00317C11" w:rsidRDefault="00BC26E8" w:rsidP="00D33D00">
            <w:r w:rsidRPr="00317C11">
              <w:t>La responsabilità dell'ente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660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>
              <w:t>DA DEFINIRE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proofErr w:type="spellStart"/>
            <w:r w:rsidRPr="00317C11">
              <w:t>Disaster</w:t>
            </w:r>
            <w:proofErr w:type="spellEnd"/>
            <w:r w:rsidRPr="00317C11">
              <w:t xml:space="preserve"> </w:t>
            </w:r>
            <w:proofErr w:type="spellStart"/>
            <w:r w:rsidRPr="00317C11">
              <w:t>recovery</w:t>
            </w:r>
            <w:proofErr w:type="spellEnd"/>
            <w:r w:rsidRPr="00317C11">
              <w:t xml:space="preserve">, business </w:t>
            </w:r>
            <w:proofErr w:type="spellStart"/>
            <w:r w:rsidRPr="00317C11">
              <w:t>continuity</w:t>
            </w:r>
            <w:proofErr w:type="spellEnd"/>
            <w:r w:rsidRPr="00317C11">
              <w:t xml:space="preserve"> e profili di responsabilità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pPr>
              <w:rPr>
                <w:i/>
                <w:iCs/>
              </w:rPr>
            </w:pPr>
            <w:r w:rsidRPr="00317C11">
              <w:rPr>
                <w:i/>
                <w:iCs/>
              </w:rPr>
              <w:t xml:space="preserve">SEMINARIO - I computer </w:t>
            </w:r>
            <w:proofErr w:type="spellStart"/>
            <w:r w:rsidRPr="00317C11">
              <w:rPr>
                <w:i/>
                <w:iCs/>
              </w:rPr>
              <w:t>crimes</w:t>
            </w:r>
            <w:proofErr w:type="spellEnd"/>
            <w:r w:rsidRPr="00317C11">
              <w:rPr>
                <w:i/>
                <w:iCs/>
              </w:rPr>
              <w:t xml:space="preserve"> nel sistema italiano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A titolo gratuito</w:t>
            </w:r>
          </w:p>
        </w:tc>
      </w:tr>
      <w:tr w:rsidR="00BC26E8" w:rsidRPr="00317C11" w:rsidTr="00BC26E8">
        <w:trPr>
          <w:trHeight w:val="510"/>
        </w:trPr>
        <w:tc>
          <w:tcPr>
            <w:tcW w:w="2507" w:type="dxa"/>
            <w:hideMark/>
          </w:tcPr>
          <w:p w:rsidR="00BC26E8" w:rsidRPr="00317C11" w:rsidRDefault="00BC26E8" w:rsidP="00D33D00">
            <w:r w:rsidRPr="00317C11">
              <w:t>Giovanni Crea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proofErr w:type="spellStart"/>
            <w:r w:rsidRPr="00317C11">
              <w:t>Cloud</w:t>
            </w:r>
            <w:proofErr w:type="spellEnd"/>
            <w:r w:rsidRPr="00317C11">
              <w:t xml:space="preserve"> Computing e garanzie di </w:t>
            </w:r>
            <w:r w:rsidRPr="00317C11">
              <w:rPr>
                <w:i/>
                <w:iCs/>
              </w:rPr>
              <w:t>privacy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 xml:space="preserve">Il </w:t>
            </w:r>
            <w:proofErr w:type="spellStart"/>
            <w:r w:rsidRPr="00317C11">
              <w:t>cloud</w:t>
            </w:r>
            <w:proofErr w:type="spellEnd"/>
            <w:r w:rsidRPr="00317C11">
              <w:t xml:space="preserve"> </w:t>
            </w:r>
            <w:proofErr w:type="spellStart"/>
            <w:r w:rsidRPr="00317C11">
              <w:t>computing</w:t>
            </w:r>
            <w:proofErr w:type="spellEnd"/>
            <w:r w:rsidRPr="00317C11">
              <w:t xml:space="preserve"> nel quadro della disciplina di protezione dei dati personali 1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510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>Giovanni Crea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proofErr w:type="spellStart"/>
            <w:r w:rsidRPr="00317C11">
              <w:t>Cloud</w:t>
            </w:r>
            <w:proofErr w:type="spellEnd"/>
            <w:r w:rsidRPr="00317C11">
              <w:t xml:space="preserve"> Computing e garanzie di </w:t>
            </w:r>
            <w:r w:rsidRPr="00317C11">
              <w:rPr>
                <w:i/>
                <w:iCs/>
              </w:rPr>
              <w:t>privacy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 xml:space="preserve">Il </w:t>
            </w:r>
            <w:proofErr w:type="spellStart"/>
            <w:r w:rsidRPr="00317C11">
              <w:t>cloud</w:t>
            </w:r>
            <w:proofErr w:type="spellEnd"/>
            <w:r w:rsidRPr="00317C11">
              <w:t xml:space="preserve"> </w:t>
            </w:r>
            <w:proofErr w:type="spellStart"/>
            <w:r w:rsidRPr="00317C11">
              <w:t>computing</w:t>
            </w:r>
            <w:proofErr w:type="spellEnd"/>
            <w:r w:rsidRPr="00317C11">
              <w:t xml:space="preserve"> nel quadro della disciplina di protezione dei dati personali 2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510"/>
        </w:trPr>
        <w:tc>
          <w:tcPr>
            <w:tcW w:w="2507" w:type="dxa"/>
            <w:hideMark/>
          </w:tcPr>
          <w:p w:rsidR="00BC26E8" w:rsidRPr="00317C11" w:rsidRDefault="00BC26E8" w:rsidP="00D33D00">
            <w:proofErr w:type="spellStart"/>
            <w:r w:rsidRPr="00317C11">
              <w:t>Siilvia</w:t>
            </w:r>
            <w:proofErr w:type="spellEnd"/>
            <w:r w:rsidRPr="00317C11">
              <w:t xml:space="preserve"> </w:t>
            </w:r>
            <w:proofErr w:type="spellStart"/>
            <w:r w:rsidRPr="00317C11">
              <w:t>Zandonella</w:t>
            </w:r>
            <w:proofErr w:type="spellEnd"/>
            <w:r w:rsidRPr="00317C11">
              <w:t xml:space="preserve"> </w:t>
            </w:r>
            <w:proofErr w:type="spellStart"/>
            <w:r w:rsidRPr="00317C11">
              <w:t>Necca</w:t>
            </w:r>
            <w:proofErr w:type="spellEnd"/>
          </w:p>
        </w:tc>
        <w:tc>
          <w:tcPr>
            <w:tcW w:w="3904" w:type="dxa"/>
            <w:hideMark/>
          </w:tcPr>
          <w:p w:rsidR="00BC26E8" w:rsidRPr="00317C11" w:rsidRDefault="00BC26E8" w:rsidP="00D33D00">
            <w:proofErr w:type="spellStart"/>
            <w:r w:rsidRPr="00317C11">
              <w:t>Cloud</w:t>
            </w:r>
            <w:proofErr w:type="spellEnd"/>
            <w:r w:rsidRPr="00317C11">
              <w:t xml:space="preserve"> Computing e garanzie di </w:t>
            </w:r>
            <w:r w:rsidRPr="00317C11">
              <w:rPr>
                <w:i/>
                <w:iCs/>
              </w:rPr>
              <w:t xml:space="preserve">privacy </w:t>
            </w:r>
          </w:p>
        </w:tc>
        <w:tc>
          <w:tcPr>
            <w:tcW w:w="2902" w:type="dxa"/>
            <w:noWrap/>
            <w:hideMark/>
          </w:tcPr>
          <w:p w:rsidR="00BC26E8" w:rsidRPr="00317C11" w:rsidRDefault="00BC26E8" w:rsidP="00D33D00">
            <w:r>
              <w:t>DA DEFINIRE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255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>Giovanni Crea</w:t>
            </w:r>
          </w:p>
        </w:tc>
        <w:tc>
          <w:tcPr>
            <w:tcW w:w="3904" w:type="dxa"/>
            <w:hideMark/>
          </w:tcPr>
          <w:p w:rsidR="00BC26E8" w:rsidRDefault="00BC26E8" w:rsidP="00D33D00">
            <w:r w:rsidRPr="00317C11">
              <w:t>Big data</w:t>
            </w:r>
          </w:p>
          <w:p w:rsidR="00BC26E8" w:rsidRPr="00317C11" w:rsidRDefault="00BC26E8" w:rsidP="00D33D00"/>
        </w:tc>
        <w:tc>
          <w:tcPr>
            <w:tcW w:w="2902" w:type="dxa"/>
            <w:noWrap/>
            <w:hideMark/>
          </w:tcPr>
          <w:p w:rsidR="00BC26E8" w:rsidRPr="00317C11" w:rsidRDefault="00BC26E8" w:rsidP="00D33D00">
            <w:r w:rsidRPr="00317C11">
              <w:t>La disciplina dei Big Data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510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 xml:space="preserve">Flaviano </w:t>
            </w:r>
            <w:proofErr w:type="spellStart"/>
            <w:r w:rsidRPr="00317C11">
              <w:t>Peluso</w:t>
            </w:r>
            <w:proofErr w:type="spellEnd"/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 xml:space="preserve">Rapporti con la </w:t>
            </w:r>
            <w:proofErr w:type="spellStart"/>
            <w:r w:rsidRPr="00317C11">
              <w:rPr>
                <w:i/>
                <w:iCs/>
              </w:rPr>
              <w:t>digital</w:t>
            </w:r>
            <w:proofErr w:type="spellEnd"/>
            <w:r w:rsidRPr="00317C11">
              <w:rPr>
                <w:i/>
                <w:iCs/>
              </w:rPr>
              <w:t xml:space="preserve"> </w:t>
            </w:r>
            <w:proofErr w:type="spellStart"/>
            <w:r w:rsidRPr="00317C11">
              <w:rPr>
                <w:i/>
                <w:iCs/>
              </w:rPr>
              <w:t>forensic</w:t>
            </w:r>
            <w:proofErr w:type="spellEnd"/>
            <w:r w:rsidRPr="00317C11">
              <w:rPr>
                <w:i/>
                <w:iCs/>
              </w:rPr>
              <w:t xml:space="preserve"> </w:t>
            </w:r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 xml:space="preserve">La tripartizione del web ed il metodo della </w:t>
            </w:r>
            <w:proofErr w:type="spellStart"/>
            <w:r w:rsidRPr="00317C11">
              <w:t>digital</w:t>
            </w:r>
            <w:proofErr w:type="spellEnd"/>
            <w:r w:rsidRPr="00317C11">
              <w:t xml:space="preserve"> </w:t>
            </w:r>
            <w:proofErr w:type="spellStart"/>
            <w:r w:rsidRPr="00317C11">
              <w:t>forensics</w:t>
            </w:r>
            <w:proofErr w:type="spellEnd"/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510"/>
        </w:trPr>
        <w:tc>
          <w:tcPr>
            <w:tcW w:w="2507" w:type="dxa"/>
            <w:hideMark/>
          </w:tcPr>
          <w:p w:rsidR="00BC26E8" w:rsidRPr="00317C11" w:rsidRDefault="00BC26E8" w:rsidP="00D33D00">
            <w:r w:rsidRPr="00317C11">
              <w:t xml:space="preserve">Paolo </w:t>
            </w:r>
            <w:proofErr w:type="spellStart"/>
            <w:r w:rsidRPr="00317C11">
              <w:t>Galdieri</w:t>
            </w:r>
            <w:proofErr w:type="spellEnd"/>
          </w:p>
        </w:tc>
        <w:tc>
          <w:tcPr>
            <w:tcW w:w="3904" w:type="dxa"/>
            <w:hideMark/>
          </w:tcPr>
          <w:p w:rsidR="00BC26E8" w:rsidRPr="00317C11" w:rsidRDefault="00BC26E8" w:rsidP="00D33D00">
            <w:r w:rsidRPr="00317C11">
              <w:t xml:space="preserve">Rapporti con la </w:t>
            </w:r>
            <w:proofErr w:type="spellStart"/>
            <w:r w:rsidRPr="00317C11">
              <w:rPr>
                <w:i/>
                <w:iCs/>
              </w:rPr>
              <w:t>digital</w:t>
            </w:r>
            <w:proofErr w:type="spellEnd"/>
            <w:r w:rsidRPr="00317C11">
              <w:rPr>
                <w:i/>
                <w:iCs/>
              </w:rPr>
              <w:t xml:space="preserve"> </w:t>
            </w:r>
            <w:proofErr w:type="spellStart"/>
            <w:r w:rsidRPr="00317C11">
              <w:rPr>
                <w:i/>
                <w:iCs/>
              </w:rPr>
              <w:t>forensic</w:t>
            </w:r>
            <w:proofErr w:type="spellEnd"/>
          </w:p>
        </w:tc>
        <w:tc>
          <w:tcPr>
            <w:tcW w:w="2902" w:type="dxa"/>
            <w:hideMark/>
          </w:tcPr>
          <w:p w:rsidR="00BC26E8" w:rsidRPr="00317C11" w:rsidRDefault="00BC26E8" w:rsidP="00D33D00">
            <w:r w:rsidRPr="00317C11">
              <w:t xml:space="preserve">Digital </w:t>
            </w:r>
            <w:proofErr w:type="spellStart"/>
            <w:r w:rsidRPr="00317C11">
              <w:t>Forensics</w:t>
            </w:r>
            <w:proofErr w:type="spellEnd"/>
            <w:r w:rsidRPr="00317C11">
              <w:t xml:space="preserve"> e nuovi mezzi di ricerca della prova digitale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634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>Edoardo Limone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proofErr w:type="spellStart"/>
            <w:r w:rsidRPr="00317C11">
              <w:t>Cybersecurity</w:t>
            </w:r>
            <w:proofErr w:type="spellEnd"/>
            <w:r w:rsidRPr="00317C11">
              <w:t xml:space="preserve"> - Mappatura dei rischi cibernetici (</w:t>
            </w:r>
            <w:r w:rsidRPr="00317C11">
              <w:rPr>
                <w:i/>
                <w:iCs/>
              </w:rPr>
              <w:t xml:space="preserve">security </w:t>
            </w:r>
            <w:proofErr w:type="spellStart"/>
            <w:r w:rsidRPr="00317C11">
              <w:rPr>
                <w:i/>
                <w:iCs/>
              </w:rPr>
              <w:t>risk</w:t>
            </w:r>
            <w:proofErr w:type="spellEnd"/>
            <w:r w:rsidRPr="00317C11">
              <w:rPr>
                <w:i/>
                <w:iCs/>
              </w:rPr>
              <w:t xml:space="preserve"> management</w:t>
            </w:r>
            <w:r w:rsidRPr="00317C11">
              <w:t>)</w:t>
            </w:r>
          </w:p>
        </w:tc>
        <w:tc>
          <w:tcPr>
            <w:tcW w:w="2902" w:type="dxa"/>
            <w:noWrap/>
            <w:hideMark/>
          </w:tcPr>
          <w:p w:rsidR="00BC26E8" w:rsidRPr="00317C11" w:rsidRDefault="00BC26E8" w:rsidP="00D33D00">
            <w:r>
              <w:t>DA DEFINIRE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  <w:tr w:rsidR="00BC26E8" w:rsidRPr="00317C11" w:rsidTr="00BC26E8">
        <w:trPr>
          <w:trHeight w:val="545"/>
        </w:trPr>
        <w:tc>
          <w:tcPr>
            <w:tcW w:w="2507" w:type="dxa"/>
            <w:noWrap/>
            <w:hideMark/>
          </w:tcPr>
          <w:p w:rsidR="00BC26E8" w:rsidRPr="00317C11" w:rsidRDefault="00BC26E8" w:rsidP="00D33D00">
            <w:r w:rsidRPr="00317C11">
              <w:t>Edoardo Limone</w:t>
            </w:r>
          </w:p>
        </w:tc>
        <w:tc>
          <w:tcPr>
            <w:tcW w:w="3904" w:type="dxa"/>
            <w:hideMark/>
          </w:tcPr>
          <w:p w:rsidR="00BC26E8" w:rsidRPr="00317C11" w:rsidRDefault="00BC26E8" w:rsidP="00D33D00">
            <w:proofErr w:type="spellStart"/>
            <w:r w:rsidRPr="00317C11">
              <w:t>Cybersecurity</w:t>
            </w:r>
            <w:proofErr w:type="spellEnd"/>
            <w:r w:rsidRPr="00317C11">
              <w:t xml:space="preserve"> - Mappatura dei rischi cibernetici (</w:t>
            </w:r>
            <w:r w:rsidRPr="00317C11">
              <w:rPr>
                <w:i/>
                <w:iCs/>
              </w:rPr>
              <w:t xml:space="preserve">security </w:t>
            </w:r>
            <w:proofErr w:type="spellStart"/>
            <w:r w:rsidRPr="00317C11">
              <w:rPr>
                <w:i/>
                <w:iCs/>
              </w:rPr>
              <w:t>risk</w:t>
            </w:r>
            <w:proofErr w:type="spellEnd"/>
            <w:r w:rsidRPr="00317C11">
              <w:rPr>
                <w:i/>
                <w:iCs/>
              </w:rPr>
              <w:t xml:space="preserve"> management</w:t>
            </w:r>
            <w:r w:rsidRPr="00317C11">
              <w:t>)</w:t>
            </w:r>
          </w:p>
        </w:tc>
        <w:tc>
          <w:tcPr>
            <w:tcW w:w="2902" w:type="dxa"/>
            <w:noWrap/>
            <w:hideMark/>
          </w:tcPr>
          <w:p w:rsidR="00BC26E8" w:rsidRPr="00317C11" w:rsidRDefault="00BC26E8" w:rsidP="00D33D00">
            <w:r>
              <w:t>DA DEFINIRE</w:t>
            </w:r>
          </w:p>
        </w:tc>
        <w:tc>
          <w:tcPr>
            <w:tcW w:w="1277" w:type="dxa"/>
            <w:noWrap/>
            <w:hideMark/>
          </w:tcPr>
          <w:p w:rsidR="00BC26E8" w:rsidRPr="00317C11" w:rsidRDefault="00BC26E8" w:rsidP="00D33D00">
            <w:pPr>
              <w:jc w:val="center"/>
            </w:pPr>
            <w:r w:rsidRPr="00317C11">
              <w:t>140,00</w:t>
            </w:r>
          </w:p>
        </w:tc>
      </w:tr>
    </w:tbl>
    <w:p w:rsidR="00BC26E8" w:rsidRDefault="00BC26E8" w:rsidP="00BC26E8"/>
    <w:p w:rsidR="00BC26E8" w:rsidRDefault="00BC26E8" w:rsidP="00BC26E8"/>
    <w:p w:rsidR="00BC26E8" w:rsidRDefault="00BC26E8" w:rsidP="00BC26E8"/>
    <w:p w:rsidR="00BC26E8" w:rsidRDefault="00BC26E8" w:rsidP="00BC26E8"/>
    <w:p w:rsidR="00BC26E8" w:rsidRDefault="00BC26E8" w:rsidP="002E3FF3">
      <w:pPr>
        <w:pStyle w:val="Corpotesto"/>
        <w:spacing w:before="1" w:line="360" w:lineRule="auto"/>
        <w:ind w:left="838" w:firstLine="602"/>
        <w:rPr>
          <w:sz w:val="20"/>
          <w:szCs w:val="20"/>
        </w:rPr>
      </w:pPr>
    </w:p>
    <w:sectPr w:rsidR="00BC26E8">
      <w:pgSz w:w="11900" w:h="16860"/>
      <w:pgMar w:top="0" w:right="1300" w:bottom="1060" w:left="0" w:header="0" w:footer="8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9DD" w:rsidRDefault="000749DD">
      <w:r>
        <w:separator/>
      </w:r>
    </w:p>
  </w:endnote>
  <w:endnote w:type="continuationSeparator" w:id="0">
    <w:p w:rsidR="000749DD" w:rsidRDefault="0007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CA0" w:rsidRDefault="00561C82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6546215</wp:posOffset>
              </wp:positionH>
              <wp:positionV relativeFrom="page">
                <wp:posOffset>9999980</wp:posOffset>
              </wp:positionV>
              <wp:extent cx="135255" cy="177800"/>
              <wp:effectExtent l="254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CA0" w:rsidRDefault="004E3740">
                          <w:pPr>
                            <w:pStyle w:val="Corpotesto"/>
                            <w:spacing w:line="268" w:lineRule="exact"/>
                            <w:ind w:left="4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6E8">
                            <w:rPr>
                              <w:rFonts w:ascii="Cambria" w:eastAsia="Cambria" w:hAnsi="Cambria" w:cs="Cambria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45pt;margin-top:787.4pt;width:10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omrAIAAKgFAAAOAAAAZHJzL2Uyb0RvYy54bWysVO1umzAU/T9p72D5PwVS8gEKqdIQpknd&#10;h9TuARwwwZqxme0EumnvvmtT0qTVpGmbf1gX+/rcj3O4y5u+4ehIlWZSpDi8CjCiopAlE/sUf3nI&#10;vQVG2hBREi4FTfEj1fhm9fbNsmsTOpG15CVVCECETro2xbUxbeL7uqhpQ/SVbKmAy0qqhhj4VHu/&#10;VKQD9Ib7kyCY+Z1UZatkQbWG02y4xCuHX1W0MJ+qSlODeIohN+N25fad3f3VkiR7RdqaFU9pkL/I&#10;oiFMQNATVEYMQQfFXkE1rFBSy8pcFbLxZVWxgroaoJoweFHNfU1a6mqB5uj21Cb9/2CLj8fPCrES&#10;uMNIkAYoeqC9QbeyR6HtTtfqBJzuW3AzPRxbT1upbu9k8VUjITc1EXu6Vkp2NSUlZOde+mdPBxxt&#10;QXbdB1lCGHIw0gH1lWosIDQDATqw9HhixqZS2JDX08l0ilEBV+F8vggccz5Jxset0uYdlQ2yRooV&#10;EO/AyfFOGygDXEcXG0vInHHuyOfi4gAchxMIDU/tnU3CcfkjDuLtYruIvGgy23pRkGXeOt9E3iwP&#10;59PsOttssvCnjRtGSc3KkgobZtRVGP0Zb08KHxRxUpaWnJUWzqak1X634QodCeg6d8uSBcmfufmX&#10;abhrqOVFSeEkCm4nsZfPFnMvyqOpF8+DhReE8W08C6I4yvLLku6YoP9eEupSHAOpg5Z+W1vg1uva&#10;SNIwA5ODsybFIAdYw79sFbgVpaPWEMYH+6wVNv3nVkDHRqKdXq1EB7GaftcDihXxTpaPoFwlQVkg&#10;Txh3YNRSfceog9GRYv3tQBTFiL8XoH47Z0ZDjcZuNIgo4GmKDUaDuTHDPDq0iu1rQB7+LyHX8IdU&#10;zKn3OQtI3X7AOHBFPI0uO2/Ov53X84Bd/QIAAP//AwBQSwMEFAAGAAgAAAAhAIDNL2ziAAAADwEA&#10;AA8AAABkcnMvZG93bnJldi54bWxMj8FOwzAQRO9I/IO1SNyo3UBDm8apKgQnJNQ0HDg6sZtYjdch&#10;dtvw92xPcJvRPs3O5JvJ9exsxmA9SpjPBDCDjdcWWwmf1dvDEliICrXqPRoJPybApri9yVWm/QVL&#10;c97HllEIhkxJ6GIcMs5D0xmnwswPBul28KNTkezYcj2qC4W7nidCpNwpi/ShU4N56Uxz3J+chO0X&#10;lq/2+6PelYfSVtVK4Ht6lPL+btqugUUzxT8YrvWpOhTUqfYn1IH15MWjWBFLavH8RCuujFgkCbCa&#10;VCqSJfAi5/93FL8AAAD//wMAUEsBAi0AFAAGAAgAAAAhALaDOJL+AAAA4QEAABMAAAAAAAAAAAAA&#10;AAAAAAAAAFtDb250ZW50X1R5cGVzXS54bWxQSwECLQAUAAYACAAAACEAOP0h/9YAAACUAQAACwAA&#10;AAAAAAAAAAAAAAAvAQAAX3JlbHMvLnJlbHNQSwECLQAUAAYACAAAACEAorU6JqwCAACoBQAADgAA&#10;AAAAAAAAAAAAAAAuAgAAZHJzL2Uyb0RvYy54bWxQSwECLQAUAAYACAAAACEAgM0vbOIAAAAPAQAA&#10;DwAAAAAAAAAAAAAAAAAGBQAAZHJzL2Rvd25yZXYueG1sUEsFBgAAAAAEAAQA8wAAABUGAAAAAA==&#10;" filled="f" stroked="f">
              <v:textbox inset="0,0,0,0">
                <w:txbxContent>
                  <w:p w:rsidR="00176CA0" w:rsidRDefault="004E3740">
                    <w:pPr>
                      <w:pStyle w:val="Corpotesto"/>
                      <w:spacing w:line="268" w:lineRule="exact"/>
                      <w:ind w:left="40"/>
                      <w:rPr>
                        <w:rFonts w:ascii="Cambria" w:eastAsia="Cambria" w:hAnsi="Cambria" w:cs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26E8">
                      <w:rPr>
                        <w:rFonts w:ascii="Cambria" w:eastAsia="Cambria" w:hAnsi="Cambria" w:cs="Cambria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9DD" w:rsidRDefault="000749DD">
      <w:r>
        <w:separator/>
      </w:r>
    </w:p>
  </w:footnote>
  <w:footnote w:type="continuationSeparator" w:id="0">
    <w:p w:rsidR="000749DD" w:rsidRDefault="00074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A0"/>
    <w:rsid w:val="000055DA"/>
    <w:rsid w:val="00007EBF"/>
    <w:rsid w:val="000123AC"/>
    <w:rsid w:val="000749DD"/>
    <w:rsid w:val="000C1F91"/>
    <w:rsid w:val="000E3CF1"/>
    <w:rsid w:val="000F2E9E"/>
    <w:rsid w:val="001054F9"/>
    <w:rsid w:val="00176CA0"/>
    <w:rsid w:val="001C680E"/>
    <w:rsid w:val="0026068A"/>
    <w:rsid w:val="002652D4"/>
    <w:rsid w:val="002C0CF5"/>
    <w:rsid w:val="002E24A7"/>
    <w:rsid w:val="002E3FF3"/>
    <w:rsid w:val="00352724"/>
    <w:rsid w:val="003A4E17"/>
    <w:rsid w:val="003D1EED"/>
    <w:rsid w:val="003D5A4F"/>
    <w:rsid w:val="004238DD"/>
    <w:rsid w:val="00425DD9"/>
    <w:rsid w:val="004C707C"/>
    <w:rsid w:val="004E3740"/>
    <w:rsid w:val="00561C82"/>
    <w:rsid w:val="0065619B"/>
    <w:rsid w:val="00681A61"/>
    <w:rsid w:val="00681D8F"/>
    <w:rsid w:val="00775632"/>
    <w:rsid w:val="00852C55"/>
    <w:rsid w:val="0086355B"/>
    <w:rsid w:val="00870434"/>
    <w:rsid w:val="00883CBF"/>
    <w:rsid w:val="009C3459"/>
    <w:rsid w:val="00A43DF1"/>
    <w:rsid w:val="00A77AB3"/>
    <w:rsid w:val="00AF79D0"/>
    <w:rsid w:val="00BC26E8"/>
    <w:rsid w:val="00CF31CC"/>
    <w:rsid w:val="00D20420"/>
    <w:rsid w:val="00D77612"/>
    <w:rsid w:val="00D83BC4"/>
    <w:rsid w:val="00F7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B3E876-658F-4407-89D5-51A59705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5"/>
      <w:ind w:left="624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pPr>
      <w:outlineLvl w:val="1"/>
    </w:pPr>
    <w:rPr>
      <w:rFonts w:ascii="Arial" w:eastAsia="Arial" w:hAnsi="Arial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69"/>
      <w:ind w:left="1418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8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8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8DD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83CBF"/>
    <w:rPr>
      <w:rFonts w:ascii="Arial" w:eastAsia="Arial" w:hAnsi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3CBF"/>
    <w:rPr>
      <w:rFonts w:ascii="Arial" w:eastAsia="Arial" w:hAnsi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054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4F9"/>
  </w:style>
  <w:style w:type="paragraph" w:styleId="Pidipagina">
    <w:name w:val="footer"/>
    <w:basedOn w:val="Normale"/>
    <w:link w:val="PidipaginaCarattere"/>
    <w:uiPriority w:val="99"/>
    <w:unhideWhenUsed/>
    <w:rsid w:val="001054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4F9"/>
  </w:style>
  <w:style w:type="table" w:styleId="Grigliatabella">
    <w:name w:val="Table Grid"/>
    <w:basedOn w:val="Tabellanormale"/>
    <w:uiPriority w:val="39"/>
    <w:rsid w:val="00BC26E8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Hewlett-Packard Company</Company>
  <LinksUpToDate>false</LinksUpToDate>
  <CharactersWithSpaces>12883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Chiara Tortora</cp:lastModifiedBy>
  <cp:revision>7</cp:revision>
  <cp:lastPrinted>2018-03-09T15:29:00Z</cp:lastPrinted>
  <dcterms:created xsi:type="dcterms:W3CDTF">2018-03-12T15:20:00Z</dcterms:created>
  <dcterms:modified xsi:type="dcterms:W3CDTF">2018-03-12T15:49:00Z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LastSaved">
    <vt:filetime>2018-02-28T00:00:00Z</vt:filetime>
  </property>
</Properties>
</file>