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2B" w:rsidRDefault="004F4A2B" w:rsidP="0079380B">
      <w:pPr>
        <w:pStyle w:val="Titolo"/>
        <w:rPr>
          <w:rFonts w:ascii="Arial" w:hAnsi="Arial" w:cs="Arial"/>
          <w:i w:val="0"/>
          <w:sz w:val="20"/>
        </w:rPr>
      </w:pPr>
      <w:bookmarkStart w:id="0" w:name="_GoBack"/>
      <w:bookmarkEnd w:id="0"/>
    </w:p>
    <w:p w:rsidR="004F4A2B" w:rsidRPr="004F4A2B" w:rsidRDefault="004F4A2B" w:rsidP="004F4A2B">
      <w:pPr>
        <w:pStyle w:val="Titolo"/>
        <w:jc w:val="left"/>
        <w:rPr>
          <w:rFonts w:ascii="Arial" w:hAnsi="Arial" w:cs="Arial"/>
          <w:b w:val="0"/>
          <w:i w:val="0"/>
          <w:sz w:val="20"/>
        </w:rPr>
      </w:pPr>
      <w:r>
        <w:rPr>
          <w:rFonts w:ascii="Arial" w:hAnsi="Arial" w:cs="Arial"/>
          <w:b w:val="0"/>
          <w:i w:val="0"/>
          <w:sz w:val="20"/>
        </w:rPr>
        <w:t>Repertorio n 1/2018</w:t>
      </w:r>
      <w:r>
        <w:rPr>
          <w:rFonts w:ascii="Arial" w:hAnsi="Arial" w:cs="Arial"/>
          <w:b w:val="0"/>
          <w:i w:val="0"/>
          <w:sz w:val="20"/>
        </w:rPr>
        <w:br/>
        <w:t>Prot. n 13 del 12/01/2018</w:t>
      </w:r>
    </w:p>
    <w:p w:rsidR="004F4A2B" w:rsidRDefault="004F4A2B" w:rsidP="0079380B">
      <w:pPr>
        <w:pStyle w:val="Titolo"/>
        <w:rPr>
          <w:rFonts w:ascii="Arial" w:hAnsi="Arial" w:cs="Arial"/>
          <w:i w:val="0"/>
          <w:sz w:val="20"/>
        </w:rPr>
      </w:pPr>
    </w:p>
    <w:p w:rsidR="0079380B" w:rsidRPr="006D1C9E" w:rsidRDefault="0079380B" w:rsidP="0079380B">
      <w:pPr>
        <w:pStyle w:val="Titolo"/>
        <w:rPr>
          <w:rFonts w:ascii="Arial" w:hAnsi="Arial" w:cs="Arial"/>
          <w:i w:val="0"/>
          <w:sz w:val="20"/>
        </w:rPr>
      </w:pPr>
      <w:r w:rsidRPr="006D1C9E">
        <w:rPr>
          <w:rFonts w:ascii="Arial" w:hAnsi="Arial" w:cs="Arial"/>
          <w:i w:val="0"/>
          <w:sz w:val="20"/>
        </w:rPr>
        <w:t>BANDO ASSEGNO DI RICERCA CATEGORIA B)</w:t>
      </w:r>
    </w:p>
    <w:p w:rsidR="0079380B" w:rsidRPr="006D1C9E" w:rsidRDefault="0079380B" w:rsidP="0079380B">
      <w:pPr>
        <w:pStyle w:val="Titolo"/>
        <w:rPr>
          <w:rFonts w:ascii="Arial" w:hAnsi="Arial" w:cs="Arial"/>
          <w:i w:val="0"/>
          <w:sz w:val="20"/>
        </w:rPr>
      </w:pPr>
    </w:p>
    <w:p w:rsidR="0079380B" w:rsidRPr="006D1C9E" w:rsidRDefault="0079380B" w:rsidP="0079380B">
      <w:pPr>
        <w:pStyle w:val="Titolo"/>
        <w:rPr>
          <w:rFonts w:ascii="Arial" w:hAnsi="Arial" w:cs="Arial"/>
          <w:i w:val="0"/>
          <w:sz w:val="20"/>
        </w:rPr>
      </w:pPr>
    </w:p>
    <w:p w:rsidR="0079380B" w:rsidRPr="006D1C9E" w:rsidRDefault="0079380B" w:rsidP="0079380B">
      <w:pPr>
        <w:pStyle w:val="Titolo"/>
        <w:rPr>
          <w:rFonts w:ascii="Arial" w:hAnsi="Arial" w:cs="Arial"/>
          <w:i w:val="0"/>
          <w:sz w:val="20"/>
        </w:rPr>
      </w:pPr>
    </w:p>
    <w:p w:rsidR="0079380B" w:rsidRPr="006D1C9E" w:rsidRDefault="0079380B" w:rsidP="0079380B">
      <w:pPr>
        <w:pStyle w:val="Titolo"/>
        <w:rPr>
          <w:rFonts w:ascii="Arial" w:hAnsi="Arial" w:cs="Arial"/>
          <w:i w:val="0"/>
          <w:sz w:val="20"/>
        </w:rPr>
      </w:pPr>
      <w:r w:rsidRPr="006D1C9E">
        <w:rPr>
          <w:rFonts w:ascii="Arial" w:hAnsi="Arial" w:cs="Arial"/>
          <w:i w:val="0"/>
          <w:sz w:val="20"/>
        </w:rPr>
        <w:t>Scuola di Ingegneria Aerospaziale – Università degli Studi di Roma "La Sapienza"</w:t>
      </w:r>
    </w:p>
    <w:p w:rsidR="0079380B" w:rsidRPr="006D1C9E" w:rsidRDefault="0079380B" w:rsidP="0079380B">
      <w:pPr>
        <w:jc w:val="center"/>
        <w:rPr>
          <w:rFonts w:ascii="Arial" w:hAnsi="Arial" w:cs="Arial"/>
          <w:b/>
          <w:sz w:val="20"/>
          <w:szCs w:val="20"/>
        </w:rPr>
      </w:pPr>
    </w:p>
    <w:p w:rsidR="0079380B" w:rsidRPr="006D1C9E" w:rsidRDefault="0079380B" w:rsidP="0079380B">
      <w:pPr>
        <w:pStyle w:val="Rientrocorpodeltesto"/>
        <w:ind w:right="-1"/>
        <w:jc w:val="both"/>
        <w:rPr>
          <w:rFonts w:ascii="Arial" w:hAnsi="Arial" w:cs="Arial"/>
          <w:sz w:val="20"/>
          <w:szCs w:val="20"/>
        </w:rPr>
      </w:pPr>
      <w:r w:rsidRPr="006D1C9E">
        <w:rPr>
          <w:rFonts w:ascii="Arial" w:hAnsi="Arial" w:cs="Arial"/>
          <w:sz w:val="20"/>
          <w:szCs w:val="20"/>
        </w:rPr>
        <w:t>BANDO DI SELEZIONE PER IL CONFERIMENTO DI ASSEGNI PER LO SVOLGIMENTO DI ATT</w:t>
      </w:r>
      <w:r w:rsidR="000624B6">
        <w:rPr>
          <w:rFonts w:ascii="Arial" w:hAnsi="Arial" w:cs="Arial"/>
          <w:sz w:val="20"/>
          <w:szCs w:val="20"/>
        </w:rPr>
        <w:t>IVITÀ DI RICERCA DI CATEGORIA B</w:t>
      </w:r>
    </w:p>
    <w:p w:rsidR="0079380B" w:rsidRPr="006D1C9E" w:rsidRDefault="0079380B" w:rsidP="0079380B">
      <w:pPr>
        <w:ind w:right="-1"/>
        <w:jc w:val="both"/>
        <w:rPr>
          <w:rFonts w:ascii="Arial" w:hAnsi="Arial" w:cs="Arial"/>
          <w:sz w:val="20"/>
          <w:szCs w:val="20"/>
        </w:rPr>
      </w:pPr>
    </w:p>
    <w:p w:rsidR="0079380B" w:rsidRPr="006D1C9E" w:rsidRDefault="0079380B" w:rsidP="0079380B">
      <w:pPr>
        <w:ind w:right="-1"/>
        <w:rPr>
          <w:rFonts w:ascii="Arial" w:hAnsi="Arial" w:cs="Arial"/>
          <w:b/>
          <w:sz w:val="20"/>
          <w:szCs w:val="20"/>
        </w:rPr>
      </w:pPr>
      <w:r w:rsidRPr="006D1C9E">
        <w:rPr>
          <w:rFonts w:ascii="Arial" w:hAnsi="Arial" w:cs="Arial"/>
          <w:b/>
          <w:sz w:val="20"/>
          <w:szCs w:val="20"/>
        </w:rPr>
        <w:t>BANDO N.</w:t>
      </w:r>
    </w:p>
    <w:p w:rsidR="0079380B" w:rsidRPr="006D1C9E" w:rsidRDefault="0079380B" w:rsidP="0079380B">
      <w:pPr>
        <w:ind w:right="-1"/>
        <w:jc w:val="center"/>
        <w:rPr>
          <w:rFonts w:ascii="Arial" w:hAnsi="Arial" w:cs="Arial"/>
          <w:b/>
          <w:sz w:val="20"/>
          <w:szCs w:val="20"/>
        </w:rPr>
      </w:pP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IL PRESIDE</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VISTA la Legge 9.5.1989, n. 168;</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VISTA la Legge 30 dicembre 2010, n. 240 ed in particolare l’art. 22;</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VISTO lo Statuto dell’Università</w:t>
      </w:r>
      <w:r w:rsidRPr="006D1C9E">
        <w:rPr>
          <w:rFonts w:ascii="Arial" w:hAnsi="Arial" w:cs="Arial"/>
          <w:sz w:val="20"/>
          <w:szCs w:val="20"/>
          <w:lang w:eastAsia="en-US"/>
        </w:rPr>
        <w:t xml:space="preserve"> emanato con D.R. n. 3689 del 29/10/2012</w:t>
      </w:r>
      <w:r w:rsidRPr="006D1C9E">
        <w:rPr>
          <w:sz w:val="20"/>
          <w:szCs w:val="20"/>
          <w:lang w:eastAsia="en-US"/>
        </w:rPr>
        <w:t>;</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VISTO il Regolamento per il conferimento di assegni di ricerca emanato con D.R. n. 1030/2017 del 07.04.2017;</w:t>
      </w:r>
    </w:p>
    <w:p w:rsidR="0079380B" w:rsidRPr="006D1C9E" w:rsidRDefault="0079380B" w:rsidP="0079380B">
      <w:pPr>
        <w:ind w:right="-1"/>
        <w:jc w:val="both"/>
        <w:rPr>
          <w:rFonts w:ascii="Arial" w:hAnsi="Arial" w:cs="Arial"/>
          <w:bCs/>
          <w:sz w:val="20"/>
          <w:szCs w:val="20"/>
        </w:rPr>
      </w:pPr>
      <w:r w:rsidRPr="006D1C9E">
        <w:rPr>
          <w:rFonts w:ascii="Arial" w:hAnsi="Arial" w:cs="Arial"/>
          <w:bCs/>
          <w:sz w:val="20"/>
          <w:szCs w:val="20"/>
        </w:rPr>
        <w:t>VISTO il D.M. n. 102 del 09.03.2011 con il quale l’importo minimo lordo annuo degli assegni di ricerca banditi ai sensi della Legge 240/2010 è determinato in una somma pari ad € 19.367,00 al netto degli oneri a carico dell’amministrazione;</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VISTE le delibere del Senato Accademico e del Consiglio di Amministrazione, rispettivamente del 12.04.2011 e del 19.04.2011;</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bCs/>
          <w:sz w:val="20"/>
          <w:szCs w:val="20"/>
        </w:rPr>
        <w:t>VISTA</w:t>
      </w:r>
      <w:r w:rsidRPr="006D1C9E">
        <w:rPr>
          <w:rFonts w:ascii="Arial" w:hAnsi="Arial" w:cs="Arial"/>
          <w:b/>
          <w:bCs/>
          <w:sz w:val="20"/>
          <w:szCs w:val="20"/>
        </w:rPr>
        <w:t xml:space="preserve"> </w:t>
      </w:r>
      <w:r w:rsidRPr="006D1C9E">
        <w:rPr>
          <w:rFonts w:ascii="Arial" w:hAnsi="Arial" w:cs="Arial"/>
          <w:sz w:val="20"/>
          <w:szCs w:val="20"/>
        </w:rPr>
        <w:t>la delibera del Consiglio Scuola de</w:t>
      </w:r>
      <w:r w:rsidR="00532A89" w:rsidRPr="006D1C9E">
        <w:rPr>
          <w:rFonts w:ascii="Arial" w:hAnsi="Arial" w:cs="Arial"/>
          <w:sz w:val="20"/>
          <w:szCs w:val="20"/>
        </w:rPr>
        <w:t>l 29 NOVEMBRE 2017</w:t>
      </w:r>
      <w:r w:rsidRPr="006D1C9E">
        <w:rPr>
          <w:rFonts w:ascii="Arial" w:hAnsi="Arial" w:cs="Arial"/>
          <w:color w:val="FF0000"/>
          <w:sz w:val="20"/>
          <w:szCs w:val="20"/>
        </w:rPr>
        <w:t xml:space="preserve"> </w:t>
      </w:r>
      <w:r w:rsidRPr="006D1C9E">
        <w:rPr>
          <w:rFonts w:ascii="Arial" w:hAnsi="Arial" w:cs="Arial"/>
          <w:color w:val="FF0000"/>
          <w:spacing w:val="-4"/>
          <w:sz w:val="20"/>
          <w:szCs w:val="20"/>
        </w:rPr>
        <w:t xml:space="preserve"> </w:t>
      </w:r>
      <w:r w:rsidRPr="006D1C9E">
        <w:rPr>
          <w:rFonts w:ascii="Arial" w:hAnsi="Arial" w:cs="Arial"/>
          <w:spacing w:val="-4"/>
          <w:sz w:val="20"/>
          <w:szCs w:val="20"/>
        </w:rPr>
        <w:t xml:space="preserve">con </w:t>
      </w:r>
      <w:r w:rsidRPr="006D1C9E">
        <w:rPr>
          <w:rFonts w:ascii="Arial" w:hAnsi="Arial" w:cs="Arial"/>
          <w:sz w:val="20"/>
          <w:szCs w:val="20"/>
        </w:rPr>
        <w:t xml:space="preserve">la </w:t>
      </w:r>
      <w:r w:rsidRPr="006D1C9E">
        <w:rPr>
          <w:rFonts w:ascii="Arial" w:hAnsi="Arial" w:cs="Arial"/>
          <w:spacing w:val="-5"/>
          <w:sz w:val="20"/>
          <w:szCs w:val="20"/>
        </w:rPr>
        <w:t xml:space="preserve">quale </w:t>
      </w:r>
      <w:r w:rsidRPr="006D1C9E">
        <w:rPr>
          <w:rFonts w:ascii="Arial" w:hAnsi="Arial" w:cs="Arial"/>
          <w:sz w:val="20"/>
          <w:szCs w:val="20"/>
        </w:rPr>
        <w:t>è</w:t>
      </w:r>
      <w:r w:rsidRPr="006D1C9E">
        <w:rPr>
          <w:rFonts w:ascii="Arial" w:hAnsi="Arial" w:cs="Arial"/>
          <w:spacing w:val="-9"/>
          <w:sz w:val="20"/>
          <w:szCs w:val="20"/>
        </w:rPr>
        <w:t xml:space="preserve"> </w:t>
      </w:r>
      <w:r w:rsidRPr="006D1C9E">
        <w:rPr>
          <w:rFonts w:ascii="Arial" w:hAnsi="Arial" w:cs="Arial"/>
          <w:spacing w:val="-5"/>
          <w:sz w:val="20"/>
          <w:szCs w:val="20"/>
        </w:rPr>
        <w:t>stata</w:t>
      </w:r>
      <w:r w:rsidRPr="006D1C9E">
        <w:rPr>
          <w:rFonts w:ascii="Arial" w:hAnsi="Arial" w:cs="Arial"/>
          <w:w w:val="99"/>
          <w:sz w:val="20"/>
          <w:szCs w:val="20"/>
        </w:rPr>
        <w:t xml:space="preserve"> </w:t>
      </w:r>
      <w:r w:rsidRPr="006D1C9E">
        <w:rPr>
          <w:rFonts w:ascii="Arial" w:hAnsi="Arial" w:cs="Arial"/>
          <w:spacing w:val="-5"/>
          <w:sz w:val="20"/>
          <w:szCs w:val="20"/>
        </w:rPr>
        <w:t>approvata</w:t>
      </w:r>
      <w:r w:rsidRPr="006D1C9E">
        <w:rPr>
          <w:rFonts w:ascii="Arial" w:hAnsi="Arial" w:cs="Arial"/>
          <w:spacing w:val="13"/>
          <w:sz w:val="20"/>
          <w:szCs w:val="20"/>
        </w:rPr>
        <w:t xml:space="preserve"> </w:t>
      </w:r>
      <w:r w:rsidRPr="006D1C9E">
        <w:rPr>
          <w:rFonts w:ascii="Arial" w:hAnsi="Arial" w:cs="Arial"/>
          <w:spacing w:val="-5"/>
          <w:sz w:val="20"/>
          <w:szCs w:val="20"/>
        </w:rPr>
        <w:t>la pubblicazione del bando in oggetto</w:t>
      </w:r>
      <w:r w:rsidRPr="006D1C9E">
        <w:rPr>
          <w:rFonts w:ascii="Arial" w:hAnsi="Arial" w:cs="Arial"/>
          <w:sz w:val="20"/>
          <w:szCs w:val="20"/>
        </w:rPr>
        <w:t xml:space="preserve">  </w:t>
      </w:r>
    </w:p>
    <w:p w:rsidR="0079380B" w:rsidRPr="006D1C9E" w:rsidRDefault="0079380B" w:rsidP="0079380B">
      <w:pPr>
        <w:ind w:right="-142"/>
        <w:jc w:val="both"/>
        <w:rPr>
          <w:rFonts w:ascii="Arial" w:hAnsi="Arial" w:cs="Arial"/>
          <w:sz w:val="20"/>
          <w:szCs w:val="20"/>
        </w:rPr>
      </w:pPr>
      <w:r w:rsidRPr="006D1C9E">
        <w:rPr>
          <w:rFonts w:ascii="Arial" w:hAnsi="Arial" w:cs="Arial"/>
          <w:i/>
          <w:sz w:val="20"/>
          <w:szCs w:val="20"/>
        </w:rPr>
        <w:t>VISTA la delibera del Consiglio della Scuola di Ingegneria Aerospaziale con la quale è stato, tra l’altro, deliberato di incrementare l’importo dell’assegno di ricerca, rispetto al minimo stabilito dagli Organi collegiali, in relazione alla tipologia di funzione;</w:t>
      </w:r>
    </w:p>
    <w:p w:rsidR="0079380B" w:rsidRPr="006D1C9E" w:rsidRDefault="0079380B" w:rsidP="0079380B">
      <w:pPr>
        <w:pStyle w:val="Corpotesto"/>
        <w:ind w:right="-1"/>
        <w:jc w:val="both"/>
        <w:rPr>
          <w:rFonts w:ascii="Arial" w:hAnsi="Arial" w:cs="Arial"/>
          <w:caps/>
          <w:sz w:val="20"/>
          <w:szCs w:val="20"/>
        </w:rPr>
      </w:pPr>
      <w:r w:rsidRPr="006D1C9E">
        <w:rPr>
          <w:rFonts w:ascii="Arial" w:hAnsi="Arial" w:cs="Arial"/>
          <w:caps/>
          <w:sz w:val="20"/>
          <w:szCs w:val="20"/>
        </w:rPr>
        <w:t>VISTA la copertura economico-finanziaria del progetto AFRICULTURES.H2020</w:t>
      </w:r>
    </w:p>
    <w:p w:rsidR="0079380B" w:rsidRPr="006D1C9E" w:rsidRDefault="0079380B" w:rsidP="0079380B">
      <w:pPr>
        <w:tabs>
          <w:tab w:val="left" w:pos="851"/>
          <w:tab w:val="left" w:pos="2041"/>
        </w:tabs>
        <w:ind w:right="-142"/>
        <w:jc w:val="both"/>
        <w:rPr>
          <w:rFonts w:ascii="Arial" w:hAnsi="Arial" w:cs="Arial"/>
          <w:sz w:val="20"/>
          <w:szCs w:val="20"/>
        </w:rPr>
      </w:pPr>
      <w:r w:rsidRPr="006D1C9E">
        <w:rPr>
          <w:rFonts w:ascii="Arial" w:hAnsi="Arial" w:cs="Arial"/>
          <w:sz w:val="20"/>
          <w:szCs w:val="20"/>
        </w:rPr>
        <w:t>VERIFICATA la regolarità amministrativo-gestionale da parte del Responsabile Amministrativo Delegato del Dipartimento;</w:t>
      </w:r>
    </w:p>
    <w:p w:rsidR="0079380B" w:rsidRPr="006D1C9E" w:rsidRDefault="0079380B" w:rsidP="0079380B">
      <w:pPr>
        <w:pStyle w:val="Corpotesto"/>
        <w:ind w:right="-1"/>
        <w:jc w:val="both"/>
        <w:rPr>
          <w:rFonts w:ascii="Arial" w:hAnsi="Arial" w:cs="Arial"/>
          <w:caps/>
          <w:sz w:val="20"/>
          <w:szCs w:val="20"/>
        </w:rPr>
      </w:pPr>
    </w:p>
    <w:p w:rsidR="0079380B" w:rsidRPr="006D1C9E" w:rsidRDefault="0079380B" w:rsidP="0079380B">
      <w:pPr>
        <w:pStyle w:val="Corpotesto"/>
        <w:ind w:right="-1"/>
        <w:jc w:val="both"/>
        <w:rPr>
          <w:rFonts w:ascii="Arial" w:hAnsi="Arial" w:cs="Arial"/>
          <w:caps/>
          <w:sz w:val="20"/>
          <w:szCs w:val="20"/>
        </w:rPr>
      </w:pP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DISPONE</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Art. 1</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(Progetto di ricerca)</w:t>
      </w:r>
    </w:p>
    <w:p w:rsidR="0079380B" w:rsidRPr="006D1C9E" w:rsidRDefault="0079380B" w:rsidP="0079380B">
      <w:pPr>
        <w:ind w:right="-1"/>
        <w:jc w:val="both"/>
        <w:rPr>
          <w:rFonts w:ascii="Arial" w:hAnsi="Arial" w:cs="Arial"/>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xml:space="preserve">E’ indetta una procedura selettiva pubblica, per titoli, per l'attribuzione di </w:t>
      </w:r>
      <w:r w:rsidRPr="006D1C9E">
        <w:rPr>
          <w:rFonts w:ascii="Arial" w:hAnsi="Arial" w:cs="Arial"/>
          <w:b/>
          <w:sz w:val="20"/>
          <w:szCs w:val="20"/>
        </w:rPr>
        <w:t>n.1.. assegno per lo svolgimento di attività di ricerca di categoria B) – Tipologia….[II]</w:t>
      </w:r>
      <w:r w:rsidRPr="006D1C9E">
        <w:rPr>
          <w:rFonts w:ascii="Arial" w:hAnsi="Arial" w:cs="Arial"/>
          <w:sz w:val="20"/>
          <w:szCs w:val="20"/>
        </w:rPr>
        <w:t xml:space="preserve"> della durata di 1 per il Settore scientifico disciplinare ING-IND/05….relativo al seguente Progetto di ricerca: “</w:t>
      </w:r>
      <w:r w:rsidRPr="006D1C9E">
        <w:rPr>
          <w:rFonts w:ascii="Arial" w:hAnsi="Arial" w:cs="Arial"/>
          <w:b/>
          <w:sz w:val="20"/>
          <w:szCs w:val="20"/>
        </w:rPr>
        <w:t>Development of operational methodologies for EO data</w:t>
      </w:r>
      <w:r w:rsidRPr="006D1C9E">
        <w:rPr>
          <w:rFonts w:ascii="Arial" w:hAnsi="Arial" w:cs="Arial"/>
          <w:sz w:val="20"/>
          <w:szCs w:val="20"/>
        </w:rPr>
        <w:t>”, presso la Scuola di Ingegneria Aerospaziale dell’Università degli Studi di Roma “La Sapienza”.</w:t>
      </w:r>
    </w:p>
    <w:p w:rsidR="0079380B" w:rsidRPr="006D1C9E" w:rsidRDefault="0079380B" w:rsidP="0079380B">
      <w:pPr>
        <w:pStyle w:val="Corpotesto"/>
        <w:ind w:right="-1"/>
        <w:rPr>
          <w:rFonts w:ascii="Arial" w:hAnsi="Arial" w:cs="Arial"/>
          <w:b/>
          <w:caps/>
          <w:sz w:val="20"/>
          <w:szCs w:val="20"/>
        </w:rPr>
      </w:pPr>
    </w:p>
    <w:p w:rsidR="00F25EB2" w:rsidRPr="006D1C9E" w:rsidRDefault="00F25EB2" w:rsidP="0079380B">
      <w:pPr>
        <w:pStyle w:val="Corpotesto"/>
        <w:ind w:right="-1"/>
        <w:rPr>
          <w:rFonts w:ascii="Arial" w:hAnsi="Arial" w:cs="Arial"/>
          <w:b/>
          <w:caps/>
          <w:sz w:val="20"/>
          <w:szCs w:val="20"/>
        </w:rPr>
      </w:pPr>
    </w:p>
    <w:p w:rsidR="006D1C9E" w:rsidRDefault="006D1C9E" w:rsidP="0079380B">
      <w:pPr>
        <w:pStyle w:val="Corpotesto"/>
        <w:ind w:right="-1"/>
        <w:rPr>
          <w:rFonts w:ascii="Arial" w:hAnsi="Arial" w:cs="Arial"/>
          <w:b/>
          <w:caps/>
          <w:sz w:val="20"/>
          <w:szCs w:val="20"/>
        </w:rPr>
      </w:pPr>
    </w:p>
    <w:p w:rsidR="0079380B" w:rsidRPr="006D1C9E" w:rsidRDefault="0079380B" w:rsidP="006D1C9E">
      <w:pPr>
        <w:pStyle w:val="Corpotesto"/>
        <w:ind w:right="-1"/>
        <w:jc w:val="center"/>
        <w:rPr>
          <w:rFonts w:ascii="Arial" w:hAnsi="Arial" w:cs="Arial"/>
          <w:b/>
          <w:caps/>
          <w:sz w:val="20"/>
          <w:szCs w:val="20"/>
        </w:rPr>
      </w:pPr>
      <w:r w:rsidRPr="006D1C9E">
        <w:rPr>
          <w:rFonts w:ascii="Arial" w:hAnsi="Arial" w:cs="Arial"/>
          <w:b/>
          <w:caps/>
          <w:sz w:val="20"/>
          <w:szCs w:val="20"/>
        </w:rPr>
        <w:t>Art. 2</w:t>
      </w:r>
    </w:p>
    <w:p w:rsidR="0079380B" w:rsidRPr="006D1C9E" w:rsidRDefault="0079380B" w:rsidP="006D1C9E">
      <w:pPr>
        <w:pStyle w:val="Corpotesto"/>
        <w:ind w:right="-1"/>
        <w:jc w:val="center"/>
        <w:rPr>
          <w:rFonts w:ascii="Arial" w:hAnsi="Arial" w:cs="Arial"/>
          <w:b/>
          <w:caps/>
          <w:sz w:val="20"/>
          <w:szCs w:val="20"/>
        </w:rPr>
      </w:pPr>
      <w:r w:rsidRPr="006D1C9E">
        <w:rPr>
          <w:rFonts w:ascii="Arial" w:hAnsi="Arial" w:cs="Arial"/>
          <w:b/>
          <w:caps/>
          <w:sz w:val="20"/>
          <w:szCs w:val="20"/>
        </w:rPr>
        <w:t>(Durata, rinnovo, ed importo dell’assegno)</w:t>
      </w:r>
      <w:r w:rsidR="006D1C9E">
        <w:rPr>
          <w:rFonts w:ascii="Arial" w:hAnsi="Arial" w:cs="Arial"/>
          <w:b/>
          <w:caps/>
          <w:sz w:val="20"/>
          <w:szCs w:val="20"/>
        </w:rPr>
        <w:br/>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L’assegno/gli assegni di ricerca di cui all’art. 1 avrà/avranno la durata di…1 anno e potrà/potranno essere rinnovato/i, secondo quanto previsto dall’art. 22, comma 3 della legge 240/2010.</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La durata complessiva dei rapporti instaurati, ai sensi dell’art. 22 comma 3 della Legge 240/2010, compresi gli eventuali rinnovi, non può comunque essere superiore a sei anni, ad esclusione del periodo in cui l’assegno è stato fruito in coincidenza con il dottorato di ricerca, nel limite massimo della durata legale del relativo corso.</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L’importo lordo annuo è stabilito in € 30.000,00 in (in lettere euro trentamila/00) al lordo degli oneri a carico del beneficiario e sarà erogato in rate mensili.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La Scuola garantisce parità e pari opportunità tra uomini e donne per l’attribuzione degli assegni in questione e la tutela della riservatezza del trattamento dei dati personali, secondo le disposizioni vigenti.</w:t>
      </w:r>
    </w:p>
    <w:p w:rsidR="0079380B" w:rsidRPr="006D1C9E" w:rsidRDefault="0079380B" w:rsidP="0079380B">
      <w:pPr>
        <w:pStyle w:val="Rientrocorpodeltesto"/>
        <w:ind w:right="-1"/>
        <w:rPr>
          <w:rFonts w:ascii="Arial" w:hAnsi="Arial" w:cs="Arial"/>
          <w:sz w:val="20"/>
          <w:szCs w:val="20"/>
        </w:rPr>
      </w:pPr>
    </w:p>
    <w:p w:rsidR="0079380B" w:rsidRPr="006D1C9E" w:rsidRDefault="0079380B" w:rsidP="0079380B">
      <w:pPr>
        <w:pStyle w:val="Rientrocorpodeltesto"/>
        <w:ind w:right="-1"/>
        <w:rPr>
          <w:rFonts w:ascii="Arial" w:hAnsi="Arial" w:cs="Arial"/>
          <w:sz w:val="20"/>
          <w:szCs w:val="20"/>
        </w:rPr>
      </w:pPr>
    </w:p>
    <w:p w:rsidR="0079380B" w:rsidRPr="006D1C9E" w:rsidRDefault="0079380B" w:rsidP="006D1C9E">
      <w:pPr>
        <w:pStyle w:val="Rientrocorpodeltesto"/>
        <w:ind w:left="0" w:right="-1"/>
        <w:jc w:val="center"/>
        <w:rPr>
          <w:rFonts w:ascii="Arial" w:hAnsi="Arial" w:cs="Arial"/>
          <w:b/>
          <w:sz w:val="20"/>
          <w:szCs w:val="20"/>
        </w:rPr>
      </w:pPr>
      <w:r w:rsidRPr="006D1C9E">
        <w:rPr>
          <w:rFonts w:ascii="Arial" w:hAnsi="Arial" w:cs="Arial"/>
          <w:b/>
          <w:sz w:val="20"/>
          <w:szCs w:val="20"/>
        </w:rPr>
        <w:t>Art. 3</w:t>
      </w:r>
    </w:p>
    <w:p w:rsidR="0079380B" w:rsidRPr="006D1C9E" w:rsidRDefault="0079380B" w:rsidP="006D1C9E">
      <w:pPr>
        <w:pStyle w:val="Rientrocorpodeltesto"/>
        <w:ind w:left="0" w:right="-1"/>
        <w:jc w:val="center"/>
        <w:rPr>
          <w:rFonts w:ascii="Arial" w:hAnsi="Arial" w:cs="Arial"/>
          <w:b/>
          <w:sz w:val="20"/>
          <w:szCs w:val="20"/>
        </w:rPr>
      </w:pPr>
      <w:r w:rsidRPr="006D1C9E">
        <w:rPr>
          <w:rFonts w:ascii="Arial" w:hAnsi="Arial" w:cs="Arial"/>
          <w:b/>
          <w:sz w:val="20"/>
          <w:szCs w:val="20"/>
        </w:rPr>
        <w:t>(Requisiti generali di ammissione)</w:t>
      </w:r>
      <w:r w:rsidR="006D1C9E">
        <w:rPr>
          <w:rFonts w:ascii="Arial" w:hAnsi="Arial" w:cs="Arial"/>
          <w:b/>
          <w:sz w:val="20"/>
          <w:szCs w:val="20"/>
        </w:rPr>
        <w:br/>
      </w:r>
    </w:p>
    <w:p w:rsidR="0079380B" w:rsidRPr="006D1C9E" w:rsidRDefault="00684407" w:rsidP="0079380B">
      <w:pPr>
        <w:autoSpaceDE w:val="0"/>
        <w:autoSpaceDN w:val="0"/>
        <w:adjustRightInd w:val="0"/>
        <w:ind w:right="-1"/>
        <w:jc w:val="both"/>
        <w:rPr>
          <w:rFonts w:ascii="Arial" w:hAnsi="Arial" w:cs="Arial"/>
          <w:b/>
          <w:sz w:val="20"/>
          <w:szCs w:val="20"/>
          <w:lang w:eastAsia="en-US"/>
        </w:rPr>
      </w:pPr>
      <w:r w:rsidRPr="006D1C9E">
        <w:rPr>
          <w:rFonts w:ascii="Arial" w:hAnsi="Arial" w:cs="Arial"/>
          <w:b/>
          <w:sz w:val="20"/>
          <w:szCs w:val="20"/>
          <w:lang w:eastAsia="en-US"/>
        </w:rPr>
        <w:t xml:space="preserve"> </w:t>
      </w:r>
      <w:r w:rsidR="0079380B" w:rsidRPr="006D1C9E">
        <w:rPr>
          <w:rFonts w:ascii="Arial" w:hAnsi="Arial" w:cs="Arial"/>
          <w:b/>
          <w:sz w:val="20"/>
          <w:szCs w:val="20"/>
          <w:lang w:eastAsia="en-US"/>
        </w:rPr>
        <w:t>[In caso di assegno di tipo II di cui all’art. 3 del Regolamento]</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lang w:eastAsia="en-US"/>
        </w:rPr>
        <w:t xml:space="preserve">Possono partecipare alla selezione coloro che siano </w:t>
      </w:r>
      <w:r w:rsidRPr="006D1C9E">
        <w:rPr>
          <w:rFonts w:ascii="Arial" w:hAnsi="Arial" w:cs="Arial"/>
          <w:iCs/>
          <w:sz w:val="20"/>
          <w:szCs w:val="20"/>
        </w:rPr>
        <w:t>possessori del titolo di dottore di ricerca (PostDoc</w:t>
      </w:r>
      <w:r w:rsidRPr="006D1C9E">
        <w:rPr>
          <w:rFonts w:ascii="Arial" w:hAnsi="Arial" w:cs="Arial"/>
          <w:i/>
          <w:sz w:val="20"/>
          <w:szCs w:val="20"/>
        </w:rPr>
        <w:t xml:space="preserve">], </w:t>
      </w:r>
      <w:r w:rsidRPr="006D1C9E">
        <w:rPr>
          <w:rFonts w:ascii="Arial" w:hAnsi="Arial" w:cs="Arial"/>
          <w:iCs/>
          <w:sz w:val="20"/>
          <w:szCs w:val="20"/>
        </w:rPr>
        <w:t>o titolo equivalente, anche conseguito all’estero</w:t>
      </w:r>
      <w:r w:rsidRPr="006D1C9E">
        <w:rPr>
          <w:rFonts w:ascii="Arial" w:hAnsi="Arial" w:cs="Arial"/>
          <w:sz w:val="20"/>
          <w:szCs w:val="20"/>
        </w:rPr>
        <w:t xml:space="preserve"> o </w:t>
      </w:r>
      <w:r w:rsidRPr="006D1C9E">
        <w:rPr>
          <w:rFonts w:ascii="Arial" w:hAnsi="Arial" w:cs="Arial"/>
          <w:iCs/>
          <w:sz w:val="20"/>
          <w:szCs w:val="20"/>
        </w:rPr>
        <w:t>ricercatori con curriculum più avanzato anche per aver ottenuto posizioni strutturate in Università, Enti di ricerca, istituzioni di ricerca applicata, pubbliche o private, estere o, limitatamente alle posizioni non di ruolo, italiane, ad</w:t>
      </w:r>
      <w:r w:rsidRPr="006D1C9E">
        <w:rPr>
          <w:rFonts w:ascii="Arial" w:hAnsi="Arial" w:cs="Arial"/>
          <w:sz w:val="20"/>
          <w:szCs w:val="20"/>
        </w:rPr>
        <w:t xml:space="preserve"> esclusione del personale di ruolo dei soggetti di cui all’art. 22, comma 1, della L. 240/2010.</w:t>
      </w:r>
    </w:p>
    <w:p w:rsidR="0079380B" w:rsidRPr="006D1C9E" w:rsidRDefault="0079380B" w:rsidP="0079380B">
      <w:pPr>
        <w:autoSpaceDE w:val="0"/>
        <w:autoSpaceDN w:val="0"/>
        <w:adjustRightInd w:val="0"/>
        <w:jc w:val="both"/>
        <w:rPr>
          <w:rFonts w:ascii="Arial" w:hAnsi="Arial" w:cs="Arial"/>
          <w:i/>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xml:space="preserve">Alla selezione non possono partecipare coloro che abbiano un grado di parentele o di affinità, fino al quarto grado compreso, ovvero un rapporto di coniugio, con un professore </w:t>
      </w:r>
      <w:r w:rsidRPr="006D1C9E">
        <w:rPr>
          <w:rFonts w:ascii="Arial" w:hAnsi="Arial" w:cs="Arial"/>
          <w:sz w:val="20"/>
          <w:szCs w:val="20"/>
        </w:rPr>
        <w:lastRenderedPageBreak/>
        <w:t>appartenente alla Scuola di Ingegneria Aerospaziale ovvero con il Rettore, il Direttore Generale o un componente del Consiglio di Amministrazione dell’Università.</w:t>
      </w:r>
    </w:p>
    <w:p w:rsidR="0079380B" w:rsidRPr="006D1C9E" w:rsidRDefault="0079380B" w:rsidP="0079380B">
      <w:pPr>
        <w:autoSpaceDE w:val="0"/>
        <w:autoSpaceDN w:val="0"/>
        <w:adjustRightInd w:val="0"/>
        <w:jc w:val="both"/>
        <w:rPr>
          <w:rFonts w:ascii="Arial" w:hAnsi="Arial" w:cs="Arial"/>
          <w:sz w:val="20"/>
          <w:szCs w:val="20"/>
          <w:lang w:eastAsia="en-US"/>
        </w:rPr>
      </w:pPr>
    </w:p>
    <w:p w:rsidR="0079380B" w:rsidRPr="006D1C9E" w:rsidRDefault="0079380B" w:rsidP="0079380B">
      <w:pPr>
        <w:autoSpaceDE w:val="0"/>
        <w:autoSpaceDN w:val="0"/>
        <w:adjustRightInd w:val="0"/>
        <w:jc w:val="both"/>
        <w:rPr>
          <w:rFonts w:ascii="Arial" w:hAnsi="Arial" w:cs="Arial"/>
          <w:sz w:val="20"/>
          <w:szCs w:val="20"/>
          <w:lang w:eastAsia="en-US"/>
        </w:rPr>
      </w:pPr>
      <w:r w:rsidRPr="006D1C9E">
        <w:rPr>
          <w:rFonts w:ascii="Arial" w:hAnsi="Arial" w:cs="Arial"/>
          <w:sz w:val="20"/>
          <w:szCs w:val="20"/>
          <w:lang w:eastAsia="en-US"/>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rsidR="0079380B" w:rsidRPr="006D1C9E" w:rsidRDefault="0079380B" w:rsidP="0079380B">
      <w:pPr>
        <w:autoSpaceDE w:val="0"/>
        <w:autoSpaceDN w:val="0"/>
        <w:adjustRightInd w:val="0"/>
        <w:ind w:right="-1"/>
        <w:jc w:val="both"/>
        <w:rPr>
          <w:rFonts w:ascii="Arial" w:hAnsi="Arial" w:cs="Arial"/>
          <w:sz w:val="20"/>
          <w:szCs w:val="20"/>
          <w:lang w:eastAsia="en-US"/>
        </w:rPr>
      </w:pPr>
      <w:r w:rsidRPr="006D1C9E">
        <w:rPr>
          <w:rFonts w:ascii="Arial" w:hAnsi="Arial" w:cs="Arial"/>
          <w:b/>
          <w:i/>
          <w:sz w:val="20"/>
          <w:szCs w:val="20"/>
          <w:lang w:eastAsia="en-US"/>
        </w:rPr>
        <w:t>OVVERO….</w:t>
      </w:r>
      <w:r w:rsidRPr="006D1C9E">
        <w:rPr>
          <w:rFonts w:ascii="Arial" w:hAnsi="Arial" w:cs="Arial"/>
          <w:sz w:val="20"/>
          <w:szCs w:val="20"/>
          <w:lang w:eastAsia="en-US"/>
        </w:rPr>
        <w:t xml:space="preserve"> I titoli di studio conseguiti all’estero che non siano già stati dichiarati equipollenti, ai sensi della legislazione vigente, verranno valutati unicamente ai fini della selezione, dalla commissione giudicatrice; a tal fine dovranno essere tradotti, legalizzati e muniti della dichiarazione di valore a cura delle competenti rappresentanze diplomatiche italiane all’estero, ed allegati alla domanda, anche in fotocopia.</w:t>
      </w:r>
    </w:p>
    <w:p w:rsidR="0079380B" w:rsidRPr="006D1C9E" w:rsidRDefault="0079380B" w:rsidP="0079380B">
      <w:pPr>
        <w:autoSpaceDE w:val="0"/>
        <w:autoSpaceDN w:val="0"/>
        <w:adjustRightInd w:val="0"/>
        <w:ind w:right="-1"/>
        <w:jc w:val="both"/>
        <w:rPr>
          <w:rFonts w:ascii="Arial" w:hAnsi="Arial" w:cs="Arial"/>
          <w:sz w:val="20"/>
          <w:szCs w:val="20"/>
          <w:lang w:eastAsia="en-US"/>
        </w:rPr>
      </w:pPr>
    </w:p>
    <w:p w:rsidR="0079380B" w:rsidRPr="006D1C9E" w:rsidRDefault="0079380B" w:rsidP="0079380B">
      <w:pPr>
        <w:autoSpaceDE w:val="0"/>
        <w:autoSpaceDN w:val="0"/>
        <w:adjustRightInd w:val="0"/>
        <w:ind w:right="-1"/>
        <w:jc w:val="both"/>
        <w:rPr>
          <w:rFonts w:ascii="Arial" w:hAnsi="Arial" w:cs="Arial"/>
          <w:sz w:val="20"/>
          <w:szCs w:val="20"/>
          <w:lang w:eastAsia="en-US"/>
        </w:rPr>
      </w:pPr>
      <w:r w:rsidRPr="006D1C9E">
        <w:rPr>
          <w:rFonts w:ascii="Arial" w:hAnsi="Arial" w:cs="Arial"/>
          <w:sz w:val="20"/>
          <w:szCs w:val="20"/>
          <w:lang w:eastAsia="en-US"/>
        </w:rPr>
        <w:t>I requisiti devono essere posseduti alla data di scadenza del termine stabilito per la presentazione delle domande di ammissione alla presente selezione.</w:t>
      </w:r>
    </w:p>
    <w:p w:rsidR="0079380B" w:rsidRPr="006D1C9E" w:rsidRDefault="006D1C9E" w:rsidP="0079380B">
      <w:pPr>
        <w:ind w:right="-1"/>
        <w:rPr>
          <w:rFonts w:ascii="Arial" w:hAnsi="Arial" w:cs="Arial"/>
          <w:b/>
          <w:sz w:val="20"/>
          <w:szCs w:val="20"/>
        </w:rPr>
      </w:pPr>
      <w:r>
        <w:rPr>
          <w:rFonts w:ascii="Arial" w:hAnsi="Arial" w:cs="Arial"/>
          <w:b/>
          <w:sz w:val="20"/>
          <w:szCs w:val="20"/>
        </w:rPr>
        <w:br/>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Art. 4</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(Domanda e termine di presentazione)</w:t>
      </w:r>
    </w:p>
    <w:p w:rsidR="0079380B" w:rsidRPr="006D1C9E" w:rsidRDefault="0079380B" w:rsidP="0079380B">
      <w:pPr>
        <w:ind w:right="96"/>
        <w:jc w:val="both"/>
        <w:rPr>
          <w:rFonts w:ascii="Arial" w:hAnsi="Arial" w:cs="Arial"/>
          <w:sz w:val="20"/>
          <w:szCs w:val="20"/>
        </w:rPr>
      </w:pPr>
    </w:p>
    <w:p w:rsidR="0079380B" w:rsidRPr="006D1C9E" w:rsidRDefault="0079380B" w:rsidP="0079380B">
      <w:pPr>
        <w:autoSpaceDE w:val="0"/>
        <w:autoSpaceDN w:val="0"/>
        <w:adjustRightInd w:val="0"/>
        <w:jc w:val="both"/>
        <w:rPr>
          <w:rFonts w:ascii="Arial" w:hAnsi="Arial" w:cs="Arial"/>
          <w:sz w:val="20"/>
          <w:szCs w:val="20"/>
          <w:u w:val="single"/>
        </w:rPr>
      </w:pPr>
      <w:r w:rsidRPr="006D1C9E">
        <w:rPr>
          <w:rFonts w:ascii="Arial" w:hAnsi="Arial" w:cs="Arial"/>
          <w:sz w:val="20"/>
          <w:szCs w:val="20"/>
        </w:rPr>
        <w:t xml:space="preserve">La domanda di partecipazione alla selezione, redatta in carta semplice secondo lo schema allegato (Allegato A), </w:t>
      </w:r>
      <w:r w:rsidRPr="006D1C9E">
        <w:rPr>
          <w:rFonts w:ascii="Arial" w:hAnsi="Arial" w:cs="Arial"/>
          <w:sz w:val="20"/>
          <w:szCs w:val="20"/>
          <w:u w:val="single"/>
        </w:rPr>
        <w:t xml:space="preserve">deve essere inviata, </w:t>
      </w:r>
      <w:r w:rsidRPr="006D1C9E">
        <w:rPr>
          <w:rFonts w:ascii="Arial" w:hAnsi="Arial" w:cs="Arial"/>
          <w:b/>
          <w:sz w:val="20"/>
          <w:szCs w:val="20"/>
          <w:u w:val="single"/>
        </w:rPr>
        <w:t>entro trenta giorni a far data dal giorno successivo alla pubblicazione,</w:t>
      </w:r>
      <w:r w:rsidRPr="006D1C9E">
        <w:rPr>
          <w:rFonts w:ascii="Arial" w:hAnsi="Arial" w:cs="Arial"/>
          <w:sz w:val="20"/>
          <w:szCs w:val="20"/>
          <w:u w:val="single"/>
        </w:rPr>
        <w:t xml:space="preserve"> mediante una delle seguenti modalità:</w:t>
      </w:r>
    </w:p>
    <w:p w:rsidR="0079380B" w:rsidRPr="006D1C9E" w:rsidRDefault="0079380B" w:rsidP="0079380B">
      <w:pPr>
        <w:numPr>
          <w:ilvl w:val="0"/>
          <w:numId w:val="20"/>
        </w:numPr>
        <w:ind w:left="0" w:firstLine="0"/>
        <w:jc w:val="both"/>
        <w:rPr>
          <w:rFonts w:ascii="Arial" w:hAnsi="Arial" w:cs="Arial"/>
          <w:b/>
          <w:sz w:val="20"/>
          <w:szCs w:val="20"/>
        </w:rPr>
      </w:pPr>
      <w:r w:rsidRPr="006D1C9E">
        <w:rPr>
          <w:rFonts w:ascii="Arial" w:hAnsi="Arial" w:cs="Arial"/>
          <w:sz w:val="20"/>
          <w:szCs w:val="20"/>
        </w:rPr>
        <w:t>al seguente indirizzo di posta elettronica certificata:</w:t>
      </w:r>
      <w:r w:rsidRPr="006D1C9E">
        <w:rPr>
          <w:rFonts w:ascii="Arial" w:hAnsi="Arial" w:cs="Arial"/>
          <w:sz w:val="20"/>
          <w:szCs w:val="20"/>
          <w:lang w:eastAsia="en-US"/>
        </w:rPr>
        <w:t xml:space="preserve"> </w:t>
      </w:r>
      <w:r w:rsidR="0063281B" w:rsidRPr="006D1C9E">
        <w:rPr>
          <w:rFonts w:ascii="Arial" w:hAnsi="Arial" w:cs="Arial"/>
          <w:b/>
          <w:i/>
          <w:sz w:val="20"/>
          <w:szCs w:val="20"/>
          <w:lang w:eastAsia="en-US"/>
        </w:rPr>
        <w:t>sia@cert.uniroma1.it</w:t>
      </w:r>
      <w:r w:rsidRPr="006D1C9E">
        <w:rPr>
          <w:rFonts w:ascii="Arial" w:hAnsi="Arial" w:cs="Arial"/>
          <w:b/>
          <w:i/>
          <w:sz w:val="20"/>
          <w:szCs w:val="20"/>
        </w:rPr>
        <w:t xml:space="preserve"> </w:t>
      </w:r>
    </w:p>
    <w:p w:rsidR="0079380B" w:rsidRPr="006D1C9E" w:rsidRDefault="0079380B" w:rsidP="0079380B">
      <w:pPr>
        <w:numPr>
          <w:ilvl w:val="0"/>
          <w:numId w:val="20"/>
        </w:numPr>
        <w:ind w:left="0" w:firstLine="0"/>
        <w:jc w:val="both"/>
        <w:rPr>
          <w:rFonts w:ascii="Arial" w:hAnsi="Arial" w:cs="Arial"/>
          <w:sz w:val="20"/>
          <w:szCs w:val="20"/>
        </w:rPr>
      </w:pPr>
      <w:r w:rsidRPr="006D1C9E">
        <w:rPr>
          <w:rFonts w:ascii="Arial" w:hAnsi="Arial" w:cs="Arial"/>
          <w:sz w:val="20"/>
          <w:szCs w:val="20"/>
        </w:rPr>
        <w:t>per raccomandata A.R., indirizzata alla Scuola di Ingegneria Aerospaziale con sede   in Roma, Via Salaria, 851, 00138;</w:t>
      </w:r>
    </w:p>
    <w:p w:rsidR="0079380B" w:rsidRPr="006D1C9E" w:rsidRDefault="0079380B" w:rsidP="004459B7">
      <w:pPr>
        <w:pStyle w:val="Paragrafoelenco"/>
        <w:numPr>
          <w:ilvl w:val="0"/>
          <w:numId w:val="20"/>
        </w:numPr>
        <w:ind w:left="0" w:firstLine="0"/>
        <w:jc w:val="both"/>
        <w:rPr>
          <w:rFonts w:ascii="Arial" w:hAnsi="Arial" w:cs="Arial"/>
          <w:sz w:val="20"/>
          <w:szCs w:val="20"/>
        </w:rPr>
      </w:pPr>
      <w:r w:rsidRPr="006D1C9E">
        <w:rPr>
          <w:rFonts w:ascii="Arial" w:hAnsi="Arial" w:cs="Arial"/>
          <w:sz w:val="20"/>
          <w:szCs w:val="20"/>
        </w:rPr>
        <w:t>consegnata a mano alla Segreteria amministrativa della Scuola di Ingegneria Aerospaziale, sita in Roma Via Salaria, 851, 00138 nei seguenti giorni e orari di</w:t>
      </w:r>
      <w:r w:rsidR="0063281B" w:rsidRPr="006D1C9E">
        <w:rPr>
          <w:rFonts w:ascii="Arial" w:hAnsi="Arial" w:cs="Arial"/>
          <w:sz w:val="20"/>
          <w:szCs w:val="20"/>
        </w:rPr>
        <w:t xml:space="preserve"> apertura al pubblico</w:t>
      </w:r>
      <w:r w:rsidRPr="006D1C9E">
        <w:rPr>
          <w:rFonts w:ascii="Arial" w:hAnsi="Arial" w:cs="Arial"/>
          <w:sz w:val="20"/>
          <w:szCs w:val="20"/>
        </w:rPr>
        <w:t>;</w:t>
      </w:r>
      <w:r w:rsidR="004459B7">
        <w:rPr>
          <w:rFonts w:ascii="Arial" w:hAnsi="Arial" w:cs="Arial"/>
          <w:sz w:val="20"/>
          <w:szCs w:val="20"/>
        </w:rPr>
        <w:t xml:space="preserve"> dal Lunedì al Giovedì dalle ore 8:30 alle ore 15:30 il Venerdì dalle ore 8:30 alle ore 13:30</w:t>
      </w:r>
    </w:p>
    <w:p w:rsidR="0063281B" w:rsidRPr="006D1C9E" w:rsidRDefault="0063281B" w:rsidP="0063281B">
      <w:pPr>
        <w:jc w:val="both"/>
        <w:rPr>
          <w:rFonts w:ascii="Arial" w:hAnsi="Arial" w:cs="Arial"/>
          <w:sz w:val="20"/>
          <w:szCs w:val="20"/>
        </w:rPr>
      </w:pPr>
    </w:p>
    <w:p w:rsidR="0079380B" w:rsidRPr="006D1C9E" w:rsidRDefault="0079380B" w:rsidP="0079380B">
      <w:pPr>
        <w:jc w:val="both"/>
        <w:rPr>
          <w:rFonts w:ascii="Arial" w:hAnsi="Arial" w:cs="Arial"/>
          <w:sz w:val="20"/>
          <w:szCs w:val="20"/>
        </w:rPr>
      </w:pPr>
      <w:r w:rsidRPr="006D1C9E">
        <w:rPr>
          <w:rFonts w:ascii="Arial" w:hAnsi="Arial" w:cs="Arial"/>
          <w:sz w:val="20"/>
          <w:szCs w:val="20"/>
        </w:rPr>
        <w:t>Qualora il termine cada in giorno festivo, la scadenza slitta al primo giorno feriale utile.</w:t>
      </w:r>
    </w:p>
    <w:p w:rsidR="0079380B" w:rsidRPr="006D1C9E" w:rsidRDefault="0079380B" w:rsidP="0079380B">
      <w:pPr>
        <w:jc w:val="both"/>
        <w:rPr>
          <w:rFonts w:ascii="Arial" w:hAnsi="Arial" w:cs="Arial"/>
          <w:sz w:val="20"/>
          <w:szCs w:val="20"/>
        </w:rPr>
      </w:pP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Nella domanda di partecipazione i candidati devono indicare un indirizzo di posta elettronica personale al quale inviare ogni comunicazione, ivi comprese le comunicazioni per l’eventuale colloquio. I candidati che hanno inviato la domanda di partecipazione a mezzo PEC riceveranno tutte le comunicazioni allo stesso indirizzo di posta elettronica certificata.</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Ogni eventuale variazione deve essere tempestivamente comunicata alla Scuola di ingegneria Aerospaziale.</w:t>
      </w:r>
    </w:p>
    <w:p w:rsidR="0079380B" w:rsidRPr="006D1C9E" w:rsidRDefault="0079380B" w:rsidP="0079380B">
      <w:pPr>
        <w:ind w:right="-1"/>
        <w:jc w:val="both"/>
        <w:rPr>
          <w:rFonts w:ascii="Arial" w:hAnsi="Arial" w:cs="Arial"/>
          <w:sz w:val="20"/>
          <w:szCs w:val="20"/>
        </w:rPr>
      </w:pPr>
    </w:p>
    <w:p w:rsidR="0079380B" w:rsidRPr="006D1C9E" w:rsidRDefault="0079380B" w:rsidP="0079380B">
      <w:pPr>
        <w:ind w:right="-1"/>
        <w:jc w:val="both"/>
        <w:rPr>
          <w:rFonts w:ascii="Arial" w:hAnsi="Arial" w:cs="Arial"/>
          <w:strike/>
          <w:sz w:val="20"/>
          <w:szCs w:val="20"/>
        </w:rPr>
      </w:pPr>
      <w:r w:rsidRPr="006D1C9E">
        <w:rPr>
          <w:rFonts w:ascii="Arial" w:hAnsi="Arial" w:cs="Arial"/>
          <w:sz w:val="20"/>
          <w:szCs w:val="20"/>
        </w:rPr>
        <w:t>La Scuola</w:t>
      </w:r>
      <w:r w:rsidRPr="006D1C9E">
        <w:rPr>
          <w:rFonts w:ascii="Arial" w:hAnsi="Arial" w:cs="Arial"/>
          <w:b/>
          <w:sz w:val="20"/>
          <w:szCs w:val="20"/>
        </w:rPr>
        <w:t xml:space="preserve"> </w:t>
      </w:r>
      <w:r w:rsidRPr="006D1C9E">
        <w:rPr>
          <w:rFonts w:ascii="Arial" w:hAnsi="Arial" w:cs="Arial"/>
          <w:sz w:val="20"/>
          <w:szCs w:val="20"/>
        </w:rPr>
        <w:t>non assume alcuna responsabilità in caso d’irreperibilità del destinatario e per dispersione di comunicazioni dipendente da mancata, tardiva o inesatta comunicazione da parte del candidato dell'indirizzo di posta elettronica indicato nella domanda.</w:t>
      </w:r>
    </w:p>
    <w:p w:rsidR="0079380B" w:rsidRPr="006D1C9E" w:rsidRDefault="0079380B" w:rsidP="0079380B">
      <w:pPr>
        <w:widowControl w:val="0"/>
        <w:tabs>
          <w:tab w:val="left" w:pos="284"/>
        </w:tabs>
        <w:autoSpaceDE w:val="0"/>
        <w:autoSpaceDN w:val="0"/>
        <w:adjustRightInd w:val="0"/>
        <w:jc w:val="both"/>
        <w:rPr>
          <w:rFonts w:ascii="Arial" w:hAnsi="Arial" w:cs="Arial"/>
          <w:sz w:val="20"/>
          <w:szCs w:val="20"/>
        </w:rPr>
      </w:pPr>
      <w:r w:rsidRPr="006D1C9E">
        <w:rPr>
          <w:rFonts w:ascii="Arial" w:hAnsi="Arial" w:cs="Arial"/>
          <w:sz w:val="20"/>
          <w:szCs w:val="20"/>
        </w:rPr>
        <w:t>Nella domanda i concorrenti dovranno dichiarare, sotto la propria responsabilità, pena l'esclusione dalla procedura selettiva: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cognome e nome;</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data e luogo di nascita;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residenza;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cittadinanza posseduta;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lastRenderedPageBreak/>
        <w:t xml:space="preserve">godimento dei diritti politici; </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laurea posseduta con l’indicazione della votazione riportata, nonché la data e l’Università presso la quale è stata conseguita;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equipollenza dei titoli, qualora conseguiti all’estero/Dichiarazione di valore dei titoli di studio conseguiti all’estero che non siano già stati dichiarati equipollenti;</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b/>
          <w:bCs/>
          <w:sz w:val="20"/>
          <w:szCs w:val="20"/>
        </w:rPr>
      </w:pPr>
      <w:r w:rsidRPr="006D1C9E">
        <w:rPr>
          <w:rFonts w:ascii="Arial" w:hAnsi="Arial" w:cs="Arial"/>
          <w:sz w:val="20"/>
          <w:szCs w:val="20"/>
        </w:rPr>
        <w:t>di possedere il titolo di dottore di ricerca in ............. oppure il seguente titolo equivalente, anche  conseguito all’estero ovvero, per il settore interessato, il titolo di specializzazione di area medica corredato di un’adeguata produzione scientifica, o di essere ricercatore con curriculum più avanzato anche per aver ottenuto la seguente/i posizione/i strutturate in Università, Enti di ricerca, istituzioni di ricerca applicata, pubbliche o private, estere o, limitatamente alle posizioni non di ruolo, italiane (specificare quali) (</w:t>
      </w:r>
      <w:r w:rsidRPr="006D1C9E">
        <w:rPr>
          <w:rFonts w:ascii="Arial" w:hAnsi="Arial" w:cs="Arial"/>
          <w:b/>
          <w:bCs/>
          <w:sz w:val="20"/>
          <w:szCs w:val="20"/>
        </w:rPr>
        <w:t>in caso di assegno di tipo II);</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eventuali titolarità di assegni di ricerca precedenti con l’indicazione della sede, del periodo in cui si è svolta l’attività e dell’argomento della ricerca;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eventuali titolarità pregresse di contratto di ricercatore a tempo determinato, ai sensi dell’art. 24 della legge 30 dicembre 2010, n. 240 con l’indicazione della sede, del periodo in cui si è svolta l’attività della ricerca;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di non essere titolari di altre borse di studio a qualsiasi titolo conferite o di impegnarsi a rinunciarvi in caso di superamento della presente procedura selettiva;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di svolgere la seguente attività lavorativa presso……………… (specificare datore di lavoro, se ente pubblico o privato e tipologia di rapporto)……………………………………….;</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79380B" w:rsidRPr="006D1C9E" w:rsidRDefault="0079380B" w:rsidP="0079380B">
      <w:pPr>
        <w:widowControl w:val="0"/>
        <w:numPr>
          <w:ilvl w:val="0"/>
          <w:numId w:val="21"/>
        </w:numPr>
        <w:tabs>
          <w:tab w:val="left" w:pos="284"/>
        </w:tabs>
        <w:autoSpaceDE w:val="0"/>
        <w:autoSpaceDN w:val="0"/>
        <w:adjustRightInd w:val="0"/>
        <w:ind w:left="284"/>
        <w:jc w:val="both"/>
        <w:rPr>
          <w:rFonts w:ascii="Arial" w:hAnsi="Arial" w:cs="Arial"/>
          <w:sz w:val="20"/>
          <w:szCs w:val="20"/>
        </w:rPr>
      </w:pPr>
      <w:r w:rsidRPr="006D1C9E">
        <w:rPr>
          <w:rFonts w:ascii="Arial" w:hAnsi="Arial" w:cs="Arial"/>
          <w:sz w:val="20"/>
          <w:szCs w:val="20"/>
        </w:rPr>
        <w:t>l’indirizzo di posta elettronica personale, al quale si desidera che siano trasmesse le comunicazioni relative alla presente procedura selettiva.</w:t>
      </w:r>
    </w:p>
    <w:p w:rsidR="0079380B" w:rsidRPr="006D1C9E" w:rsidRDefault="0079380B" w:rsidP="0079380B">
      <w:pPr>
        <w:widowControl w:val="0"/>
        <w:tabs>
          <w:tab w:val="left" w:pos="284"/>
        </w:tabs>
        <w:autoSpaceDE w:val="0"/>
        <w:autoSpaceDN w:val="0"/>
        <w:adjustRightInd w:val="0"/>
        <w:ind w:left="284"/>
        <w:jc w:val="both"/>
        <w:rPr>
          <w:sz w:val="20"/>
          <w:szCs w:val="20"/>
        </w:rPr>
      </w:pPr>
    </w:p>
    <w:p w:rsidR="0079380B" w:rsidRPr="006D1C9E" w:rsidRDefault="0079380B" w:rsidP="0079380B">
      <w:pPr>
        <w:autoSpaceDE w:val="0"/>
        <w:autoSpaceDN w:val="0"/>
        <w:adjustRightInd w:val="0"/>
        <w:ind w:left="284"/>
        <w:jc w:val="both"/>
        <w:rPr>
          <w:rFonts w:ascii="Arial" w:hAnsi="Arial" w:cs="Arial"/>
          <w:sz w:val="20"/>
          <w:szCs w:val="20"/>
        </w:rPr>
      </w:pPr>
      <w:r w:rsidRPr="006D1C9E">
        <w:rPr>
          <w:rFonts w:ascii="Arial" w:hAnsi="Arial" w:cs="Arial"/>
          <w:sz w:val="20"/>
          <w:szCs w:val="20"/>
        </w:rPr>
        <w:t>I candidati portatori di handicap, ai sensi della legge 5 febbraio 1992, n. 104, dovranno fare esplicita richiesta, in relazione al proprio handicap, riguardo l’ausilio necessario per poter sostenere il colloquio.</w:t>
      </w:r>
    </w:p>
    <w:p w:rsidR="0079380B" w:rsidRPr="006D1C9E" w:rsidRDefault="0079380B" w:rsidP="0079380B">
      <w:pPr>
        <w:autoSpaceDE w:val="0"/>
        <w:autoSpaceDN w:val="0"/>
        <w:adjustRightInd w:val="0"/>
        <w:ind w:left="284"/>
        <w:jc w:val="both"/>
        <w:rPr>
          <w:rFonts w:ascii="Arial" w:hAnsi="Arial" w:cs="Arial"/>
          <w:sz w:val="20"/>
          <w:szCs w:val="20"/>
        </w:rPr>
      </w:pPr>
    </w:p>
    <w:p w:rsidR="0079380B" w:rsidRPr="006D1C9E" w:rsidRDefault="0079380B" w:rsidP="0079380B">
      <w:pPr>
        <w:autoSpaceDE w:val="0"/>
        <w:autoSpaceDN w:val="0"/>
        <w:adjustRightInd w:val="0"/>
        <w:ind w:left="284"/>
        <w:jc w:val="both"/>
        <w:rPr>
          <w:rFonts w:ascii="Arial" w:hAnsi="Arial" w:cs="Arial"/>
          <w:sz w:val="20"/>
          <w:szCs w:val="20"/>
        </w:rPr>
      </w:pPr>
      <w:r w:rsidRPr="006D1C9E">
        <w:rPr>
          <w:rFonts w:ascii="Arial" w:hAnsi="Arial" w:cs="Arial"/>
          <w:sz w:val="20"/>
          <w:szCs w:val="20"/>
        </w:rPr>
        <w:t>Alla domanda dovranno essere allegati la dichiarazione relativa all’eventuale fruizione del dottorato di ricerca senza borsa e/o attività svolta in qualità di assegnista di ricerca (Allegato B);</w:t>
      </w:r>
    </w:p>
    <w:p w:rsidR="0079380B" w:rsidRDefault="0079380B" w:rsidP="0079380B">
      <w:pPr>
        <w:autoSpaceDE w:val="0"/>
        <w:autoSpaceDN w:val="0"/>
        <w:adjustRightInd w:val="0"/>
        <w:ind w:left="284"/>
        <w:jc w:val="both"/>
        <w:rPr>
          <w:rFonts w:ascii="Arial" w:hAnsi="Arial" w:cs="Arial"/>
          <w:sz w:val="20"/>
          <w:szCs w:val="20"/>
        </w:rPr>
      </w:pPr>
      <w:r w:rsidRPr="006D1C9E">
        <w:rPr>
          <w:rFonts w:ascii="Arial" w:hAnsi="Arial" w:cs="Arial"/>
          <w:sz w:val="20"/>
          <w:szCs w:val="20"/>
        </w:rPr>
        <w:t>la fotocopia di un documento di riconoscimento in corso di validità e quanto previsto dal seguente art. 5.</w:t>
      </w:r>
    </w:p>
    <w:p w:rsidR="004459B7" w:rsidRPr="006D1C9E" w:rsidRDefault="004459B7" w:rsidP="0079380B">
      <w:pPr>
        <w:autoSpaceDE w:val="0"/>
        <w:autoSpaceDN w:val="0"/>
        <w:adjustRightInd w:val="0"/>
        <w:ind w:left="284"/>
        <w:jc w:val="both"/>
        <w:rPr>
          <w:rFonts w:ascii="Arial" w:hAnsi="Arial" w:cs="Arial"/>
          <w:sz w:val="20"/>
          <w:szCs w:val="20"/>
        </w:rPr>
      </w:pPr>
    </w:p>
    <w:p w:rsidR="0079380B" w:rsidRDefault="0079380B" w:rsidP="0079380B">
      <w:pPr>
        <w:ind w:right="-1"/>
        <w:jc w:val="both"/>
        <w:rPr>
          <w:rFonts w:ascii="Arial" w:hAnsi="Arial" w:cs="Arial"/>
          <w:sz w:val="20"/>
          <w:szCs w:val="20"/>
        </w:rPr>
      </w:pPr>
    </w:p>
    <w:p w:rsidR="006D1C9E" w:rsidRDefault="006D1C9E" w:rsidP="0079380B">
      <w:pPr>
        <w:ind w:right="-1"/>
        <w:jc w:val="both"/>
        <w:rPr>
          <w:rFonts w:ascii="Arial" w:hAnsi="Arial" w:cs="Arial"/>
          <w:sz w:val="20"/>
          <w:szCs w:val="20"/>
        </w:rPr>
      </w:pPr>
    </w:p>
    <w:p w:rsidR="0079380B" w:rsidRPr="006D1C9E" w:rsidRDefault="0079380B" w:rsidP="006D1C9E">
      <w:pPr>
        <w:ind w:right="-1"/>
        <w:jc w:val="center"/>
        <w:rPr>
          <w:rFonts w:ascii="Arial" w:hAnsi="Arial" w:cs="Arial"/>
          <w:sz w:val="20"/>
          <w:szCs w:val="20"/>
        </w:rPr>
      </w:pPr>
      <w:r w:rsidRPr="006D1C9E">
        <w:rPr>
          <w:rFonts w:ascii="Arial" w:hAnsi="Arial" w:cs="Arial"/>
          <w:b/>
          <w:sz w:val="20"/>
          <w:szCs w:val="20"/>
        </w:rPr>
        <w:lastRenderedPageBreak/>
        <w:t>Art.5</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(Titoli e curriculum professionale)</w:t>
      </w:r>
    </w:p>
    <w:p w:rsidR="0079380B" w:rsidRPr="006D1C9E" w:rsidRDefault="0079380B" w:rsidP="0079380B">
      <w:pPr>
        <w:ind w:right="-1"/>
        <w:jc w:val="center"/>
        <w:rPr>
          <w:rFonts w:ascii="Arial" w:hAnsi="Arial" w:cs="Arial"/>
          <w:b/>
          <w:sz w:val="20"/>
          <w:szCs w:val="20"/>
        </w:rPr>
      </w:pP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Alla domanda devono essere allegati i sottoelencati titoli in formato pdf:</w:t>
      </w:r>
    </w:p>
    <w:p w:rsidR="0079380B" w:rsidRPr="006D1C9E" w:rsidRDefault="0079380B" w:rsidP="0079380B">
      <w:pPr>
        <w:numPr>
          <w:ilvl w:val="0"/>
          <w:numId w:val="22"/>
        </w:numPr>
        <w:ind w:right="-1"/>
        <w:jc w:val="both"/>
        <w:rPr>
          <w:rFonts w:ascii="Arial" w:hAnsi="Arial" w:cs="Arial"/>
          <w:sz w:val="20"/>
          <w:szCs w:val="20"/>
        </w:rPr>
      </w:pPr>
      <w:r w:rsidRPr="006D1C9E">
        <w:rPr>
          <w:rFonts w:ascii="Arial" w:hAnsi="Arial" w:cs="Arial"/>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w:t>
      </w:r>
    </w:p>
    <w:p w:rsidR="0079380B" w:rsidRPr="006D1C9E" w:rsidRDefault="0079380B" w:rsidP="0079380B">
      <w:pPr>
        <w:numPr>
          <w:ilvl w:val="0"/>
          <w:numId w:val="22"/>
        </w:numPr>
        <w:ind w:right="-1"/>
        <w:jc w:val="both"/>
        <w:rPr>
          <w:rFonts w:ascii="Arial" w:hAnsi="Arial" w:cs="Arial"/>
          <w:sz w:val="20"/>
          <w:szCs w:val="20"/>
        </w:rPr>
      </w:pPr>
      <w:r w:rsidRPr="006D1C9E">
        <w:rPr>
          <w:rFonts w:ascii="Arial" w:hAnsi="Arial" w:cs="Arial"/>
          <w:sz w:val="20"/>
          <w:szCs w:val="20"/>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79380B" w:rsidRPr="006D1C9E" w:rsidRDefault="0079380B" w:rsidP="0079380B">
      <w:pPr>
        <w:numPr>
          <w:ilvl w:val="0"/>
          <w:numId w:val="22"/>
        </w:numPr>
        <w:ind w:right="-1"/>
        <w:jc w:val="both"/>
        <w:rPr>
          <w:rFonts w:ascii="Arial" w:hAnsi="Arial" w:cs="Arial"/>
          <w:sz w:val="20"/>
          <w:szCs w:val="20"/>
        </w:rPr>
      </w:pPr>
      <w:r w:rsidRPr="006D1C9E">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w:t>
      </w:r>
    </w:p>
    <w:p w:rsidR="0079380B" w:rsidRPr="006D1C9E" w:rsidRDefault="0079380B" w:rsidP="0079380B">
      <w:pPr>
        <w:numPr>
          <w:ilvl w:val="0"/>
          <w:numId w:val="22"/>
        </w:numPr>
        <w:ind w:right="-1"/>
        <w:jc w:val="both"/>
        <w:rPr>
          <w:rFonts w:ascii="Arial" w:hAnsi="Arial" w:cs="Arial"/>
          <w:sz w:val="20"/>
          <w:szCs w:val="20"/>
        </w:rPr>
      </w:pPr>
      <w:r w:rsidRPr="006D1C9E">
        <w:rPr>
          <w:rFonts w:ascii="Arial" w:hAnsi="Arial" w:cs="Arial"/>
          <w:sz w:val="20"/>
          <w:szCs w:val="20"/>
        </w:rPr>
        <w:t>curriculum della propria attività scientifica e professionale;</w:t>
      </w:r>
    </w:p>
    <w:p w:rsidR="0079380B" w:rsidRPr="006D1C9E" w:rsidRDefault="0079380B" w:rsidP="0079380B">
      <w:pPr>
        <w:numPr>
          <w:ilvl w:val="0"/>
          <w:numId w:val="22"/>
        </w:numPr>
        <w:ind w:right="-1"/>
        <w:jc w:val="both"/>
        <w:rPr>
          <w:rFonts w:ascii="Arial" w:hAnsi="Arial" w:cs="Arial"/>
          <w:sz w:val="20"/>
          <w:szCs w:val="20"/>
        </w:rPr>
      </w:pPr>
      <w:r w:rsidRPr="006D1C9E">
        <w:rPr>
          <w:rFonts w:ascii="Arial" w:hAnsi="Arial" w:cs="Arial"/>
          <w:sz w:val="20"/>
          <w:szCs w:val="20"/>
        </w:rPr>
        <w:t>eventuali pubblicazioni scientifiche;</w:t>
      </w:r>
    </w:p>
    <w:p w:rsidR="0079380B" w:rsidRPr="006D1C9E" w:rsidRDefault="0079380B" w:rsidP="0079380B">
      <w:pPr>
        <w:numPr>
          <w:ilvl w:val="0"/>
          <w:numId w:val="22"/>
        </w:numPr>
        <w:ind w:right="-1"/>
        <w:jc w:val="both"/>
        <w:rPr>
          <w:rFonts w:ascii="Arial" w:hAnsi="Arial" w:cs="Arial"/>
          <w:sz w:val="20"/>
          <w:szCs w:val="20"/>
        </w:rPr>
      </w:pPr>
      <w:r w:rsidRPr="006D1C9E">
        <w:rPr>
          <w:rFonts w:ascii="Arial" w:hAnsi="Arial" w:cs="Arial"/>
          <w:sz w:val="20"/>
          <w:szCs w:val="20"/>
        </w:rPr>
        <w:t>copia di un documento di identità in corso di validità.</w:t>
      </w:r>
    </w:p>
    <w:p w:rsidR="0079380B" w:rsidRPr="006D1C9E" w:rsidRDefault="0079380B" w:rsidP="0079380B">
      <w:pPr>
        <w:ind w:left="284" w:right="-1"/>
        <w:jc w:val="both"/>
        <w:rPr>
          <w:rFonts w:ascii="Arial" w:hAnsi="Arial" w:cs="Arial"/>
          <w:sz w:val="20"/>
          <w:szCs w:val="20"/>
        </w:rPr>
      </w:pPr>
    </w:p>
    <w:p w:rsidR="0079380B" w:rsidRPr="006D1C9E" w:rsidRDefault="0079380B" w:rsidP="0079380B">
      <w:pPr>
        <w:ind w:left="284" w:right="-1"/>
        <w:jc w:val="both"/>
        <w:rPr>
          <w:rFonts w:ascii="Arial" w:hAnsi="Arial" w:cs="Arial"/>
          <w:sz w:val="20"/>
          <w:szCs w:val="20"/>
        </w:rPr>
      </w:pPr>
      <w:r w:rsidRPr="006D1C9E">
        <w:rPr>
          <w:rFonts w:ascii="Arial" w:hAnsi="Arial" w:cs="Arial"/>
          <w:sz w:val="20"/>
          <w:szCs w:val="20"/>
        </w:rPr>
        <w:t>Ai sensi delle modifiche introdotte con l’art. 15, comma 1, della legge 12 novembre 2011 n. 183, alla disciplina dei certificati e delle dichiarazioni sostitutive contenuta nel D.P.R. 445/2000, le Pubbliche Amministrazioni non possono più richiedere né accettare atti o certificati contenenti informazioni già in possesso della P.A. Pertanto, saranno ammesse e considerate valide le sole dichiarazioni sostitutive di certificazione e/o dell’atto di notorietà presentate ai sensi degli artt. 46 e 47 del D.P.R.445/2000.</w:t>
      </w:r>
    </w:p>
    <w:p w:rsidR="0079380B" w:rsidRPr="006D1C9E" w:rsidRDefault="0079380B" w:rsidP="0079380B">
      <w:pPr>
        <w:ind w:left="284" w:right="-1"/>
        <w:jc w:val="both"/>
        <w:rPr>
          <w:rFonts w:ascii="Arial" w:hAnsi="Arial" w:cs="Arial"/>
          <w:sz w:val="20"/>
          <w:szCs w:val="20"/>
        </w:rPr>
      </w:pPr>
      <w:r w:rsidRPr="006D1C9E">
        <w:rPr>
          <w:rFonts w:ascii="Arial" w:hAnsi="Arial" w:cs="Arial"/>
          <w:sz w:val="20"/>
          <w:szCs w:val="20"/>
        </w:rPr>
        <w:t>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w:t>
      </w:r>
    </w:p>
    <w:p w:rsidR="0079380B" w:rsidRPr="006D1C9E" w:rsidRDefault="0079380B" w:rsidP="0079380B">
      <w:pPr>
        <w:ind w:left="284" w:right="-1"/>
        <w:jc w:val="both"/>
        <w:rPr>
          <w:rFonts w:ascii="Arial" w:hAnsi="Arial" w:cs="Arial"/>
          <w:sz w:val="20"/>
          <w:szCs w:val="20"/>
        </w:rPr>
      </w:pPr>
      <w:r w:rsidRPr="006D1C9E">
        <w:rPr>
          <w:rFonts w:ascii="Arial" w:hAnsi="Arial" w:cs="Arial"/>
          <w:sz w:val="20"/>
          <w:szCs w:val="20"/>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rsidR="0079380B" w:rsidRPr="006D1C9E" w:rsidRDefault="0079380B" w:rsidP="0079380B">
      <w:pPr>
        <w:ind w:left="284" w:right="-1"/>
        <w:jc w:val="both"/>
        <w:rPr>
          <w:rFonts w:ascii="Arial" w:hAnsi="Arial" w:cs="Arial"/>
          <w:sz w:val="20"/>
          <w:szCs w:val="20"/>
        </w:rPr>
      </w:pPr>
      <w:r w:rsidRPr="006D1C9E">
        <w:rPr>
          <w:rFonts w:ascii="Arial" w:hAnsi="Arial" w:cs="Arial"/>
          <w:sz w:val="20"/>
          <w:szCs w:val="20"/>
        </w:rPr>
        <w:t>I cittadini stranieri residenti in Italia possono utilizzare dichiarazioni sostitutive limitatamente ai casi in cui si tratti di comprovare stati, fatti e qualità personali certificabili o attestabili da parte di soggetti pubblici o privati italiani.</w:t>
      </w:r>
    </w:p>
    <w:p w:rsidR="0079380B" w:rsidRPr="006D1C9E" w:rsidRDefault="0079380B" w:rsidP="0079380B">
      <w:pPr>
        <w:ind w:left="284" w:right="-1"/>
        <w:jc w:val="both"/>
        <w:rPr>
          <w:rFonts w:ascii="Arial" w:hAnsi="Arial" w:cs="Arial"/>
          <w:sz w:val="20"/>
          <w:szCs w:val="20"/>
        </w:rPr>
      </w:pPr>
      <w:r w:rsidRPr="006D1C9E">
        <w:rPr>
          <w:rFonts w:ascii="Arial" w:hAnsi="Arial" w:cs="Arial"/>
          <w:sz w:val="20"/>
          <w:szCs w:val="20"/>
        </w:rPr>
        <w:t>I cittadini stranieri non residenti in Italia non possono avvalersi in alcun modo dell’istituto dell’autocertificazione.</w:t>
      </w:r>
    </w:p>
    <w:p w:rsidR="0079380B" w:rsidRPr="006D1C9E" w:rsidRDefault="0079380B" w:rsidP="0079380B">
      <w:pPr>
        <w:ind w:left="284" w:right="-1"/>
        <w:jc w:val="both"/>
        <w:rPr>
          <w:rFonts w:ascii="Arial" w:hAnsi="Arial" w:cs="Arial"/>
          <w:sz w:val="20"/>
          <w:szCs w:val="20"/>
        </w:rPr>
      </w:pPr>
    </w:p>
    <w:p w:rsidR="0079380B" w:rsidRPr="006D1C9E" w:rsidRDefault="0079380B" w:rsidP="0079380B">
      <w:pPr>
        <w:ind w:right="-1"/>
        <w:jc w:val="both"/>
        <w:rPr>
          <w:rFonts w:ascii="Arial" w:hAnsi="Arial" w:cs="Arial"/>
          <w:sz w:val="20"/>
          <w:szCs w:val="20"/>
        </w:rPr>
      </w:pPr>
    </w:p>
    <w:p w:rsidR="0079380B" w:rsidRPr="006D1C9E" w:rsidRDefault="0079380B" w:rsidP="0079380B">
      <w:pPr>
        <w:ind w:right="-1"/>
        <w:jc w:val="center"/>
        <w:rPr>
          <w:rFonts w:ascii="Arial" w:hAnsi="Arial" w:cs="Arial"/>
          <w:sz w:val="20"/>
          <w:szCs w:val="20"/>
        </w:rPr>
      </w:pPr>
      <w:r w:rsidRPr="006D1C9E">
        <w:rPr>
          <w:rFonts w:ascii="Arial" w:hAnsi="Arial" w:cs="Arial"/>
          <w:b/>
          <w:sz w:val="20"/>
          <w:szCs w:val="20"/>
        </w:rPr>
        <w:t>Art. 6</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(Selezione)</w:t>
      </w:r>
    </w:p>
    <w:p w:rsidR="0079380B" w:rsidRPr="006D1C9E" w:rsidRDefault="0079380B" w:rsidP="0079380B">
      <w:pPr>
        <w:ind w:right="-1"/>
        <w:jc w:val="center"/>
        <w:rPr>
          <w:rFonts w:ascii="Arial" w:hAnsi="Arial" w:cs="Arial"/>
          <w:b/>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I criteri di valutazione sono determinati dalla Commissione, saranno espressi in centesimi e comprenderanno, con opportuni pesi, le seguenti voci: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 Voto di laurea;</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Pubblicazioni e altri prodotti della ricerca;</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lastRenderedPageBreak/>
        <w:t>• Diplomi di specializzazione e attestati di frequenza ai corsi di perfezionamento post-laurea;</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Altri titoli collegati all'attività svolta quali titolari di contratti, borse di studio e incarichi in Enti di ricerca nazionali o internazionali. Devono essere debitamente attestate la decorrenza e la durata dell'attività stessa.</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Colloquio [obbligatorio per la tipologia I, facoltativo per la tipologia II].</w:t>
      </w:r>
    </w:p>
    <w:p w:rsidR="0079380B" w:rsidRPr="006D1C9E" w:rsidRDefault="0079380B" w:rsidP="0079380B">
      <w:pPr>
        <w:autoSpaceDE w:val="0"/>
        <w:autoSpaceDN w:val="0"/>
        <w:adjustRightInd w:val="0"/>
        <w:jc w:val="both"/>
        <w:rPr>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I risultati della valutazione dei titoli saranno resi noti agli interessati mediante affissione all'Albo del Dipartimento interessato e sul sito Web dello stesso, prima dell'effettuazione dell’eventuale colloquio.</w:t>
      </w:r>
    </w:p>
    <w:p w:rsidR="0079380B" w:rsidRPr="006D1C9E" w:rsidRDefault="0079380B" w:rsidP="0079380B">
      <w:pPr>
        <w:ind w:right="-1"/>
        <w:jc w:val="both"/>
        <w:rPr>
          <w:sz w:val="20"/>
          <w:szCs w:val="20"/>
        </w:rPr>
      </w:pPr>
    </w:p>
    <w:p w:rsidR="0079380B" w:rsidRPr="006D1C9E" w:rsidRDefault="0079380B" w:rsidP="0079380B">
      <w:pPr>
        <w:ind w:right="-1"/>
        <w:jc w:val="both"/>
        <w:rPr>
          <w:sz w:val="20"/>
          <w:szCs w:val="20"/>
        </w:rPr>
      </w:pPr>
    </w:p>
    <w:p w:rsidR="0079380B" w:rsidRPr="006D1C9E" w:rsidRDefault="0079380B" w:rsidP="0079380B">
      <w:pPr>
        <w:ind w:right="-1"/>
        <w:jc w:val="center"/>
        <w:rPr>
          <w:rFonts w:ascii="Arial" w:hAnsi="Arial" w:cs="Arial"/>
          <w:sz w:val="20"/>
          <w:szCs w:val="20"/>
        </w:rPr>
      </w:pPr>
      <w:r w:rsidRPr="006D1C9E">
        <w:rPr>
          <w:rFonts w:ascii="Arial" w:hAnsi="Arial" w:cs="Arial"/>
          <w:b/>
          <w:sz w:val="20"/>
          <w:szCs w:val="20"/>
        </w:rPr>
        <w:t>Art. 7</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(Colloquio)</w:t>
      </w:r>
    </w:p>
    <w:p w:rsidR="0079380B" w:rsidRPr="006D1C9E" w:rsidRDefault="0079380B" w:rsidP="0063281B">
      <w:pPr>
        <w:ind w:right="-1"/>
        <w:jc w:val="center"/>
        <w:rPr>
          <w:rFonts w:ascii="Arial" w:hAnsi="Arial" w:cs="Arial"/>
          <w:sz w:val="20"/>
          <w:szCs w:val="20"/>
        </w:rPr>
      </w:pP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I candidati ammessi al colloquio saranno avvertiti almeno venti giorni prima della data in cui dovranno sostenere la prova stessa mediante avviso inviato ai concorrenti all’indirizzo di posta elettronica da essi inserito nella domanda di partecipazione, salvo rinuncia scritta di tutti gli interessati.</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L’Amministrazione non risponde del cambio di indirizzo di posta elettronica o della sua errata indicazione nella domanda di partecipazione.</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Il colloquio potrà essere svolto per via telematica.</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Per sostenere il colloquio i candidati dovranno essere muniti di un documento di riconoscimento valido.</w:t>
      </w:r>
    </w:p>
    <w:p w:rsidR="0079380B" w:rsidRPr="006D1C9E" w:rsidRDefault="0079380B" w:rsidP="0079380B">
      <w:pPr>
        <w:ind w:right="-1"/>
        <w:jc w:val="both"/>
        <w:rPr>
          <w:rFonts w:ascii="Arial" w:hAnsi="Arial" w:cs="Arial"/>
          <w:bCs/>
          <w:sz w:val="20"/>
          <w:szCs w:val="20"/>
        </w:rPr>
      </w:pPr>
      <w:r w:rsidRPr="006D1C9E">
        <w:rPr>
          <w:rFonts w:ascii="Arial" w:hAnsi="Arial" w:cs="Arial"/>
          <w:bCs/>
          <w:sz w:val="20"/>
          <w:szCs w:val="20"/>
        </w:rPr>
        <w:t>Nel corso del colloquio la Commissione esaminatrice verificherà la capacità del candidato di trattare gli argomenti oggetto del progetto di ricerca proposto.</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Il colloquio si svolgerà in un’aula aperta al pubblico. Al termine di ogni seduta la Commissione giudicatrice rende pubblici i risultati ottenuti dai singoli candidati.</w:t>
      </w:r>
    </w:p>
    <w:p w:rsidR="0079380B" w:rsidRPr="006D1C9E" w:rsidRDefault="0079380B" w:rsidP="0079380B">
      <w:pPr>
        <w:ind w:right="-1"/>
        <w:jc w:val="both"/>
        <w:rPr>
          <w:rFonts w:ascii="Arial" w:hAnsi="Arial" w:cs="Arial"/>
          <w:sz w:val="20"/>
          <w:szCs w:val="20"/>
        </w:rPr>
      </w:pPr>
    </w:p>
    <w:p w:rsidR="0079380B" w:rsidRPr="006D1C9E" w:rsidRDefault="0079380B" w:rsidP="0079380B">
      <w:pPr>
        <w:ind w:right="-1"/>
        <w:rPr>
          <w:rFonts w:ascii="Arial" w:hAnsi="Arial" w:cs="Arial"/>
          <w:b/>
          <w:sz w:val="20"/>
          <w:szCs w:val="20"/>
        </w:rPr>
      </w:pPr>
    </w:p>
    <w:p w:rsidR="0079380B" w:rsidRPr="006D1C9E" w:rsidRDefault="0079380B" w:rsidP="0079380B">
      <w:pPr>
        <w:ind w:right="-1"/>
        <w:rPr>
          <w:rFonts w:ascii="Arial" w:hAnsi="Arial" w:cs="Arial"/>
          <w:b/>
          <w:sz w:val="20"/>
          <w:szCs w:val="20"/>
        </w:rPr>
      </w:pPr>
    </w:p>
    <w:p w:rsidR="0079380B" w:rsidRPr="006D1C9E" w:rsidRDefault="0079380B" w:rsidP="0079380B">
      <w:pPr>
        <w:ind w:right="-1"/>
        <w:jc w:val="center"/>
        <w:rPr>
          <w:rFonts w:ascii="Arial" w:hAnsi="Arial" w:cs="Arial"/>
          <w:sz w:val="20"/>
          <w:szCs w:val="20"/>
        </w:rPr>
      </w:pPr>
      <w:r w:rsidRPr="006D1C9E">
        <w:rPr>
          <w:rFonts w:ascii="Arial" w:hAnsi="Arial" w:cs="Arial"/>
          <w:b/>
          <w:sz w:val="20"/>
          <w:szCs w:val="20"/>
        </w:rPr>
        <w:t>Art. 8</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(Commissione esaminatrice)</w:t>
      </w:r>
    </w:p>
    <w:p w:rsidR="0079380B" w:rsidRPr="006D1C9E" w:rsidRDefault="0079380B" w:rsidP="0079380B">
      <w:pPr>
        <w:ind w:right="-1"/>
        <w:jc w:val="center"/>
        <w:rPr>
          <w:rFonts w:ascii="Arial" w:hAnsi="Arial" w:cs="Arial"/>
          <w:b/>
          <w:sz w:val="20"/>
          <w:szCs w:val="20"/>
        </w:rPr>
      </w:pPr>
    </w:p>
    <w:p w:rsidR="0079380B" w:rsidRPr="006D1C9E" w:rsidRDefault="0079380B" w:rsidP="0079380B">
      <w:pPr>
        <w:ind w:right="-2"/>
        <w:jc w:val="both"/>
        <w:rPr>
          <w:rFonts w:ascii="Arial" w:hAnsi="Arial" w:cs="Arial"/>
          <w:sz w:val="20"/>
          <w:szCs w:val="20"/>
        </w:rPr>
      </w:pPr>
      <w:r w:rsidRPr="006D1C9E">
        <w:rPr>
          <w:rFonts w:ascii="Arial" w:hAnsi="Arial" w:cs="Arial"/>
          <w:sz w:val="20"/>
          <w:szCs w:val="20"/>
        </w:rPr>
        <w:t>La Commissione è nominata dal Preside della Scuola, su delibera del Consiglio, una volta scaduti i termini.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La Commissione è composta da tre membri: un professore ordinario con funzioni di Presidente e due membri scelti tra i professori e ricercatori (anche a tempo determinato) della Sapienza e ricercatori di Enti di ricerca in convenzione; uno di essi ha anche funzioni di Segretario verbalizzante.</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Tutti i commissari devono appartenere al settore concorsuale o al settore scientifico disciplinare oggetto della selezione.</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Il giudizio della Commissione è insindacabile nel merito.</w:t>
      </w:r>
    </w:p>
    <w:p w:rsidR="0079380B" w:rsidRPr="006D1C9E" w:rsidRDefault="0079380B" w:rsidP="0079380B">
      <w:pPr>
        <w:autoSpaceDE w:val="0"/>
        <w:autoSpaceDN w:val="0"/>
        <w:adjustRightInd w:val="0"/>
        <w:jc w:val="both"/>
        <w:rPr>
          <w:rFonts w:ascii="Arial" w:hAnsi="Arial" w:cs="Arial"/>
          <w:sz w:val="20"/>
          <w:szCs w:val="20"/>
        </w:rPr>
      </w:pPr>
    </w:p>
    <w:p w:rsidR="0079380B" w:rsidRPr="006D1C9E" w:rsidRDefault="0079380B" w:rsidP="0079380B">
      <w:pPr>
        <w:autoSpaceDE w:val="0"/>
        <w:autoSpaceDN w:val="0"/>
        <w:adjustRightInd w:val="0"/>
        <w:jc w:val="center"/>
        <w:rPr>
          <w:rFonts w:ascii="Arial" w:hAnsi="Arial" w:cs="Arial"/>
          <w:b/>
          <w:sz w:val="20"/>
          <w:szCs w:val="20"/>
        </w:rPr>
      </w:pPr>
    </w:p>
    <w:p w:rsidR="001722C3" w:rsidRPr="006D1C9E" w:rsidRDefault="001722C3" w:rsidP="0079380B">
      <w:pPr>
        <w:autoSpaceDE w:val="0"/>
        <w:autoSpaceDN w:val="0"/>
        <w:adjustRightInd w:val="0"/>
        <w:jc w:val="center"/>
        <w:rPr>
          <w:rFonts w:ascii="Arial" w:hAnsi="Arial" w:cs="Arial"/>
          <w:b/>
          <w:sz w:val="20"/>
          <w:szCs w:val="20"/>
        </w:rPr>
      </w:pPr>
    </w:p>
    <w:p w:rsidR="001722C3" w:rsidRPr="006D1C9E" w:rsidRDefault="001722C3" w:rsidP="0079380B">
      <w:pPr>
        <w:autoSpaceDE w:val="0"/>
        <w:autoSpaceDN w:val="0"/>
        <w:adjustRightInd w:val="0"/>
        <w:jc w:val="center"/>
        <w:rPr>
          <w:rFonts w:ascii="Arial" w:hAnsi="Arial" w:cs="Arial"/>
          <w:b/>
          <w:sz w:val="20"/>
          <w:szCs w:val="20"/>
        </w:rPr>
      </w:pPr>
    </w:p>
    <w:p w:rsidR="001722C3" w:rsidRPr="006D1C9E" w:rsidRDefault="001722C3" w:rsidP="0079380B">
      <w:pPr>
        <w:autoSpaceDE w:val="0"/>
        <w:autoSpaceDN w:val="0"/>
        <w:adjustRightInd w:val="0"/>
        <w:jc w:val="center"/>
        <w:rPr>
          <w:rFonts w:ascii="Arial" w:hAnsi="Arial" w:cs="Arial"/>
          <w:b/>
          <w:sz w:val="20"/>
          <w:szCs w:val="20"/>
        </w:rPr>
      </w:pPr>
    </w:p>
    <w:p w:rsidR="001722C3" w:rsidRPr="006D1C9E" w:rsidRDefault="001722C3" w:rsidP="0079380B">
      <w:pPr>
        <w:autoSpaceDE w:val="0"/>
        <w:autoSpaceDN w:val="0"/>
        <w:adjustRightInd w:val="0"/>
        <w:jc w:val="center"/>
        <w:rPr>
          <w:rFonts w:ascii="Arial" w:hAnsi="Arial" w:cs="Arial"/>
          <w:b/>
          <w:sz w:val="20"/>
          <w:szCs w:val="20"/>
        </w:rPr>
      </w:pPr>
    </w:p>
    <w:p w:rsidR="001722C3" w:rsidRPr="006D1C9E" w:rsidRDefault="001722C3" w:rsidP="0079380B">
      <w:pPr>
        <w:autoSpaceDE w:val="0"/>
        <w:autoSpaceDN w:val="0"/>
        <w:adjustRightInd w:val="0"/>
        <w:jc w:val="center"/>
        <w:rPr>
          <w:rFonts w:ascii="Arial" w:hAnsi="Arial" w:cs="Arial"/>
          <w:b/>
          <w:sz w:val="20"/>
          <w:szCs w:val="20"/>
        </w:rPr>
      </w:pPr>
    </w:p>
    <w:p w:rsidR="0079380B" w:rsidRPr="006D1C9E" w:rsidRDefault="0079380B" w:rsidP="0079380B">
      <w:pPr>
        <w:autoSpaceDE w:val="0"/>
        <w:autoSpaceDN w:val="0"/>
        <w:adjustRightInd w:val="0"/>
        <w:jc w:val="center"/>
        <w:rPr>
          <w:rFonts w:ascii="Arial" w:hAnsi="Arial" w:cs="Arial"/>
          <w:b/>
          <w:sz w:val="20"/>
          <w:szCs w:val="20"/>
        </w:rPr>
      </w:pPr>
      <w:r w:rsidRPr="006D1C9E">
        <w:rPr>
          <w:rFonts w:ascii="Arial" w:hAnsi="Arial" w:cs="Arial"/>
          <w:b/>
          <w:sz w:val="20"/>
          <w:szCs w:val="20"/>
        </w:rPr>
        <w:lastRenderedPageBreak/>
        <w:t>Art. 9</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(Formazione della graduatoria di merito)</w:t>
      </w:r>
    </w:p>
    <w:p w:rsidR="0079380B" w:rsidRPr="006D1C9E" w:rsidRDefault="0079380B" w:rsidP="0079380B">
      <w:pPr>
        <w:ind w:right="-1"/>
        <w:jc w:val="center"/>
        <w:rPr>
          <w:rFonts w:ascii="Arial" w:hAnsi="Arial" w:cs="Arial"/>
          <w:b/>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La Commissione, nella prima riunione, stabilisce i criteri e le modalità di valutazione dei titoli e dell’eventuale colloquio, formalizzandoli nei relativi verbali, al fine di assegnare i relativi punteggi.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xml:space="preserve">La Commissione, sulla base dei punteggi attribuiti, forma la graduatoria di merito in ordine decrescente, sommando il punteggio dei titoli, delle pubblicazioni e quello dell’eventuale colloquio. </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xml:space="preserve">Il </w:t>
      </w:r>
      <w:r w:rsidR="00431E46" w:rsidRPr="006D1C9E">
        <w:rPr>
          <w:rFonts w:ascii="Arial" w:hAnsi="Arial" w:cs="Arial"/>
          <w:sz w:val="20"/>
          <w:szCs w:val="20"/>
        </w:rPr>
        <w:t>Preside</w:t>
      </w:r>
      <w:r w:rsidRPr="006D1C9E">
        <w:rPr>
          <w:rFonts w:ascii="Arial" w:hAnsi="Arial" w:cs="Arial"/>
          <w:sz w:val="20"/>
          <w:szCs w:val="20"/>
        </w:rPr>
        <w:t>, previa verifica degli aspetti relativi alla regolarità amministrativo-gestionale della procedura selettiva, da parte del Responsabile Amministrativo Delegato, approva con propria disposizione gli esiti della selezione cui verrà data pubblicità presso il Dipartimento e sul sito web dell’Università, dandone avviso ai concorrenti e dando luogo alla presa di servizio che dovrà avvenire nel termine di 30 (trenta) giorni decorrente dalla comunicazione tramite posta elettronica, iniziando dal primo in graduatoria e</w:t>
      </w:r>
      <w:r w:rsidRPr="006D1C9E">
        <w:rPr>
          <w:rFonts w:ascii="Arial" w:hAnsi="Arial" w:cs="Arial"/>
          <w:i/>
          <w:sz w:val="20"/>
          <w:szCs w:val="20"/>
        </w:rPr>
        <w:t xml:space="preserve"> </w:t>
      </w:r>
      <w:r w:rsidRPr="006D1C9E">
        <w:rPr>
          <w:rFonts w:ascii="Arial" w:hAnsi="Arial" w:cs="Arial"/>
          <w:sz w:val="20"/>
          <w:szCs w:val="20"/>
        </w:rPr>
        <w:t>quindi procedendo nell’ordine di graduatoria ove vi sia rinuncia scritta.</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Decadono dal diritto all'assegno di ricerca coloro che, entro il termine fissato dal bando, non dichiarino di accettarlo o non si presentino entro i termini stabiliti.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Possono essere giustificati soltanto i differimenti dalla data di inizio del godimento dell’assegno dovuti a motivi di salute debitamente certificati, astensione obbligatoria per maternità e casi di forza maggiore debitamente comprovati.</w:t>
      </w:r>
    </w:p>
    <w:p w:rsidR="0079380B" w:rsidRPr="006D1C9E" w:rsidRDefault="0079380B" w:rsidP="0079380B">
      <w:pPr>
        <w:autoSpaceDE w:val="0"/>
        <w:autoSpaceDN w:val="0"/>
        <w:adjustRightInd w:val="0"/>
        <w:jc w:val="center"/>
        <w:rPr>
          <w:rFonts w:ascii="Arial" w:hAnsi="Arial" w:cs="Arial"/>
          <w:b/>
          <w:sz w:val="20"/>
          <w:szCs w:val="20"/>
        </w:rPr>
      </w:pPr>
    </w:p>
    <w:p w:rsidR="0079380B" w:rsidRPr="006D1C9E" w:rsidRDefault="0079380B" w:rsidP="0079380B">
      <w:pPr>
        <w:autoSpaceDE w:val="0"/>
        <w:autoSpaceDN w:val="0"/>
        <w:adjustRightInd w:val="0"/>
        <w:jc w:val="center"/>
        <w:rPr>
          <w:rFonts w:ascii="Arial" w:hAnsi="Arial" w:cs="Arial"/>
          <w:b/>
          <w:sz w:val="20"/>
          <w:szCs w:val="20"/>
        </w:rPr>
      </w:pPr>
      <w:r w:rsidRPr="006D1C9E">
        <w:rPr>
          <w:rFonts w:ascii="Arial" w:hAnsi="Arial" w:cs="Arial"/>
          <w:b/>
          <w:sz w:val="20"/>
          <w:szCs w:val="20"/>
        </w:rPr>
        <w:t>Art. 10</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(Conferimento degli assegni di ricerca)</w:t>
      </w:r>
    </w:p>
    <w:p w:rsidR="0079380B" w:rsidRPr="006D1C9E" w:rsidRDefault="0079380B" w:rsidP="0079380B">
      <w:pPr>
        <w:autoSpaceDE w:val="0"/>
        <w:autoSpaceDN w:val="0"/>
        <w:adjustRightInd w:val="0"/>
        <w:jc w:val="both"/>
        <w:rPr>
          <w:sz w:val="20"/>
          <w:szCs w:val="20"/>
        </w:rPr>
      </w:pP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L’assegno è conferito mediante contratto di diritto privato. Tale contratto non configura in alcun modo un rapporto di lavoro subordinato e non dà luogo a diritti in ordine all'accesso ai ruoli del personale dell'Università.</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Il vincitore dovrà produrre entro 30 giorni dal conferimento dell'assegno, pena la decadenza del diritto allo stesso, una dichiarazione in carta libera, ai sensi dell’art. 46 del DPR 28.12.2000, n. 445, dalla quale risulti:</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a) data e luogo di nascita;</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b) cittadinanza;</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c) godimento dei diritti politici;</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d) inesistenza di condanne penali e di procedimenti penali in corso;</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La dichiarazione relativa ai punti b) e c) deve riportare l'indicazione del possesso del requisito anche alla data di scadenza del termine utile per la presentazione delle domande.</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Il vincitore sarà tenuto a rilasciare una dichiarazione sostitutiva di notorietà circa l’autenticità dei titoli presentati. In mancanza del rilascio di detta dichiarazione sarà tenuto a presentare i titoli valutati in originale, o in subordine, a regolarizzarli in bollo.</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E' fatta salva per l'Amministrazione la facoltà di verificare la veridicità e l'autenticità delle attestazioni prodotte. In caso di falsa dichiarazione sono applicabili le disposizioni previste dagli artt. 75 e 76 del DPR 28.12.2000, n. 445.</w:t>
      </w:r>
    </w:p>
    <w:p w:rsidR="0079380B" w:rsidRPr="006D1C9E" w:rsidRDefault="0079380B" w:rsidP="0079380B">
      <w:pPr>
        <w:widowControl w:val="0"/>
        <w:autoSpaceDE w:val="0"/>
        <w:autoSpaceDN w:val="0"/>
        <w:adjustRightInd w:val="0"/>
        <w:jc w:val="both"/>
        <w:rPr>
          <w:rFonts w:ascii="Arial" w:hAnsi="Arial" w:cs="Arial"/>
          <w:sz w:val="20"/>
          <w:szCs w:val="20"/>
        </w:rPr>
      </w:pPr>
      <w:r w:rsidRPr="006D1C9E">
        <w:rPr>
          <w:rFonts w:ascii="Arial" w:hAnsi="Arial" w:cs="Arial"/>
          <w:sz w:val="20"/>
          <w:szCs w:val="20"/>
        </w:rPr>
        <w:t>Ai sensi dell’art. 15 del D. Lgs. 14 marzo 2013, n. 33 il vincitore dovrà presentare al</w:t>
      </w:r>
      <w:r w:rsidR="00E633F8" w:rsidRPr="006D1C9E">
        <w:rPr>
          <w:rFonts w:ascii="Arial" w:hAnsi="Arial" w:cs="Arial"/>
          <w:sz w:val="20"/>
          <w:szCs w:val="20"/>
        </w:rPr>
        <w:t>la</w:t>
      </w:r>
      <w:r w:rsidRPr="006D1C9E">
        <w:rPr>
          <w:rFonts w:ascii="Arial" w:hAnsi="Arial" w:cs="Arial"/>
          <w:sz w:val="20"/>
          <w:szCs w:val="20"/>
        </w:rPr>
        <w:t xml:space="preserve"> </w:t>
      </w:r>
      <w:r w:rsidR="00E633F8" w:rsidRPr="006D1C9E">
        <w:rPr>
          <w:rFonts w:ascii="Arial" w:hAnsi="Arial" w:cs="Arial"/>
          <w:sz w:val="20"/>
          <w:szCs w:val="20"/>
        </w:rPr>
        <w:t>Scuola di Ingegneria Aerospaziale</w:t>
      </w:r>
      <w:r w:rsidRPr="006D1C9E">
        <w:rPr>
          <w:rFonts w:ascii="Arial" w:hAnsi="Arial" w:cs="Arial"/>
          <w:sz w:val="20"/>
          <w:szCs w:val="20"/>
        </w:rPr>
        <w:t xml:space="preserve">: a) una versione del suo curriculum vitae, redatta in modo da garantire la conformità del medesimo a quanto prescritto dall’art. 4 del Codice in materia di protezione dei dati personali e dall’art. 26 del D. Lgs. 14 marzo 2013, n. 33, al fine della pubblicazione, e contrassegnando tale curriculum per la destinazione “ai fini della pubblicazione”; b) i dati relativi allo svolgimento di incarichi o la titolarità di cariche in enti di </w:t>
      </w:r>
      <w:r w:rsidRPr="006D1C9E">
        <w:rPr>
          <w:rFonts w:ascii="Arial" w:hAnsi="Arial" w:cs="Arial"/>
          <w:sz w:val="20"/>
          <w:szCs w:val="20"/>
        </w:rPr>
        <w:lastRenderedPageBreak/>
        <w:t xml:space="preserve">diritto privato regolati o finanziati dalla pubblica amministrazione o lo svolgimento di attività professionali. </w:t>
      </w:r>
      <w:r w:rsidRPr="006D1C9E">
        <w:rPr>
          <w:rFonts w:ascii="Arial" w:hAnsi="Arial" w:cs="Arial"/>
          <w:sz w:val="20"/>
          <w:szCs w:val="20"/>
          <w:u w:val="single"/>
        </w:rPr>
        <w:t>La presentazione della documentazione di cui alle lettere a) e b) è condizione per l’acquisizione di efficacia del contratto e per la liquidazione dei relativi compensi.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All’atto della presa di servizio il Direttore del Dipartimento indica all’assegnista il nominativo del Responsabile scientifico al quale è affidato.</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Il vincitore dovrà, inoltre, rispettare gli adempimenti previsti dal Regolamento di Ateneo per il conferimento degli assegni di ricerca. Del predetto Regolamento sarà fornita copia al vincitore.</w:t>
      </w:r>
    </w:p>
    <w:p w:rsidR="0079380B" w:rsidRPr="006D1C9E" w:rsidRDefault="0079380B" w:rsidP="0079380B">
      <w:pPr>
        <w:autoSpaceDE w:val="0"/>
        <w:autoSpaceDN w:val="0"/>
        <w:adjustRightInd w:val="0"/>
        <w:rPr>
          <w:rFonts w:ascii="Arial" w:hAnsi="Arial" w:cs="Arial"/>
          <w:b/>
          <w:sz w:val="20"/>
          <w:szCs w:val="20"/>
        </w:rPr>
      </w:pPr>
    </w:p>
    <w:p w:rsidR="0079380B" w:rsidRPr="006D1C9E" w:rsidRDefault="0079380B" w:rsidP="0079380B">
      <w:pPr>
        <w:autoSpaceDE w:val="0"/>
        <w:autoSpaceDN w:val="0"/>
        <w:adjustRightInd w:val="0"/>
        <w:jc w:val="center"/>
        <w:rPr>
          <w:rFonts w:ascii="Arial" w:hAnsi="Arial" w:cs="Arial"/>
          <w:b/>
          <w:sz w:val="20"/>
          <w:szCs w:val="20"/>
        </w:rPr>
      </w:pPr>
      <w:r w:rsidRPr="006D1C9E">
        <w:rPr>
          <w:rFonts w:ascii="Arial" w:hAnsi="Arial" w:cs="Arial"/>
          <w:b/>
          <w:sz w:val="20"/>
          <w:szCs w:val="20"/>
        </w:rPr>
        <w:t>Art. 11</w:t>
      </w:r>
    </w:p>
    <w:p w:rsidR="0079380B" w:rsidRPr="006D1C9E" w:rsidRDefault="0079380B" w:rsidP="0079380B">
      <w:pPr>
        <w:autoSpaceDE w:val="0"/>
        <w:autoSpaceDN w:val="0"/>
        <w:adjustRightInd w:val="0"/>
        <w:jc w:val="center"/>
        <w:rPr>
          <w:rFonts w:ascii="Arial" w:hAnsi="Arial" w:cs="Arial"/>
          <w:sz w:val="20"/>
          <w:szCs w:val="20"/>
        </w:rPr>
      </w:pPr>
      <w:r w:rsidRPr="006D1C9E">
        <w:rPr>
          <w:rFonts w:ascii="Arial" w:hAnsi="Arial" w:cs="Arial"/>
          <w:b/>
          <w:sz w:val="20"/>
          <w:szCs w:val="20"/>
        </w:rPr>
        <w:t>(Diritti e doveri)</w:t>
      </w:r>
    </w:p>
    <w:p w:rsidR="0079380B" w:rsidRPr="006D1C9E" w:rsidRDefault="0079380B" w:rsidP="0079380B">
      <w:pPr>
        <w:autoSpaceDE w:val="0"/>
        <w:autoSpaceDN w:val="0"/>
        <w:adjustRightInd w:val="0"/>
        <w:jc w:val="center"/>
        <w:rPr>
          <w:rFonts w:ascii="Arial" w:hAnsi="Arial" w:cs="Arial"/>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rsidR="0079380B" w:rsidRPr="006D1C9E" w:rsidRDefault="0079380B" w:rsidP="0079380B">
      <w:pPr>
        <w:autoSpaceDE w:val="0"/>
        <w:autoSpaceDN w:val="0"/>
        <w:adjustRightInd w:val="0"/>
        <w:jc w:val="both"/>
        <w:rPr>
          <w:rFonts w:ascii="Arial" w:hAnsi="Arial" w:cs="Arial"/>
          <w:iCs/>
          <w:sz w:val="20"/>
          <w:szCs w:val="20"/>
        </w:rPr>
      </w:pPr>
      <w:r w:rsidRPr="006D1C9E">
        <w:rPr>
          <w:rFonts w:ascii="Arial" w:hAnsi="Arial" w:cs="Arial"/>
          <w:sz w:val="20"/>
          <w:szCs w:val="20"/>
        </w:rPr>
        <w:t>Qualora, ove espressamente autorizzato dal Responsabile scientifico, l'assegnista debba recarsi in missione nell'ambito della ricerca cui è addetto, gli saranno rimborsate le spese con criteri e modalità secondo la normativa vigente.</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Gli assegnisti sono tenuti a presentare annualmente alla direzione del Dipartimento nella quale svolgono la propria attività una relazione scritta sull'attività di ricerca svolta, corredata dalla valutazione del Responsabile scientifico.</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autorizzato dal Dipartimento di afferenza su motivata proposta del Responsabile scientifico.</w:t>
      </w:r>
    </w:p>
    <w:p w:rsidR="0079380B" w:rsidRPr="006D1C9E" w:rsidRDefault="0079380B" w:rsidP="0079380B">
      <w:pPr>
        <w:ind w:right="-1"/>
        <w:jc w:val="both"/>
        <w:rPr>
          <w:rFonts w:ascii="Arial" w:hAnsi="Arial" w:cs="Arial"/>
          <w:sz w:val="20"/>
          <w:szCs w:val="20"/>
        </w:rPr>
      </w:pP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Art. 12</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(Divieto di cumulo, incompatibilità, sospensione)</w:t>
      </w:r>
    </w:p>
    <w:p w:rsidR="0079380B" w:rsidRPr="006D1C9E" w:rsidRDefault="0079380B" w:rsidP="0079380B">
      <w:pPr>
        <w:ind w:right="-1"/>
        <w:jc w:val="center"/>
        <w:rPr>
          <w:rFonts w:ascii="Arial" w:hAnsi="Arial" w:cs="Arial"/>
          <w:b/>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Gli assegni di ricerca non possono essere cumulati con un reddito imponibile personale annuo lordo di lavoro dipendente, di cui all’art. 49, comma 2 del TUIR titolo I, capo IV, superiore a € 16.000,00.</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Gli assegni non possono essere cumulati con borse di studio a qualsiasi titolo conferite, ad eccezione di quelle concesse da istituzioni nazionali o straniere utili a integrare, nell’ambito di soggiorni all'estero, l'attività di ricerca dei titolari della borsa.</w:t>
      </w:r>
    </w:p>
    <w:p w:rsidR="0079380B" w:rsidRPr="006D1C9E" w:rsidRDefault="0079380B" w:rsidP="0079380B">
      <w:pPr>
        <w:autoSpaceDE w:val="0"/>
        <w:autoSpaceDN w:val="0"/>
        <w:adjustRightInd w:val="0"/>
        <w:jc w:val="both"/>
        <w:rPr>
          <w:rFonts w:ascii="Arial" w:hAnsi="Arial" w:cs="Arial"/>
          <w:strike/>
          <w:sz w:val="20"/>
          <w:szCs w:val="20"/>
        </w:rPr>
      </w:pPr>
      <w:r w:rsidRPr="006D1C9E">
        <w:rPr>
          <w:rFonts w:ascii="Arial" w:hAnsi="Arial" w:cs="Arial"/>
          <w:sz w:val="20"/>
          <w:szCs w:val="20"/>
        </w:rPr>
        <w:t>I titolari degli assegni di ricerca non possono partecipare a Corsi di Laurea, Laurea specialistica o magistrale, dottorato di ricerca con borsa o specializzazione medica, in Italia o all’estero.</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xml:space="preserve">Il dipendente in servizio presso Pubbliche Amministrazioni titolare dell’assegno di ricerca deve essere collocato in aspettativa senza assegni. </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Il dipendente di datore di lavoro privato, ancorché part- time, non può fruire di assegni di ricerca.</w:t>
      </w:r>
    </w:p>
    <w:p w:rsidR="0079380B" w:rsidRPr="006D1C9E" w:rsidRDefault="0079380B" w:rsidP="0079380B">
      <w:pPr>
        <w:autoSpaceDE w:val="0"/>
        <w:autoSpaceDN w:val="0"/>
        <w:adjustRightInd w:val="0"/>
        <w:ind w:right="34"/>
        <w:jc w:val="both"/>
        <w:rPr>
          <w:rFonts w:ascii="Arial" w:hAnsi="Arial" w:cs="Arial"/>
          <w:sz w:val="20"/>
          <w:szCs w:val="20"/>
        </w:rPr>
      </w:pPr>
      <w:r w:rsidRPr="006D1C9E">
        <w:rPr>
          <w:rFonts w:ascii="Arial" w:hAnsi="Arial" w:cs="Arial"/>
          <w:sz w:val="20"/>
          <w:szCs w:val="20"/>
        </w:rPr>
        <w:lastRenderedPageBreak/>
        <w:t>L’assegno di ricerca non può essere cumulato con altri assegni di ricerca, anche se conferiti da Atenei diversi, statali, non statali o telematici, nonché dagli Enti di cui all’art. 22, comma 1, della Legge n. 240/2010.</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xml:space="preserve">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 </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rsidR="0079380B" w:rsidRPr="006D1C9E" w:rsidRDefault="0079380B" w:rsidP="0079380B">
      <w:pPr>
        <w:ind w:right="-82"/>
        <w:jc w:val="both"/>
        <w:rPr>
          <w:rFonts w:ascii="Arial" w:hAnsi="Arial" w:cs="Arial"/>
          <w:sz w:val="20"/>
          <w:szCs w:val="20"/>
        </w:rPr>
      </w:pPr>
      <w:r w:rsidRPr="006D1C9E">
        <w:rPr>
          <w:rFonts w:ascii="Arial" w:hAnsi="Arial" w:cs="Arial"/>
          <w:sz w:val="20"/>
          <w:szCs w:val="20"/>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rsidR="0079380B" w:rsidRPr="006D1C9E" w:rsidRDefault="0079380B" w:rsidP="0079380B">
      <w:pPr>
        <w:ind w:right="-1"/>
        <w:jc w:val="both"/>
        <w:rPr>
          <w:rFonts w:ascii="Arial" w:hAnsi="Arial" w:cs="Arial"/>
          <w:sz w:val="20"/>
          <w:szCs w:val="20"/>
        </w:rPr>
      </w:pPr>
    </w:p>
    <w:p w:rsidR="0079380B" w:rsidRPr="006D1C9E" w:rsidRDefault="0079380B" w:rsidP="0079380B">
      <w:pPr>
        <w:ind w:right="-1"/>
        <w:jc w:val="both"/>
        <w:rPr>
          <w:rFonts w:ascii="Arial" w:hAnsi="Arial" w:cs="Arial"/>
          <w:sz w:val="20"/>
          <w:szCs w:val="20"/>
        </w:rPr>
      </w:pP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Art. 13</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(Decadenza e risoluzione del rapporto)</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Le cause di risoluzione del rapporto sono le seguenti:</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ingiustificato mancato inizio dell’attività o ritardo nell’effettivo inizio dell'attività;</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ingiustificata sospensione dell'attività per un periodo che rechi pregiudizio al programma di ricerca;</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violazione del regime delle incompatibilità stabilito dall'art. 6 del Regolamento, reiterato dopo un primo avviso;</w:t>
      </w: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 giudizio negativo espresso dal Consiglio del Dipartimento di afferenza oppure dall’organo ristretto di amministrazione e gestione dello stesso Dipartimento.</w:t>
      </w:r>
    </w:p>
    <w:p w:rsidR="0079380B" w:rsidRPr="006D1C9E" w:rsidRDefault="0079380B" w:rsidP="0079380B">
      <w:pPr>
        <w:ind w:right="-1"/>
        <w:rPr>
          <w:rFonts w:ascii="Arial" w:hAnsi="Arial" w:cs="Arial"/>
          <w:b/>
          <w:sz w:val="20"/>
          <w:szCs w:val="20"/>
        </w:rPr>
      </w:pPr>
    </w:p>
    <w:p w:rsidR="0079380B" w:rsidRPr="006D1C9E" w:rsidRDefault="0079380B" w:rsidP="0079380B">
      <w:pPr>
        <w:ind w:right="-1"/>
        <w:jc w:val="center"/>
        <w:rPr>
          <w:rFonts w:ascii="Arial" w:hAnsi="Arial" w:cs="Arial"/>
          <w:sz w:val="20"/>
          <w:szCs w:val="20"/>
        </w:rPr>
      </w:pPr>
      <w:r w:rsidRPr="006D1C9E">
        <w:rPr>
          <w:rFonts w:ascii="Arial" w:hAnsi="Arial" w:cs="Arial"/>
          <w:b/>
          <w:sz w:val="20"/>
          <w:szCs w:val="20"/>
        </w:rPr>
        <w:t>Art. 14</w:t>
      </w:r>
    </w:p>
    <w:p w:rsidR="0079380B" w:rsidRPr="006D1C9E" w:rsidRDefault="0079380B" w:rsidP="0079380B">
      <w:pPr>
        <w:ind w:right="-1"/>
        <w:jc w:val="center"/>
        <w:rPr>
          <w:rFonts w:ascii="Arial" w:hAnsi="Arial" w:cs="Arial"/>
          <w:b/>
          <w:sz w:val="20"/>
          <w:szCs w:val="20"/>
        </w:rPr>
      </w:pPr>
      <w:r w:rsidRPr="006D1C9E">
        <w:rPr>
          <w:rFonts w:ascii="Arial" w:hAnsi="Arial" w:cs="Arial"/>
          <w:b/>
          <w:sz w:val="20"/>
          <w:szCs w:val="20"/>
        </w:rPr>
        <w:t>(Pubblicità della procedura selettiva e Norme finali)</w:t>
      </w:r>
    </w:p>
    <w:p w:rsidR="0079380B" w:rsidRPr="006D1C9E" w:rsidRDefault="0079380B" w:rsidP="0079380B">
      <w:pPr>
        <w:autoSpaceDE w:val="0"/>
        <w:autoSpaceDN w:val="0"/>
        <w:adjustRightInd w:val="0"/>
        <w:jc w:val="both"/>
        <w:rPr>
          <w:rFonts w:ascii="Arial" w:hAnsi="Arial" w:cs="Arial"/>
          <w:sz w:val="20"/>
          <w:szCs w:val="20"/>
        </w:rPr>
      </w:pPr>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Il bando relativo alla presente procedura selettiva verrà pubblicato mediante affissione all’Albo della Scuola di Ingegneria Aerospaziale nonché, attraverso il sistema informatico, sul sito web del M.I.U.R., dell’Unione Europea e sul sito web del della Scuola di Ingegneria Aerospaziale e dell’Università degli Studi di Roma “ La Sapienza” ai seguenti indirizzi:</w:t>
      </w:r>
    </w:p>
    <w:p w:rsidR="004C582F" w:rsidRPr="006D1C9E" w:rsidRDefault="00BA1968" w:rsidP="0079380B">
      <w:pPr>
        <w:autoSpaceDE w:val="0"/>
        <w:autoSpaceDN w:val="0"/>
        <w:adjustRightInd w:val="0"/>
        <w:jc w:val="both"/>
        <w:rPr>
          <w:rFonts w:ascii="Arial" w:hAnsi="Arial" w:cs="Arial"/>
          <w:sz w:val="20"/>
          <w:szCs w:val="20"/>
        </w:rPr>
      </w:pPr>
      <w:hyperlink r:id="rId8" w:history="1">
        <w:r w:rsidR="004C582F" w:rsidRPr="006D1C9E">
          <w:rPr>
            <w:rStyle w:val="Collegamentoipertestuale"/>
            <w:rFonts w:ascii="Arial" w:hAnsi="Arial" w:cs="Arial"/>
            <w:sz w:val="20"/>
            <w:szCs w:val="20"/>
          </w:rPr>
          <w:t>https://web.uniroma1.it/scuolaingegneriaaerospaziale</w:t>
        </w:r>
      </w:hyperlink>
    </w:p>
    <w:p w:rsidR="0079380B" w:rsidRPr="006D1C9E" w:rsidRDefault="00BA1968" w:rsidP="0079380B">
      <w:pPr>
        <w:autoSpaceDE w:val="0"/>
        <w:autoSpaceDN w:val="0"/>
        <w:adjustRightInd w:val="0"/>
        <w:jc w:val="both"/>
        <w:rPr>
          <w:rFonts w:ascii="Arial" w:hAnsi="Arial" w:cs="Arial"/>
          <w:sz w:val="20"/>
          <w:szCs w:val="20"/>
        </w:rPr>
      </w:pPr>
      <w:hyperlink r:id="rId9" w:history="1">
        <w:r w:rsidR="001E2774" w:rsidRPr="006D1C9E">
          <w:rPr>
            <w:rStyle w:val="Collegamentoipertestuale"/>
            <w:rFonts w:ascii="Arial" w:hAnsi="Arial" w:cs="Arial"/>
            <w:sz w:val="20"/>
            <w:szCs w:val="20"/>
          </w:rPr>
          <w:t>https://web.uniroma1.it/trasparenza/bandi_concorso_ar/70</w:t>
        </w:r>
      </w:hyperlink>
    </w:p>
    <w:p w:rsidR="0079380B" w:rsidRPr="006D1C9E" w:rsidRDefault="0079380B" w:rsidP="0079380B">
      <w:pPr>
        <w:autoSpaceDE w:val="0"/>
        <w:autoSpaceDN w:val="0"/>
        <w:adjustRightInd w:val="0"/>
        <w:jc w:val="both"/>
        <w:rPr>
          <w:rFonts w:ascii="Arial" w:hAnsi="Arial" w:cs="Arial"/>
          <w:sz w:val="20"/>
          <w:szCs w:val="20"/>
        </w:rPr>
      </w:pPr>
      <w:r w:rsidRPr="006D1C9E">
        <w:rPr>
          <w:rFonts w:ascii="Arial" w:hAnsi="Arial" w:cs="Arial"/>
          <w:sz w:val="20"/>
          <w:szCs w:val="20"/>
        </w:rPr>
        <w:t>Per quanto non previsto nel presente bando, si fa riferimento alle vigenti disposizioni legislative e regolamentari in materia.</w:t>
      </w:r>
    </w:p>
    <w:p w:rsidR="0079380B" w:rsidRPr="006D1C9E" w:rsidRDefault="0079380B" w:rsidP="0079380B">
      <w:pPr>
        <w:tabs>
          <w:tab w:val="left" w:pos="567"/>
        </w:tabs>
        <w:spacing w:after="120"/>
        <w:jc w:val="both"/>
        <w:rPr>
          <w:rFonts w:ascii="Arial" w:hAnsi="Arial" w:cs="Arial"/>
          <w:sz w:val="20"/>
          <w:szCs w:val="20"/>
        </w:rPr>
      </w:pPr>
      <w:r w:rsidRPr="006D1C9E">
        <w:rPr>
          <w:rFonts w:ascii="Arial" w:hAnsi="Arial" w:cs="Arial"/>
          <w:sz w:val="20"/>
          <w:szCs w:val="20"/>
        </w:rPr>
        <w:lastRenderedPageBreak/>
        <w:t xml:space="preserve"> I dati personali forniti dai candidati con la domanda di partecipazione saranno trattati per le finalità di gestione della procedura selettiva e dell’eventuale procedimento di assunzione in servizio.</w:t>
      </w:r>
    </w:p>
    <w:p w:rsidR="0079380B" w:rsidRPr="006D1C9E" w:rsidRDefault="0079380B" w:rsidP="0079380B">
      <w:pPr>
        <w:tabs>
          <w:tab w:val="left" w:pos="567"/>
        </w:tabs>
        <w:spacing w:after="120"/>
        <w:jc w:val="both"/>
        <w:rPr>
          <w:rFonts w:ascii="Arial" w:hAnsi="Arial" w:cs="Arial"/>
          <w:sz w:val="20"/>
          <w:szCs w:val="20"/>
        </w:rPr>
      </w:pPr>
      <w:r w:rsidRPr="006D1C9E">
        <w:rPr>
          <w:rFonts w:ascii="Arial" w:hAnsi="Arial" w:cs="Arial"/>
          <w:sz w:val="20"/>
          <w:szCs w:val="20"/>
        </w:rPr>
        <w:t>In qualsiasi momento gli interessati potranno esercitare i diritti di cui al D. Lgs. 30 giugno 2003, n. 196 (Codice in materia di protezione dei dati personali).</w:t>
      </w:r>
    </w:p>
    <w:p w:rsidR="0079380B" w:rsidRPr="006D1C9E" w:rsidRDefault="0079380B" w:rsidP="0079380B">
      <w:pPr>
        <w:tabs>
          <w:tab w:val="left" w:pos="567"/>
        </w:tabs>
        <w:spacing w:after="120"/>
        <w:jc w:val="both"/>
        <w:rPr>
          <w:rFonts w:ascii="Arial" w:hAnsi="Arial" w:cs="Arial"/>
          <w:sz w:val="20"/>
          <w:szCs w:val="20"/>
        </w:rPr>
      </w:pPr>
      <w:r w:rsidRPr="006D1C9E">
        <w:rPr>
          <w:rFonts w:ascii="Arial" w:hAnsi="Arial" w:cs="Arial"/>
          <w:sz w:val="20"/>
          <w:szCs w:val="20"/>
        </w:rPr>
        <w:t>Il Responsabile del trattamento dei dati personali è il Responsabile del procedimento.</w:t>
      </w:r>
    </w:p>
    <w:p w:rsidR="0079380B" w:rsidRPr="006D1C9E" w:rsidRDefault="0079380B" w:rsidP="0079380B">
      <w:pPr>
        <w:ind w:right="-1"/>
        <w:jc w:val="both"/>
        <w:rPr>
          <w:rFonts w:ascii="Arial" w:hAnsi="Arial" w:cs="Arial"/>
          <w:sz w:val="20"/>
          <w:szCs w:val="20"/>
        </w:rPr>
      </w:pPr>
      <w:r w:rsidRPr="006D1C9E">
        <w:rPr>
          <w:rFonts w:ascii="Arial" w:hAnsi="Arial" w:cs="Arial"/>
          <w:sz w:val="20"/>
          <w:szCs w:val="20"/>
        </w:rPr>
        <w:t>Per quanto non previsto nel presente bando, si fa riferimento alle vigenti disposizioni legislative e regolamentari in materia.</w:t>
      </w:r>
    </w:p>
    <w:p w:rsidR="0079380B" w:rsidRPr="006D1C9E" w:rsidRDefault="0079380B" w:rsidP="0079380B">
      <w:pPr>
        <w:ind w:right="-1"/>
        <w:jc w:val="both"/>
        <w:rPr>
          <w:rFonts w:ascii="Arial" w:hAnsi="Arial" w:cs="Arial"/>
          <w:sz w:val="20"/>
          <w:szCs w:val="20"/>
        </w:rPr>
      </w:pPr>
    </w:p>
    <w:p w:rsidR="0079380B" w:rsidRPr="006D1C9E" w:rsidRDefault="0079380B" w:rsidP="0079380B">
      <w:pPr>
        <w:tabs>
          <w:tab w:val="left" w:pos="284"/>
        </w:tabs>
        <w:spacing w:after="120"/>
        <w:ind w:left="426"/>
        <w:jc w:val="center"/>
        <w:rPr>
          <w:rFonts w:ascii="Arial" w:hAnsi="Arial" w:cs="Arial"/>
          <w:b/>
          <w:bCs/>
          <w:sz w:val="20"/>
          <w:szCs w:val="20"/>
        </w:rPr>
      </w:pPr>
      <w:r w:rsidRPr="006D1C9E">
        <w:rPr>
          <w:rFonts w:ascii="Arial" w:hAnsi="Arial" w:cs="Arial"/>
          <w:b/>
          <w:bCs/>
          <w:sz w:val="20"/>
          <w:szCs w:val="20"/>
        </w:rPr>
        <w:t>Art. 15</w:t>
      </w:r>
    </w:p>
    <w:p w:rsidR="0079380B" w:rsidRPr="006D1C9E" w:rsidRDefault="0079380B" w:rsidP="0079380B">
      <w:pPr>
        <w:tabs>
          <w:tab w:val="left" w:pos="284"/>
        </w:tabs>
        <w:spacing w:after="120"/>
        <w:ind w:left="426"/>
        <w:jc w:val="center"/>
        <w:rPr>
          <w:rFonts w:ascii="Arial" w:hAnsi="Arial" w:cs="Arial"/>
          <w:b/>
          <w:bCs/>
          <w:sz w:val="20"/>
          <w:szCs w:val="20"/>
        </w:rPr>
      </w:pPr>
      <w:r w:rsidRPr="006D1C9E">
        <w:rPr>
          <w:rFonts w:ascii="Arial" w:hAnsi="Arial" w:cs="Arial"/>
          <w:b/>
          <w:bCs/>
          <w:sz w:val="20"/>
          <w:szCs w:val="20"/>
        </w:rPr>
        <w:t>(Responsabile del procedimento)</w:t>
      </w:r>
    </w:p>
    <w:p w:rsidR="0079380B" w:rsidRPr="006D1C9E" w:rsidRDefault="0079380B" w:rsidP="0079380B">
      <w:pPr>
        <w:tabs>
          <w:tab w:val="left" w:pos="284"/>
        </w:tabs>
        <w:spacing w:after="120"/>
        <w:jc w:val="both"/>
        <w:rPr>
          <w:rFonts w:ascii="Arial" w:hAnsi="Arial" w:cs="Arial"/>
          <w:sz w:val="20"/>
          <w:szCs w:val="20"/>
        </w:rPr>
      </w:pPr>
      <w:r w:rsidRPr="006D1C9E">
        <w:rPr>
          <w:rFonts w:ascii="Arial" w:hAnsi="Arial" w:cs="Arial"/>
          <w:sz w:val="20"/>
          <w:szCs w:val="20"/>
        </w:rPr>
        <w:t xml:space="preserve">Responsabile del procedimento oggetto del bando è </w:t>
      </w:r>
      <w:r w:rsidR="00627417" w:rsidRPr="006D1C9E">
        <w:rPr>
          <w:rFonts w:ascii="Arial" w:hAnsi="Arial" w:cs="Arial"/>
          <w:sz w:val="20"/>
          <w:szCs w:val="20"/>
        </w:rPr>
        <w:t>M</w:t>
      </w:r>
      <w:r w:rsidRPr="006D1C9E">
        <w:rPr>
          <w:rFonts w:ascii="Arial" w:hAnsi="Arial" w:cs="Arial"/>
          <w:sz w:val="20"/>
          <w:szCs w:val="20"/>
        </w:rPr>
        <w:t xml:space="preserve">assimo </w:t>
      </w:r>
      <w:r w:rsidR="00627417" w:rsidRPr="006D1C9E">
        <w:rPr>
          <w:rFonts w:ascii="Arial" w:hAnsi="Arial" w:cs="Arial"/>
          <w:sz w:val="20"/>
          <w:szCs w:val="20"/>
        </w:rPr>
        <w:t>G</w:t>
      </w:r>
      <w:r w:rsidRPr="006D1C9E">
        <w:rPr>
          <w:rFonts w:ascii="Arial" w:hAnsi="Arial" w:cs="Arial"/>
          <w:sz w:val="20"/>
          <w:szCs w:val="20"/>
        </w:rPr>
        <w:t>itto</w:t>
      </w:r>
    </w:p>
    <w:p w:rsidR="0079380B" w:rsidRPr="006D1C9E" w:rsidRDefault="00627417" w:rsidP="0079380B">
      <w:pPr>
        <w:tabs>
          <w:tab w:val="left" w:pos="284"/>
        </w:tabs>
        <w:spacing w:after="120"/>
        <w:jc w:val="both"/>
        <w:rPr>
          <w:rFonts w:ascii="Arial" w:hAnsi="Arial" w:cs="Arial"/>
          <w:sz w:val="20"/>
          <w:szCs w:val="20"/>
        </w:rPr>
      </w:pPr>
      <w:r w:rsidRPr="006D1C9E">
        <w:rPr>
          <w:rFonts w:ascii="Arial" w:hAnsi="Arial" w:cs="Arial"/>
          <w:sz w:val="20"/>
          <w:szCs w:val="20"/>
        </w:rPr>
        <w:t>m</w:t>
      </w:r>
      <w:r w:rsidR="0079380B" w:rsidRPr="006D1C9E">
        <w:rPr>
          <w:rFonts w:ascii="Arial" w:hAnsi="Arial" w:cs="Arial"/>
          <w:sz w:val="20"/>
          <w:szCs w:val="20"/>
        </w:rPr>
        <w:t>assimo.gitto@uniroma1.it</w:t>
      </w:r>
    </w:p>
    <w:p w:rsidR="0079380B" w:rsidRPr="006D1C9E" w:rsidRDefault="0079380B" w:rsidP="0079380B">
      <w:pPr>
        <w:ind w:right="-1"/>
        <w:jc w:val="both"/>
        <w:rPr>
          <w:rFonts w:ascii="Arial" w:hAnsi="Arial" w:cs="Arial"/>
          <w:b/>
          <w:sz w:val="20"/>
          <w:szCs w:val="20"/>
        </w:rPr>
      </w:pPr>
    </w:p>
    <w:p w:rsidR="0079380B" w:rsidRPr="006D1C9E" w:rsidRDefault="0079380B" w:rsidP="0079380B">
      <w:pPr>
        <w:ind w:right="-1"/>
        <w:jc w:val="both"/>
        <w:rPr>
          <w:rFonts w:ascii="Arial" w:hAnsi="Arial" w:cs="Arial"/>
          <w:b/>
          <w:sz w:val="20"/>
          <w:szCs w:val="20"/>
        </w:rPr>
      </w:pPr>
      <w:r w:rsidRPr="006D1C9E">
        <w:rPr>
          <w:rFonts w:ascii="Arial" w:hAnsi="Arial" w:cs="Arial"/>
          <w:b/>
          <w:sz w:val="20"/>
          <w:szCs w:val="20"/>
        </w:rPr>
        <w:t>Roma, lì      12/01/201</w:t>
      </w:r>
      <w:r w:rsidR="005D401D" w:rsidRPr="006D1C9E">
        <w:rPr>
          <w:rFonts w:ascii="Arial" w:hAnsi="Arial" w:cs="Arial"/>
          <w:b/>
          <w:sz w:val="20"/>
          <w:szCs w:val="20"/>
        </w:rPr>
        <w:t>8</w:t>
      </w:r>
    </w:p>
    <w:p w:rsidR="0079380B" w:rsidRPr="006D1C9E" w:rsidRDefault="0079380B" w:rsidP="0079380B">
      <w:pPr>
        <w:ind w:right="-1"/>
        <w:jc w:val="both"/>
        <w:rPr>
          <w:rFonts w:ascii="Arial" w:hAnsi="Arial" w:cs="Arial"/>
          <w:sz w:val="20"/>
          <w:szCs w:val="20"/>
        </w:rPr>
      </w:pPr>
    </w:p>
    <w:p w:rsidR="0079380B" w:rsidRPr="006D1C9E" w:rsidRDefault="0079380B" w:rsidP="0079380B">
      <w:pPr>
        <w:autoSpaceDE w:val="0"/>
        <w:autoSpaceDN w:val="0"/>
        <w:adjustRightInd w:val="0"/>
        <w:jc w:val="both"/>
        <w:rPr>
          <w:rFonts w:ascii="Arial" w:hAnsi="Arial" w:cs="Arial"/>
          <w:i/>
          <w:sz w:val="20"/>
          <w:szCs w:val="20"/>
        </w:rPr>
      </w:pPr>
    </w:p>
    <w:p w:rsidR="0079380B" w:rsidRPr="006D1C9E" w:rsidRDefault="0079380B" w:rsidP="0079380B">
      <w:pPr>
        <w:autoSpaceDE w:val="0"/>
        <w:autoSpaceDN w:val="0"/>
        <w:adjustRightInd w:val="0"/>
        <w:jc w:val="both"/>
        <w:rPr>
          <w:rFonts w:ascii="Arial" w:hAnsi="Arial" w:cs="Arial"/>
          <w:b/>
          <w:sz w:val="20"/>
          <w:szCs w:val="20"/>
        </w:rPr>
      </w:pPr>
    </w:p>
    <w:p w:rsidR="0079380B" w:rsidRPr="006D1C9E" w:rsidRDefault="0079380B" w:rsidP="0079380B">
      <w:pPr>
        <w:ind w:left="4248" w:right="-285" w:firstLine="708"/>
        <w:jc w:val="both"/>
        <w:rPr>
          <w:rFonts w:ascii="Arial" w:hAnsi="Arial" w:cs="Arial"/>
          <w:sz w:val="20"/>
          <w:szCs w:val="20"/>
        </w:rPr>
      </w:pPr>
    </w:p>
    <w:p w:rsidR="0079380B" w:rsidRPr="006D1C9E" w:rsidRDefault="0079380B" w:rsidP="0079380B">
      <w:pPr>
        <w:ind w:left="4248" w:right="-285" w:firstLine="708"/>
        <w:jc w:val="center"/>
        <w:rPr>
          <w:rFonts w:ascii="Arial" w:hAnsi="Arial" w:cs="Arial"/>
          <w:sz w:val="20"/>
          <w:szCs w:val="20"/>
        </w:rPr>
      </w:pPr>
    </w:p>
    <w:p w:rsidR="0079380B" w:rsidRPr="006D1C9E" w:rsidRDefault="0079380B" w:rsidP="0079380B">
      <w:pPr>
        <w:ind w:left="4248" w:right="-285" w:firstLine="708"/>
        <w:jc w:val="center"/>
        <w:rPr>
          <w:rFonts w:ascii="Arial" w:hAnsi="Arial" w:cs="Arial"/>
          <w:sz w:val="20"/>
          <w:szCs w:val="20"/>
        </w:rPr>
      </w:pPr>
      <w:r w:rsidRPr="006D1C9E">
        <w:rPr>
          <w:rFonts w:ascii="Arial" w:hAnsi="Arial" w:cs="Arial"/>
          <w:sz w:val="20"/>
          <w:szCs w:val="20"/>
        </w:rPr>
        <w:t>IL PRESIDE DELLA SCUOLA</w:t>
      </w:r>
    </w:p>
    <w:p w:rsidR="0079380B" w:rsidRPr="006D1C9E" w:rsidRDefault="0079380B" w:rsidP="0079380B">
      <w:pPr>
        <w:ind w:left="4248" w:right="-285" w:firstLine="708"/>
        <w:jc w:val="center"/>
        <w:rPr>
          <w:rFonts w:ascii="Arial" w:hAnsi="Arial" w:cs="Arial"/>
          <w:sz w:val="20"/>
          <w:szCs w:val="20"/>
        </w:rPr>
      </w:pPr>
    </w:p>
    <w:p w:rsidR="0079380B" w:rsidRPr="006D1C9E" w:rsidRDefault="0079380B" w:rsidP="0079380B">
      <w:pPr>
        <w:ind w:left="4248" w:right="-285" w:firstLine="708"/>
        <w:jc w:val="center"/>
        <w:rPr>
          <w:rFonts w:ascii="Arial" w:hAnsi="Arial" w:cs="Arial"/>
          <w:sz w:val="20"/>
          <w:szCs w:val="20"/>
        </w:rPr>
      </w:pPr>
      <w:r w:rsidRPr="006D1C9E">
        <w:rPr>
          <w:rFonts w:ascii="Arial" w:hAnsi="Arial" w:cs="Arial"/>
          <w:sz w:val="20"/>
          <w:szCs w:val="20"/>
        </w:rPr>
        <w:t>Prof. Paolo Teofilatto</w:t>
      </w:r>
    </w:p>
    <w:p w:rsidR="0079380B" w:rsidRPr="006D1C9E" w:rsidRDefault="0079380B" w:rsidP="0079380B">
      <w:pPr>
        <w:jc w:val="center"/>
        <w:rPr>
          <w:rFonts w:ascii="Arial" w:hAnsi="Arial" w:cs="Arial"/>
          <w:sz w:val="20"/>
          <w:szCs w:val="20"/>
        </w:rPr>
      </w:pPr>
    </w:p>
    <w:p w:rsidR="0079380B" w:rsidRPr="006D1C9E" w:rsidRDefault="0079380B" w:rsidP="0079380B">
      <w:pPr>
        <w:jc w:val="center"/>
        <w:rPr>
          <w:rFonts w:ascii="Arial" w:hAnsi="Arial" w:cs="Arial"/>
          <w:sz w:val="20"/>
          <w:szCs w:val="20"/>
        </w:rPr>
      </w:pPr>
    </w:p>
    <w:p w:rsidR="0079380B" w:rsidRPr="006D1C9E" w:rsidRDefault="0079380B" w:rsidP="0079380B">
      <w:pPr>
        <w:ind w:right="-1"/>
        <w:jc w:val="center"/>
        <w:rPr>
          <w:rFonts w:ascii="Arial" w:hAnsi="Arial" w:cs="Arial"/>
          <w:sz w:val="20"/>
          <w:szCs w:val="20"/>
        </w:rPr>
      </w:pPr>
    </w:p>
    <w:p w:rsidR="0079380B" w:rsidRPr="006D1C9E" w:rsidRDefault="0079380B" w:rsidP="0079380B">
      <w:pPr>
        <w:autoSpaceDE w:val="0"/>
        <w:autoSpaceDN w:val="0"/>
        <w:adjustRightInd w:val="0"/>
        <w:jc w:val="both"/>
        <w:rPr>
          <w:rFonts w:ascii="Arial" w:hAnsi="Arial" w:cs="Arial"/>
          <w:sz w:val="20"/>
          <w:szCs w:val="20"/>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79380B" w:rsidRPr="0079380B" w:rsidRDefault="0079380B" w:rsidP="0079380B">
      <w:pPr>
        <w:autoSpaceDE w:val="0"/>
        <w:autoSpaceDN w:val="0"/>
        <w:adjustRightInd w:val="0"/>
        <w:jc w:val="both"/>
        <w:rPr>
          <w:rFonts w:ascii="Arial" w:hAnsi="Arial" w:cs="Arial"/>
          <w:sz w:val="22"/>
          <w:szCs w:val="22"/>
        </w:rPr>
      </w:pPr>
    </w:p>
    <w:p w:rsidR="009819CB" w:rsidRDefault="009819CB" w:rsidP="0079380B">
      <w:pPr>
        <w:ind w:right="-1"/>
        <w:jc w:val="both"/>
        <w:rPr>
          <w:b/>
        </w:rPr>
      </w:pPr>
    </w:p>
    <w:p w:rsidR="009819CB" w:rsidRDefault="009819CB" w:rsidP="0079380B">
      <w:pPr>
        <w:ind w:right="-1"/>
        <w:jc w:val="both"/>
        <w:rPr>
          <w:b/>
        </w:rPr>
      </w:pPr>
    </w:p>
    <w:p w:rsidR="009819CB" w:rsidRDefault="009819CB" w:rsidP="0079380B">
      <w:pPr>
        <w:ind w:right="-1"/>
        <w:jc w:val="both"/>
        <w:rPr>
          <w:b/>
        </w:rPr>
      </w:pPr>
    </w:p>
    <w:p w:rsidR="0079380B" w:rsidRPr="0079380B" w:rsidRDefault="0079380B" w:rsidP="0079380B">
      <w:pPr>
        <w:ind w:right="-1"/>
        <w:jc w:val="both"/>
        <w:rPr>
          <w:b/>
        </w:rPr>
      </w:pPr>
      <w:r w:rsidRPr="0079380B">
        <w:rPr>
          <w:b/>
        </w:rPr>
        <w:t>ALLEGATO A</w:t>
      </w:r>
    </w:p>
    <w:p w:rsidR="0079380B" w:rsidRPr="0079380B" w:rsidRDefault="0079380B" w:rsidP="0079380B">
      <w:pPr>
        <w:ind w:left="284" w:right="-1"/>
        <w:jc w:val="both"/>
        <w:rPr>
          <w:b/>
        </w:rPr>
      </w:pPr>
    </w:p>
    <w:p w:rsidR="0079380B" w:rsidRPr="0079380B" w:rsidRDefault="0079380B" w:rsidP="0079380B">
      <w:pPr>
        <w:jc w:val="both"/>
        <w:rPr>
          <w:b/>
          <w:u w:val="single"/>
        </w:rPr>
      </w:pPr>
      <w:r w:rsidRPr="0079380B">
        <w:rPr>
          <w:b/>
          <w:u w:val="single"/>
        </w:rPr>
        <w:t>SCHEMA ESEMPLIFICATIVO DELLA DOMANDA DA REDIGERSI SU CARTA LIBERA</w:t>
      </w:r>
    </w:p>
    <w:p w:rsidR="0079380B" w:rsidRPr="0079380B" w:rsidRDefault="0079380B" w:rsidP="0079380B">
      <w:pPr>
        <w:spacing w:line="360" w:lineRule="auto"/>
        <w:ind w:left="284"/>
        <w:jc w:val="both"/>
      </w:pPr>
    </w:p>
    <w:p w:rsidR="0079380B" w:rsidRPr="0079380B" w:rsidRDefault="0079380B" w:rsidP="0079380B">
      <w:pPr>
        <w:jc w:val="both"/>
        <w:rPr>
          <w:b/>
        </w:rPr>
      </w:pPr>
      <w:r w:rsidRPr="0079380B">
        <w:rPr>
          <w:b/>
          <w:u w:val="single"/>
        </w:rPr>
        <w:t>NOTA BENE:</w:t>
      </w:r>
      <w:r w:rsidRPr="0079380B">
        <w:rPr>
          <w:b/>
        </w:rPr>
        <w:t xml:space="preserve"> SULL’OGGETTO DELL’EMAIL OVVERO SULLA BUSTA (IN CASO DI RACCOMANDATA A.R. O CONSEGNA A MANO) DOVRA' ESSERE RIPORTATA LA DICITURA “CONCORSO PER ASSEGNO DI RICERCA - </w:t>
      </w:r>
      <w:r w:rsidRPr="0079380B">
        <w:rPr>
          <w:b/>
          <w:u w:val="single"/>
        </w:rPr>
        <w:t>BANDO AR n……………</w:t>
      </w:r>
      <w:r w:rsidRPr="0079380B">
        <w:rPr>
          <w:b/>
        </w:rPr>
        <w:t>”.</w:t>
      </w:r>
    </w:p>
    <w:p w:rsidR="0079380B" w:rsidRPr="0079380B" w:rsidRDefault="0079380B" w:rsidP="0079380B">
      <w:pPr>
        <w:ind w:left="284"/>
        <w:jc w:val="both"/>
        <w:rPr>
          <w:b/>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Il/La sottoscritto/a ......................................................................................................................nato/a a..............................prov. di...................... il.........................................................................................residente a .................................(Prov............) in Via...........................................................(Cap..................)</w:t>
      </w:r>
    </w:p>
    <w:p w:rsidR="0079380B" w:rsidRPr="0079380B" w:rsidRDefault="0079380B" w:rsidP="0079380B">
      <w:pPr>
        <w:jc w:val="both"/>
        <w:rPr>
          <w:rFonts w:ascii="Arial" w:hAnsi="Arial" w:cs="Arial"/>
          <w:sz w:val="20"/>
          <w:szCs w:val="20"/>
        </w:rPr>
      </w:pPr>
      <w:r w:rsidRPr="0079380B">
        <w:rPr>
          <w:rFonts w:ascii="Arial" w:hAnsi="Arial" w:cs="Arial"/>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79380B" w:rsidRPr="0079380B" w:rsidRDefault="0079380B" w:rsidP="0079380B">
      <w:pPr>
        <w:jc w:val="both"/>
        <w:rPr>
          <w:rFonts w:ascii="Arial" w:hAnsi="Arial" w:cs="Arial"/>
          <w:sz w:val="10"/>
          <w:szCs w:val="1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79380B" w:rsidRPr="0079380B" w:rsidRDefault="0079380B" w:rsidP="0079380B">
      <w:pPr>
        <w:spacing w:before="76" w:after="150"/>
        <w:jc w:val="both"/>
        <w:rPr>
          <w:rFonts w:ascii="Arial" w:hAnsi="Arial" w:cs="Arial"/>
          <w:sz w:val="20"/>
          <w:szCs w:val="20"/>
        </w:rPr>
      </w:pPr>
      <w:r w:rsidRPr="0079380B">
        <w:rPr>
          <w:rFonts w:ascii="Trebuchet MS" w:hAnsi="Trebuchet MS" w:cs="Arial"/>
          <w:sz w:val="22"/>
          <w:szCs w:val="22"/>
        </w:rPr>
        <w:tab/>
      </w:r>
      <w:r w:rsidRPr="0079380B">
        <w:rPr>
          <w:rFonts w:ascii="Trebuchet MS" w:hAnsi="Trebuchet MS" w:cs="Arial"/>
          <w:sz w:val="22"/>
          <w:szCs w:val="22"/>
        </w:rPr>
        <w:tab/>
      </w:r>
      <w:r w:rsidRPr="0079380B">
        <w:rPr>
          <w:rFonts w:ascii="Trebuchet MS" w:hAnsi="Trebuchet MS" w:cs="Arial"/>
          <w:sz w:val="22"/>
          <w:szCs w:val="22"/>
        </w:rPr>
        <w:tab/>
      </w:r>
      <w:r w:rsidRPr="0079380B">
        <w:rPr>
          <w:rFonts w:ascii="Trebuchet MS" w:hAnsi="Trebuchet MS" w:cs="Arial"/>
          <w:sz w:val="22"/>
          <w:szCs w:val="22"/>
        </w:rPr>
        <w:tab/>
      </w:r>
      <w:r w:rsidRPr="0079380B">
        <w:rPr>
          <w:rFonts w:ascii="Trebuchet MS" w:hAnsi="Trebuchet MS" w:cs="Arial"/>
          <w:sz w:val="22"/>
          <w:szCs w:val="22"/>
        </w:rPr>
        <w:tab/>
      </w:r>
    </w:p>
    <w:p w:rsidR="0079380B" w:rsidRPr="0079380B" w:rsidRDefault="0079380B" w:rsidP="0079380B">
      <w:pPr>
        <w:jc w:val="both"/>
        <w:rPr>
          <w:rFonts w:ascii="Arial" w:hAnsi="Arial" w:cs="Arial"/>
          <w:sz w:val="20"/>
          <w:szCs w:val="20"/>
        </w:rPr>
      </w:pPr>
      <w:r w:rsidRPr="0079380B">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79380B" w:rsidRPr="0079380B" w:rsidRDefault="0079380B" w:rsidP="0079380B">
      <w:pPr>
        <w:autoSpaceDE w:val="0"/>
        <w:autoSpaceDN w:val="0"/>
        <w:adjustRightInd w:val="0"/>
        <w:jc w:val="both"/>
        <w:rPr>
          <w:rFonts w:ascii="Arial" w:hAnsi="Arial" w:cs="Arial"/>
          <w:sz w:val="20"/>
          <w:szCs w:val="20"/>
        </w:rPr>
      </w:pPr>
      <w:r w:rsidRPr="0079380B">
        <w:rPr>
          <w:rFonts w:ascii="Arial" w:hAnsi="Arial" w:cs="Arial"/>
          <w:sz w:val="20"/>
          <w:szCs w:val="20"/>
        </w:rPr>
        <w:t>2) - (</w:t>
      </w:r>
      <w:r w:rsidRPr="0079380B">
        <w:rPr>
          <w:rFonts w:ascii="Arial" w:hAnsi="Arial" w:cs="Arial"/>
          <w:b/>
          <w:sz w:val="20"/>
          <w:szCs w:val="20"/>
          <w:lang w:eastAsia="en-US"/>
        </w:rPr>
        <w:t>In caso di assegno di tipo I di cui all’art. 3 del Regolamento)</w:t>
      </w:r>
      <w:r w:rsidRPr="0079380B">
        <w:rPr>
          <w:rFonts w:ascii="Arial" w:hAnsi="Arial" w:cs="Arial"/>
          <w:sz w:val="20"/>
          <w:szCs w:val="20"/>
        </w:rPr>
        <w:t>: di possedere il curriculum scientifico-professionale idoneo allo svolgimento dell'attività di ricerca.</w:t>
      </w:r>
    </w:p>
    <w:p w:rsidR="0079380B" w:rsidRPr="0079380B" w:rsidRDefault="0079380B" w:rsidP="0079380B">
      <w:pPr>
        <w:autoSpaceDE w:val="0"/>
        <w:autoSpaceDN w:val="0"/>
        <w:adjustRightInd w:val="0"/>
        <w:jc w:val="both"/>
        <w:rPr>
          <w:rFonts w:ascii="Arial" w:hAnsi="Arial" w:cs="Arial"/>
          <w:sz w:val="20"/>
          <w:szCs w:val="20"/>
          <w:lang w:eastAsia="en-US"/>
        </w:rPr>
      </w:pPr>
      <w:r w:rsidRPr="0079380B">
        <w:rPr>
          <w:rFonts w:ascii="Arial" w:hAnsi="Arial" w:cs="Arial"/>
          <w:sz w:val="20"/>
          <w:szCs w:val="20"/>
        </w:rPr>
        <w:t>- (</w:t>
      </w:r>
      <w:r w:rsidRPr="0079380B">
        <w:rPr>
          <w:rFonts w:ascii="Arial" w:hAnsi="Arial" w:cs="Arial"/>
          <w:b/>
          <w:sz w:val="20"/>
          <w:szCs w:val="20"/>
          <w:lang w:eastAsia="en-US"/>
        </w:rPr>
        <w:t>In caso di assegno di tipo II di cui all’art. 3 del Regolamento)</w:t>
      </w:r>
      <w:r w:rsidRPr="0079380B">
        <w:rPr>
          <w:rFonts w:ascii="Arial" w:hAnsi="Arial" w:cs="Arial"/>
          <w:iCs/>
          <w:sz w:val="20"/>
          <w:szCs w:val="20"/>
        </w:rPr>
        <w:t xml:space="preserve">: </w:t>
      </w:r>
      <w:r w:rsidRPr="0079380B">
        <w:rPr>
          <w:rFonts w:ascii="Arial" w:hAnsi="Arial" w:cs="Arial"/>
          <w:sz w:val="20"/>
          <w:szCs w:val="20"/>
        </w:rPr>
        <w:t>di essere in possesso del titolo di dottore di ricerca</w:t>
      </w:r>
      <w:r w:rsidRPr="0079380B">
        <w:rPr>
          <w:rFonts w:ascii="Arial" w:hAnsi="Arial" w:cs="Arial"/>
          <w:iCs/>
          <w:sz w:val="20"/>
          <w:szCs w:val="20"/>
        </w:rPr>
        <w:t xml:space="preserve"> (PostDoc)</w:t>
      </w:r>
      <w:r w:rsidRPr="0079380B">
        <w:rPr>
          <w:rFonts w:ascii="Arial" w:hAnsi="Arial" w:cs="Arial"/>
          <w:sz w:val="20"/>
          <w:szCs w:val="20"/>
        </w:rPr>
        <w:t xml:space="preserve"> in ...................................oppure</w:t>
      </w:r>
      <w:r w:rsidRPr="0079380B">
        <w:rPr>
          <w:rFonts w:ascii="Arial" w:hAnsi="Arial" w:cs="Arial"/>
          <w:iCs/>
          <w:sz w:val="20"/>
          <w:szCs w:val="20"/>
        </w:rPr>
        <w:t xml:space="preserve"> di essere in possesso del seguente titolo equival</w:t>
      </w:r>
      <w:r w:rsidRPr="0079380B">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9380B">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79380B" w:rsidRPr="0079380B" w:rsidRDefault="0079380B" w:rsidP="0079380B">
      <w:pPr>
        <w:jc w:val="both"/>
        <w:rPr>
          <w:rFonts w:ascii="Arial" w:hAnsi="Arial" w:cs="Arial"/>
          <w:sz w:val="20"/>
          <w:szCs w:val="20"/>
        </w:rPr>
      </w:pPr>
      <w:r w:rsidRPr="0079380B">
        <w:rPr>
          <w:rFonts w:ascii="Arial" w:hAnsi="Arial" w:cs="Arial"/>
          <w:sz w:val="20"/>
          <w:szCs w:val="20"/>
        </w:rPr>
        <w:t>3) di essere cittadino .......................e di godere dei diritti politici;</w:t>
      </w:r>
    </w:p>
    <w:p w:rsidR="0079380B" w:rsidRPr="0079380B" w:rsidRDefault="0079380B" w:rsidP="0079380B">
      <w:pPr>
        <w:jc w:val="both"/>
        <w:rPr>
          <w:rFonts w:ascii="Arial" w:hAnsi="Arial" w:cs="Arial"/>
          <w:sz w:val="20"/>
          <w:szCs w:val="20"/>
        </w:rPr>
      </w:pPr>
      <w:r w:rsidRPr="0079380B">
        <w:rPr>
          <w:rFonts w:ascii="Arial" w:hAnsi="Arial" w:cs="Arial"/>
          <w:sz w:val="20"/>
          <w:szCs w:val="20"/>
        </w:rPr>
        <w:t xml:space="preserve">4) di non aver mai riportato condanne penali e di non avere procedimenti penali in corso OPPURE di aver riportato la seguente condanna:……            emessa dal………..in </w:t>
      </w:r>
      <w:r w:rsidRPr="0079380B">
        <w:rPr>
          <w:rFonts w:ascii="Arial" w:hAnsi="Arial" w:cs="Arial"/>
          <w:sz w:val="20"/>
          <w:szCs w:val="20"/>
        </w:rPr>
        <w:lastRenderedPageBreak/>
        <w:t>data………OPPURE avere i seguenti procedimenti penali in corso:………………………………………………;</w:t>
      </w:r>
    </w:p>
    <w:p w:rsidR="0079380B" w:rsidRPr="0079380B" w:rsidRDefault="0079380B" w:rsidP="0079380B">
      <w:pPr>
        <w:jc w:val="both"/>
        <w:rPr>
          <w:rFonts w:ascii="Arial" w:hAnsi="Arial" w:cs="Arial"/>
          <w:sz w:val="20"/>
          <w:szCs w:val="20"/>
        </w:rPr>
      </w:pPr>
      <w:r w:rsidRPr="0079380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79380B" w:rsidRPr="0079380B" w:rsidRDefault="0079380B" w:rsidP="0079380B">
      <w:pPr>
        <w:jc w:val="both"/>
        <w:rPr>
          <w:rFonts w:ascii="Arial" w:hAnsi="Arial" w:cs="Arial"/>
          <w:sz w:val="20"/>
          <w:szCs w:val="20"/>
        </w:rPr>
      </w:pPr>
      <w:r w:rsidRPr="0079380B">
        <w:rPr>
          <w:rFonts w:ascii="Arial" w:hAnsi="Arial" w:cs="Arial"/>
          <w:sz w:val="20"/>
          <w:szCs w:val="20"/>
        </w:rPr>
        <w:t>6) (dichiarazione eventuale) di essere stato titolare di Assegno di ricerca con le seguenti specifiche:</w:t>
      </w:r>
    </w:p>
    <w:p w:rsidR="0079380B" w:rsidRPr="0079380B" w:rsidRDefault="0079380B" w:rsidP="0079380B">
      <w:pPr>
        <w:jc w:val="both"/>
        <w:rPr>
          <w:rFonts w:ascii="Arial" w:hAnsi="Arial" w:cs="Arial"/>
          <w:sz w:val="20"/>
          <w:szCs w:val="20"/>
        </w:rPr>
      </w:pPr>
      <w:r w:rsidRPr="0079380B">
        <w:rPr>
          <w:rFonts w:ascii="Arial" w:hAnsi="Arial" w:cs="Arial"/>
          <w:sz w:val="20"/>
          <w:szCs w:val="20"/>
        </w:rPr>
        <w:t>titolo: ………………………………………………………………………………………..…, Istituto Universitario ……………………………………………………, durata: dal …………. al …………………;</w:t>
      </w:r>
    </w:p>
    <w:p w:rsidR="0079380B" w:rsidRPr="0079380B" w:rsidRDefault="0079380B" w:rsidP="0079380B">
      <w:pPr>
        <w:jc w:val="both"/>
        <w:rPr>
          <w:rFonts w:ascii="Arial" w:hAnsi="Arial" w:cs="Arial"/>
          <w:sz w:val="20"/>
          <w:szCs w:val="20"/>
        </w:rPr>
      </w:pPr>
      <w:r w:rsidRPr="0079380B">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79380B" w:rsidRPr="0079380B" w:rsidRDefault="0079380B" w:rsidP="0079380B">
      <w:pPr>
        <w:jc w:val="both"/>
        <w:rPr>
          <w:rFonts w:ascii="Arial" w:hAnsi="Arial" w:cs="Arial"/>
          <w:sz w:val="20"/>
          <w:szCs w:val="20"/>
        </w:rPr>
      </w:pPr>
      <w:r w:rsidRPr="0079380B">
        <w:rPr>
          <w:rFonts w:ascii="Arial" w:hAnsi="Arial" w:cs="Arial"/>
          <w:sz w:val="20"/>
          <w:szCs w:val="20"/>
        </w:rPr>
        <w:t>8) di non essere dipendente di ruolo dei soggetti di cui all’art. 22, comma 1, della legge 30 dicembre 2010, n. 240;</w:t>
      </w:r>
    </w:p>
    <w:p w:rsidR="0079380B" w:rsidRPr="0079380B" w:rsidRDefault="0079380B" w:rsidP="0079380B">
      <w:pPr>
        <w:jc w:val="both"/>
        <w:rPr>
          <w:rFonts w:ascii="Arial" w:hAnsi="Arial" w:cs="Arial"/>
          <w:sz w:val="20"/>
          <w:szCs w:val="20"/>
        </w:rPr>
      </w:pPr>
      <w:r w:rsidRPr="0079380B">
        <w:rPr>
          <w:rFonts w:ascii="Arial" w:hAnsi="Arial" w:cs="Arial"/>
          <w:sz w:val="20"/>
          <w:szCs w:val="20"/>
        </w:rPr>
        <w:t>9) (dichiarazione eventuale) di svolgere la seguente attività lavorativa presso……………….. (specificare datore di lavoro, se ente pubblico o privato e tipologia di rapporto): …………………………………….;</w:t>
      </w:r>
    </w:p>
    <w:p w:rsidR="0079380B" w:rsidRPr="0079380B" w:rsidRDefault="0079380B" w:rsidP="0079380B">
      <w:pPr>
        <w:jc w:val="both"/>
        <w:rPr>
          <w:rFonts w:ascii="Arial" w:hAnsi="Arial" w:cs="Arial"/>
          <w:sz w:val="20"/>
          <w:szCs w:val="20"/>
        </w:rPr>
      </w:pPr>
      <w:r w:rsidRPr="0079380B">
        <w:rPr>
          <w:rFonts w:ascii="Arial" w:hAnsi="Arial" w:cs="Arial"/>
          <w:sz w:val="20"/>
          <w:szCs w:val="20"/>
        </w:rPr>
        <w:t>10) di non avere un grado di parentela o di affinità, fino al quarto grado compreso, o di coniugio con un professore appartenente al</w:t>
      </w:r>
      <w:r w:rsidR="001E2774">
        <w:rPr>
          <w:rFonts w:ascii="Arial" w:hAnsi="Arial" w:cs="Arial"/>
          <w:sz w:val="20"/>
          <w:szCs w:val="20"/>
        </w:rPr>
        <w:t>la Scuola di Ingegneria Aerospaziale</w:t>
      </w:r>
      <w:r w:rsidRPr="0079380B">
        <w:rPr>
          <w:rFonts w:ascii="Arial" w:hAnsi="Arial" w:cs="Arial"/>
          <w:sz w:val="20"/>
          <w:szCs w:val="20"/>
        </w:rPr>
        <w:t>, ovvero con il Rettore, il Direttore Generale o un componente del Consiglio di Amministrazione dell’Università degli Studi di Roma “La Sapienza”;</w:t>
      </w:r>
    </w:p>
    <w:p w:rsidR="0079380B" w:rsidRPr="0079380B" w:rsidRDefault="0079380B" w:rsidP="0079380B">
      <w:pPr>
        <w:jc w:val="both"/>
        <w:rPr>
          <w:rFonts w:ascii="Arial" w:hAnsi="Arial" w:cs="Arial"/>
          <w:sz w:val="20"/>
          <w:szCs w:val="20"/>
        </w:rPr>
      </w:pPr>
      <w:r w:rsidRPr="0079380B">
        <w:rPr>
          <w:rFonts w:ascii="Arial" w:hAnsi="Arial" w:cs="Arial"/>
          <w:sz w:val="20"/>
          <w:szCs w:val="20"/>
        </w:rPr>
        <w:t>11) di eleggere il proprio domicilio in …………………………………..………………………… (città, via, n. e cap.) tel ……………………………. e di impegnarsi a comunicare tempestivamente eventuali variazioni;</w:t>
      </w:r>
    </w:p>
    <w:p w:rsidR="0079380B" w:rsidRPr="0079380B" w:rsidRDefault="0079380B" w:rsidP="0079380B">
      <w:pPr>
        <w:jc w:val="both"/>
        <w:rPr>
          <w:rFonts w:ascii="Arial" w:hAnsi="Arial" w:cs="Arial"/>
          <w:sz w:val="20"/>
          <w:szCs w:val="20"/>
        </w:rPr>
      </w:pPr>
      <w:r w:rsidRPr="0079380B">
        <w:rPr>
          <w:rFonts w:ascii="Arial" w:hAnsi="Arial" w:cs="Arial"/>
          <w:sz w:val="20"/>
          <w:szCs w:val="20"/>
        </w:rPr>
        <w:t xml:space="preserve">12) di voler ricevere ogni comunicazione, ivi compresa la convocazione per il colloquio, al seguente indirizzo di posta elettronica personale, senza che </w:t>
      </w:r>
      <w:r w:rsidR="009447AE">
        <w:rPr>
          <w:rFonts w:ascii="Arial" w:hAnsi="Arial" w:cs="Arial"/>
          <w:sz w:val="20"/>
          <w:szCs w:val="20"/>
        </w:rPr>
        <w:t>la Scuola</w:t>
      </w:r>
      <w:r w:rsidRPr="0079380B">
        <w:rPr>
          <w:rFonts w:ascii="Arial" w:hAnsi="Arial" w:cs="Arial"/>
          <w:sz w:val="20"/>
          <w:szCs w:val="20"/>
        </w:rPr>
        <w:t xml:space="preserve"> di </w:t>
      </w:r>
      <w:r w:rsidR="009447AE">
        <w:rPr>
          <w:rFonts w:ascii="Arial" w:hAnsi="Arial" w:cs="Arial"/>
          <w:sz w:val="20"/>
          <w:szCs w:val="20"/>
        </w:rPr>
        <w:t>Ingegneria Aerospaziale</w:t>
      </w:r>
      <w:r w:rsidRPr="0079380B">
        <w:rPr>
          <w:rFonts w:ascii="Arial" w:hAnsi="Arial" w:cs="Arial"/>
          <w:sz w:val="20"/>
          <w:szCs w:val="20"/>
        </w:rPr>
        <w:t xml:space="preserve"> abbia altro obbligo di avviso: ………………………………………………..;</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79380B" w:rsidRPr="0079380B" w:rsidRDefault="0079380B" w:rsidP="0079380B">
      <w:pPr>
        <w:jc w:val="both"/>
        <w:rPr>
          <w:rFonts w:ascii="Arial" w:hAnsi="Arial" w:cs="Arial"/>
          <w:sz w:val="10"/>
          <w:szCs w:val="1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Il sottoscritto allega alla presente domanda, in formato pdf:</w:t>
      </w:r>
    </w:p>
    <w:p w:rsidR="0079380B" w:rsidRPr="0079380B" w:rsidRDefault="0079380B" w:rsidP="0079380B">
      <w:pPr>
        <w:jc w:val="both"/>
        <w:rPr>
          <w:rFonts w:ascii="Arial" w:hAnsi="Arial" w:cs="Arial"/>
          <w:sz w:val="20"/>
          <w:szCs w:val="20"/>
        </w:rPr>
      </w:pPr>
    </w:p>
    <w:p w:rsidR="0079380B" w:rsidRPr="0079380B" w:rsidRDefault="0079380B" w:rsidP="0079380B">
      <w:pPr>
        <w:ind w:right="-1"/>
        <w:jc w:val="both"/>
        <w:rPr>
          <w:rFonts w:ascii="Arial" w:hAnsi="Arial" w:cs="Arial"/>
          <w:sz w:val="20"/>
          <w:szCs w:val="20"/>
        </w:rPr>
      </w:pPr>
      <w:r w:rsidRPr="0079380B">
        <w:rPr>
          <w:rFonts w:ascii="Arial" w:hAnsi="Arial" w:cs="Arial"/>
          <w:sz w:val="20"/>
          <w:szCs w:val="20"/>
        </w:rPr>
        <w:t xml:space="preserve">1) fotocopia di un documento di riconoscimento; </w:t>
      </w:r>
    </w:p>
    <w:p w:rsidR="0079380B" w:rsidRPr="0079380B" w:rsidRDefault="0079380B" w:rsidP="0079380B">
      <w:pPr>
        <w:ind w:right="-1"/>
        <w:jc w:val="both"/>
        <w:rPr>
          <w:rFonts w:ascii="Arial" w:hAnsi="Arial" w:cs="Arial"/>
          <w:sz w:val="20"/>
          <w:szCs w:val="20"/>
        </w:rPr>
      </w:pPr>
      <w:r w:rsidRPr="0079380B">
        <w:rPr>
          <w:rFonts w:ascii="Arial" w:hAnsi="Arial" w:cs="Arial"/>
          <w:sz w:val="20"/>
          <w:szCs w:val="20"/>
        </w:rPr>
        <w:t>2) dichiarazione relativa all’eventuale fruizione del dottorato di ricerca senza borsa e/o attività svolta in qualità di assegnista di ricerca (Allegato B);</w:t>
      </w:r>
    </w:p>
    <w:p w:rsidR="0079380B" w:rsidRPr="0079380B" w:rsidRDefault="0079380B" w:rsidP="0079380B">
      <w:pPr>
        <w:jc w:val="both"/>
        <w:rPr>
          <w:rFonts w:ascii="Arial" w:hAnsi="Arial" w:cs="Arial"/>
          <w:sz w:val="20"/>
          <w:szCs w:val="20"/>
        </w:rPr>
      </w:pPr>
      <w:r w:rsidRPr="0079380B">
        <w:rPr>
          <w:rFonts w:ascii="Arial" w:hAnsi="Arial" w:cs="Arial"/>
          <w:sz w:val="20"/>
          <w:szCs w:val="20"/>
        </w:rPr>
        <w:t>3) dichiarazione sostitutiva di certificazione del diploma di laurea con data di conseguimento, voto e indicazione delle votazioni riportate nei singoli esami di profitto;</w:t>
      </w:r>
    </w:p>
    <w:p w:rsidR="0079380B" w:rsidRPr="0079380B" w:rsidRDefault="0079380B" w:rsidP="0079380B">
      <w:pPr>
        <w:jc w:val="both"/>
        <w:rPr>
          <w:rFonts w:ascii="Arial" w:hAnsi="Arial" w:cs="Arial"/>
          <w:sz w:val="20"/>
          <w:szCs w:val="20"/>
        </w:rPr>
      </w:pPr>
      <w:r w:rsidRPr="0079380B">
        <w:rPr>
          <w:rFonts w:ascii="Arial" w:hAnsi="Arial" w:cs="Arial"/>
          <w:sz w:val="20"/>
          <w:szCs w:val="20"/>
        </w:rPr>
        <w:t xml:space="preserve">4) </w:t>
      </w:r>
      <w:r w:rsidRPr="0079380B">
        <w:rPr>
          <w:rFonts w:ascii="Arial" w:hAnsi="Arial" w:cs="Arial"/>
          <w:b/>
          <w:i/>
          <w:sz w:val="20"/>
          <w:szCs w:val="20"/>
        </w:rPr>
        <w:t>(eventuale)</w:t>
      </w:r>
      <w:r w:rsidRPr="0079380B">
        <w:rPr>
          <w:rFonts w:ascii="Arial" w:hAnsi="Arial" w:cs="Arial"/>
          <w:sz w:val="20"/>
          <w:szCs w:val="20"/>
        </w:rPr>
        <w:t xml:space="preserve"> dichiarazione sostitutiva di certificazione del</w:t>
      </w:r>
      <w:r w:rsidRPr="0079380B">
        <w:rPr>
          <w:rFonts w:ascii="Arial" w:hAnsi="Arial" w:cs="Arial"/>
          <w:i/>
          <w:sz w:val="20"/>
          <w:szCs w:val="20"/>
        </w:rPr>
        <w:t xml:space="preserve"> </w:t>
      </w:r>
      <w:r w:rsidRPr="0079380B">
        <w:rPr>
          <w:rFonts w:ascii="Arial" w:hAnsi="Arial" w:cs="Arial"/>
          <w:sz w:val="20"/>
          <w:szCs w:val="20"/>
        </w:rPr>
        <w:t>titolo di dottore di ricerca o titolo equivalente</w:t>
      </w:r>
      <w:r w:rsidRPr="0079380B">
        <w:rPr>
          <w:rFonts w:ascii="Arial" w:hAnsi="Arial" w:cs="Arial"/>
          <w:iCs/>
          <w:sz w:val="20"/>
          <w:szCs w:val="20"/>
        </w:rPr>
        <w:t xml:space="preserve"> anche conseguito all’estero ovvero per i settori interessati, il titolo di specializzazione di area medica corredato di un’adeguata produzione scientifica</w:t>
      </w:r>
      <w:r w:rsidRPr="0079380B">
        <w:rPr>
          <w:rFonts w:ascii="Arial" w:hAnsi="Arial" w:cs="Arial"/>
          <w:sz w:val="20"/>
          <w:szCs w:val="20"/>
        </w:rPr>
        <w:t>;</w:t>
      </w:r>
    </w:p>
    <w:p w:rsidR="0079380B" w:rsidRPr="0079380B" w:rsidRDefault="0079380B" w:rsidP="0079380B">
      <w:pPr>
        <w:jc w:val="both"/>
        <w:rPr>
          <w:rFonts w:ascii="Arial" w:hAnsi="Arial" w:cs="Arial"/>
          <w:sz w:val="20"/>
          <w:szCs w:val="20"/>
        </w:rPr>
      </w:pPr>
      <w:r w:rsidRPr="0079380B">
        <w:rPr>
          <w:rFonts w:ascii="Arial" w:hAnsi="Arial" w:cs="Arial"/>
          <w:sz w:val="20"/>
          <w:szCs w:val="20"/>
        </w:rPr>
        <w:t>5) dichiarazione sostitutiva di certificazione o dell’atto di notorietà dello svolgimento di attività lavorativa presso enti pubblici/privati;</w:t>
      </w:r>
    </w:p>
    <w:p w:rsidR="0079380B" w:rsidRPr="0079380B" w:rsidRDefault="0079380B" w:rsidP="0079380B">
      <w:pPr>
        <w:jc w:val="both"/>
        <w:rPr>
          <w:rFonts w:ascii="Arial" w:hAnsi="Arial" w:cs="Arial"/>
          <w:sz w:val="20"/>
          <w:szCs w:val="20"/>
        </w:rPr>
      </w:pPr>
      <w:r w:rsidRPr="0079380B">
        <w:rPr>
          <w:rFonts w:ascii="Arial" w:hAnsi="Arial" w:cs="Arial"/>
          <w:sz w:val="20"/>
          <w:szCs w:val="20"/>
        </w:rPr>
        <w:t xml:space="preserve">6) dichiarazione sostitutiva di certificazione o dell’atto di notorietà dei titoli che si ritengono utili ai fini del concorso (diplomi di specializzazione, attestati di frequenza di corsi di </w:t>
      </w:r>
      <w:r w:rsidRPr="0079380B">
        <w:rPr>
          <w:rFonts w:ascii="Arial" w:hAnsi="Arial" w:cs="Arial"/>
          <w:sz w:val="20"/>
          <w:szCs w:val="20"/>
        </w:rPr>
        <w:lastRenderedPageBreak/>
        <w:t>perfezionamento post-laurea, conseguiti in Italia o all'estero, borse di studio o incarichi di ricerca conseguiti sia in Italia che all'estero, etc.);</w:t>
      </w:r>
    </w:p>
    <w:p w:rsidR="0079380B" w:rsidRPr="0079380B" w:rsidRDefault="0079380B" w:rsidP="0079380B">
      <w:pPr>
        <w:jc w:val="both"/>
        <w:rPr>
          <w:rFonts w:ascii="Arial" w:hAnsi="Arial" w:cs="Arial"/>
          <w:sz w:val="20"/>
          <w:szCs w:val="20"/>
        </w:rPr>
      </w:pPr>
      <w:r w:rsidRPr="0079380B">
        <w:rPr>
          <w:rFonts w:ascii="Arial" w:hAnsi="Arial" w:cs="Arial"/>
          <w:sz w:val="20"/>
          <w:szCs w:val="20"/>
        </w:rPr>
        <w:t>7) curriculum della propria attività scientifica e professionale datato e firmato;</w:t>
      </w:r>
    </w:p>
    <w:p w:rsidR="0079380B" w:rsidRPr="0079380B" w:rsidRDefault="0079380B" w:rsidP="0079380B">
      <w:pPr>
        <w:jc w:val="both"/>
        <w:rPr>
          <w:rFonts w:ascii="Arial" w:hAnsi="Arial" w:cs="Arial"/>
          <w:sz w:val="20"/>
          <w:szCs w:val="20"/>
        </w:rPr>
      </w:pPr>
      <w:r w:rsidRPr="0079380B">
        <w:rPr>
          <w:rFonts w:ascii="Arial" w:hAnsi="Arial" w:cs="Arial"/>
          <w:sz w:val="20"/>
          <w:szCs w:val="20"/>
        </w:rPr>
        <w:t>8) eventuali pubblicazioni scientifiche;</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 xml:space="preserve">Luogo e data ………………………. </w:t>
      </w:r>
    </w:p>
    <w:p w:rsidR="0079380B" w:rsidRPr="0079380B" w:rsidRDefault="0079380B" w:rsidP="0079380B">
      <w:pPr>
        <w:jc w:val="both"/>
      </w:pPr>
    </w:p>
    <w:p w:rsidR="0079380B" w:rsidRPr="0079380B" w:rsidRDefault="0079380B" w:rsidP="0079380B">
      <w:pPr>
        <w:jc w:val="both"/>
        <w:rPr>
          <w:rFonts w:ascii="Arial" w:hAnsi="Arial" w:cs="Arial"/>
          <w:sz w:val="20"/>
          <w:szCs w:val="20"/>
        </w:rPr>
      </w:pPr>
      <w:r w:rsidRPr="0079380B">
        <w:rPr>
          <w:rFonts w:ascii="Arial" w:hAnsi="Arial" w:cs="Arial"/>
          <w:sz w:val="20"/>
          <w:szCs w:val="20"/>
        </w:rPr>
        <w:t>Firma (non soggetta ad autentica ai sensi dell'art. 39 del D.P.R. 28.12.2000, n. 445)</w:t>
      </w:r>
    </w:p>
    <w:p w:rsidR="0079380B" w:rsidRPr="0079380B" w:rsidRDefault="0079380B" w:rsidP="0079380B">
      <w:pPr>
        <w:jc w:val="both"/>
      </w:pPr>
    </w:p>
    <w:p w:rsidR="0079380B" w:rsidRPr="0079380B" w:rsidRDefault="0079380B" w:rsidP="0079380B">
      <w:pPr>
        <w:ind w:right="-1"/>
        <w:jc w:val="both"/>
        <w:rPr>
          <w:rFonts w:ascii="Arial" w:hAnsi="Arial" w:cs="Arial"/>
          <w:sz w:val="20"/>
          <w:szCs w:val="20"/>
        </w:rPr>
      </w:pPr>
    </w:p>
    <w:p w:rsidR="0079380B" w:rsidRPr="0079380B" w:rsidRDefault="0079380B" w:rsidP="0079380B">
      <w:pPr>
        <w:ind w:right="-1"/>
        <w:jc w:val="both"/>
        <w:rPr>
          <w:rFonts w:ascii="Arial" w:hAnsi="Arial" w:cs="Arial"/>
          <w:sz w:val="10"/>
          <w:szCs w:val="10"/>
        </w:rPr>
      </w:pPr>
    </w:p>
    <w:p w:rsidR="0079380B" w:rsidRPr="0079380B" w:rsidRDefault="0079380B" w:rsidP="0079380B">
      <w:pPr>
        <w:autoSpaceDE w:val="0"/>
        <w:autoSpaceDN w:val="0"/>
        <w:adjustRightInd w:val="0"/>
        <w:rPr>
          <w:rFonts w:ascii="Arial" w:hAnsi="Arial" w:cs="Arial"/>
          <w:sz w:val="20"/>
          <w:szCs w:val="20"/>
        </w:rPr>
      </w:pPr>
      <w:r w:rsidRPr="0079380B">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79380B" w:rsidRPr="0079380B" w:rsidRDefault="0079380B" w:rsidP="0079380B">
      <w:pPr>
        <w:autoSpaceDE w:val="0"/>
        <w:autoSpaceDN w:val="0"/>
        <w:adjustRightInd w:val="0"/>
        <w:rPr>
          <w:rFonts w:ascii="Arial" w:hAnsi="Arial" w:cs="Arial"/>
          <w:sz w:val="20"/>
          <w:szCs w:val="20"/>
        </w:rPr>
      </w:pPr>
    </w:p>
    <w:p w:rsidR="0079380B" w:rsidRPr="0079380B" w:rsidRDefault="0079380B" w:rsidP="0079380B">
      <w:pPr>
        <w:autoSpaceDE w:val="0"/>
        <w:autoSpaceDN w:val="0"/>
        <w:adjustRightInd w:val="0"/>
        <w:rPr>
          <w:rFonts w:ascii="Arial" w:hAnsi="Arial" w:cs="Arial"/>
          <w:sz w:val="20"/>
          <w:szCs w:val="20"/>
        </w:rPr>
      </w:pP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Data ..............</w:t>
      </w:r>
    </w:p>
    <w:p w:rsidR="0079380B" w:rsidRPr="0079380B" w:rsidRDefault="0079380B" w:rsidP="0079380B">
      <w:pPr>
        <w:ind w:firstLine="708"/>
        <w:jc w:val="both"/>
        <w:rPr>
          <w:rFonts w:ascii="Arial" w:hAnsi="Arial" w:cs="Arial"/>
          <w:sz w:val="20"/>
          <w:szCs w:val="20"/>
        </w:rPr>
      </w:pPr>
    </w:p>
    <w:p w:rsidR="0079380B" w:rsidRPr="0079380B" w:rsidRDefault="0079380B" w:rsidP="0079380B">
      <w:pPr>
        <w:ind w:firstLine="708"/>
        <w:jc w:val="both"/>
        <w:rPr>
          <w:rFonts w:ascii="Arial" w:hAnsi="Arial" w:cs="Arial"/>
          <w:sz w:val="20"/>
          <w:szCs w:val="20"/>
        </w:rPr>
      </w:pPr>
    </w:p>
    <w:p w:rsidR="0079380B" w:rsidRPr="0079380B" w:rsidRDefault="0079380B" w:rsidP="0079380B">
      <w:pPr>
        <w:ind w:left="4248" w:firstLine="708"/>
        <w:jc w:val="both"/>
        <w:rPr>
          <w:rFonts w:ascii="Arial" w:hAnsi="Arial" w:cs="Arial"/>
          <w:sz w:val="20"/>
          <w:szCs w:val="20"/>
        </w:rPr>
      </w:pPr>
      <w:r w:rsidRPr="0079380B">
        <w:rPr>
          <w:rFonts w:ascii="Arial" w:hAnsi="Arial" w:cs="Arial"/>
          <w:sz w:val="20"/>
          <w:szCs w:val="20"/>
        </w:rPr>
        <w:t>Firma……………………………………………………</w:t>
      </w:r>
    </w:p>
    <w:p w:rsidR="0079380B" w:rsidRPr="0079380B" w:rsidRDefault="0079380B" w:rsidP="0079380B">
      <w:pPr>
        <w:rPr>
          <w:rFonts w:ascii="Arial" w:hAnsi="Arial" w:cs="Arial"/>
          <w:sz w:val="20"/>
          <w:szCs w:val="20"/>
        </w:rPr>
      </w:pPr>
      <w:r w:rsidRPr="0079380B">
        <w:rPr>
          <w:rFonts w:ascii="Arial" w:hAnsi="Arial" w:cs="Arial"/>
          <w:sz w:val="20"/>
          <w:szCs w:val="20"/>
        </w:rPr>
        <w:br w:type="page"/>
      </w:r>
    </w:p>
    <w:p w:rsidR="0079380B" w:rsidRPr="0079380B" w:rsidRDefault="0079380B" w:rsidP="0079380B">
      <w:pPr>
        <w:jc w:val="both"/>
        <w:rPr>
          <w:rFonts w:ascii="Arial" w:hAnsi="Arial" w:cs="Arial"/>
          <w:b/>
          <w:sz w:val="20"/>
          <w:szCs w:val="20"/>
        </w:rPr>
      </w:pPr>
      <w:r w:rsidRPr="0079380B">
        <w:rPr>
          <w:rFonts w:ascii="Arial" w:hAnsi="Arial" w:cs="Arial"/>
          <w:b/>
          <w:sz w:val="20"/>
          <w:szCs w:val="20"/>
        </w:rPr>
        <w:lastRenderedPageBreak/>
        <w:t>ALLEGATO B</w:t>
      </w:r>
    </w:p>
    <w:p w:rsidR="0079380B" w:rsidRPr="0079380B" w:rsidRDefault="0079380B" w:rsidP="0079380B">
      <w:pPr>
        <w:jc w:val="both"/>
        <w:rPr>
          <w:rFonts w:ascii="Arial" w:hAnsi="Arial" w:cs="Arial"/>
          <w:b/>
          <w:sz w:val="20"/>
          <w:szCs w:val="20"/>
        </w:rPr>
      </w:pPr>
    </w:p>
    <w:p w:rsidR="0079380B" w:rsidRPr="0079380B" w:rsidRDefault="0079380B" w:rsidP="0079380B">
      <w:pPr>
        <w:jc w:val="both"/>
        <w:rPr>
          <w:rFonts w:ascii="Arial" w:hAnsi="Arial" w:cs="Arial"/>
          <w:b/>
          <w:sz w:val="20"/>
          <w:szCs w:val="20"/>
        </w:rPr>
      </w:pPr>
      <w:r w:rsidRPr="0079380B">
        <w:rPr>
          <w:rFonts w:ascii="Arial" w:hAnsi="Arial" w:cs="Arial"/>
          <w:b/>
          <w:sz w:val="20"/>
          <w:szCs w:val="20"/>
        </w:rPr>
        <w:t>DICHIARAZIONE SOSTITUTIVA DI CERTIFICAZIONE</w:t>
      </w:r>
    </w:p>
    <w:p w:rsidR="0079380B" w:rsidRPr="0079380B" w:rsidRDefault="0079380B" w:rsidP="0079380B">
      <w:pPr>
        <w:jc w:val="both"/>
        <w:rPr>
          <w:rFonts w:ascii="Arial" w:hAnsi="Arial" w:cs="Arial"/>
          <w:b/>
          <w:sz w:val="20"/>
          <w:szCs w:val="20"/>
        </w:rPr>
      </w:pPr>
      <w:r w:rsidRPr="0079380B">
        <w:rPr>
          <w:rFonts w:ascii="Arial" w:hAnsi="Arial" w:cs="Arial"/>
          <w:b/>
          <w:sz w:val="20"/>
          <w:szCs w:val="20"/>
        </w:rPr>
        <w:t>(Art. 46 D.P.R. 28 dicembre2000 n. 445)</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DICHIARA</w:t>
      </w:r>
    </w:p>
    <w:p w:rsidR="0079380B" w:rsidRPr="0079380B" w:rsidRDefault="0079380B" w:rsidP="0079380B">
      <w:pPr>
        <w:jc w:val="both"/>
        <w:rPr>
          <w:rFonts w:ascii="Arial" w:hAnsi="Arial" w:cs="Arial"/>
          <w:sz w:val="20"/>
          <w:szCs w:val="20"/>
        </w:rPr>
      </w:pPr>
    </w:p>
    <w:p w:rsidR="0079380B" w:rsidRPr="0079380B" w:rsidRDefault="0079380B" w:rsidP="0079380B">
      <w:pPr>
        <w:numPr>
          <w:ilvl w:val="0"/>
          <w:numId w:val="23"/>
        </w:numPr>
        <w:jc w:val="both"/>
        <w:rPr>
          <w:rFonts w:ascii="Arial" w:hAnsi="Arial" w:cs="Arial"/>
          <w:sz w:val="20"/>
          <w:szCs w:val="20"/>
        </w:rPr>
      </w:pPr>
      <w:r w:rsidRPr="0079380B">
        <w:rPr>
          <w:rFonts w:ascii="Arial" w:hAnsi="Arial" w:cs="Arial"/>
          <w:sz w:val="20"/>
          <w:szCs w:val="20"/>
        </w:rPr>
        <w:t>di usufruire del dottorato di ricerca senza borsa di studio dal ……………….. al ……………. (totale mesi/anni ……………..) presso …………………………………..</w:t>
      </w:r>
    </w:p>
    <w:p w:rsidR="0079380B" w:rsidRPr="0079380B" w:rsidRDefault="0079380B" w:rsidP="0079380B">
      <w:pPr>
        <w:ind w:left="720"/>
        <w:jc w:val="both"/>
        <w:rPr>
          <w:rFonts w:ascii="Arial" w:hAnsi="Arial" w:cs="Arial"/>
          <w:sz w:val="20"/>
          <w:szCs w:val="20"/>
        </w:rPr>
      </w:pPr>
    </w:p>
    <w:p w:rsidR="0079380B" w:rsidRPr="0079380B" w:rsidRDefault="0079380B" w:rsidP="0079380B">
      <w:pPr>
        <w:numPr>
          <w:ilvl w:val="0"/>
          <w:numId w:val="23"/>
        </w:numPr>
        <w:jc w:val="both"/>
        <w:rPr>
          <w:rFonts w:ascii="Arial" w:hAnsi="Arial" w:cs="Arial"/>
          <w:sz w:val="20"/>
          <w:szCs w:val="20"/>
        </w:rPr>
      </w:pPr>
      <w:r w:rsidRPr="0079380B">
        <w:rPr>
          <w:rFonts w:ascii="Arial" w:hAnsi="Arial" w:cs="Arial"/>
          <w:sz w:val="20"/>
          <w:szCs w:val="20"/>
        </w:rPr>
        <w:t>di essere stato titolare di assegno di ricerca, ai sensi dell’art. 22 della legge 30 dicembre 2010, n. 240:</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dal ……………………… al ……………………… (totale mesi/anni………………) presso ……………………………………………………………………………………….</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dal ……………………… al ……………………… (totale mesi/anni………………) presso ……………………………………………………………………………………….</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dal ……………………… al ……………………… (totale mesi/anni………………) presso……………………………………………………………………………………….</w:t>
      </w:r>
    </w:p>
    <w:p w:rsidR="0079380B" w:rsidRPr="0079380B" w:rsidRDefault="0079380B" w:rsidP="0079380B">
      <w:pPr>
        <w:jc w:val="both"/>
        <w:rPr>
          <w:rFonts w:ascii="Arial" w:hAnsi="Arial" w:cs="Arial"/>
          <w:sz w:val="20"/>
          <w:szCs w:val="20"/>
        </w:rPr>
      </w:pPr>
    </w:p>
    <w:p w:rsidR="0079380B" w:rsidRPr="0079380B" w:rsidRDefault="0079380B" w:rsidP="0079380B">
      <w:pPr>
        <w:numPr>
          <w:ilvl w:val="0"/>
          <w:numId w:val="23"/>
        </w:numPr>
        <w:jc w:val="both"/>
        <w:rPr>
          <w:rFonts w:ascii="Arial" w:hAnsi="Arial" w:cs="Arial"/>
          <w:sz w:val="20"/>
          <w:szCs w:val="20"/>
        </w:rPr>
      </w:pPr>
      <w:r w:rsidRPr="0079380B">
        <w:rPr>
          <w:rFonts w:ascii="Arial" w:hAnsi="Arial" w:cs="Arial"/>
          <w:sz w:val="20"/>
          <w:szCs w:val="20"/>
        </w:rPr>
        <w:t>di non essere stato mai titolare di assegno di ricerca, ai sensi dell’art. 22 della legge 30 dicembre 2010, n. 240.</w:t>
      </w:r>
    </w:p>
    <w:p w:rsidR="0079380B" w:rsidRPr="0079380B" w:rsidRDefault="0079380B" w:rsidP="0079380B">
      <w:pPr>
        <w:jc w:val="both"/>
        <w:rPr>
          <w:rFonts w:ascii="Arial" w:hAnsi="Arial" w:cs="Arial"/>
          <w:sz w:val="20"/>
          <w:szCs w:val="20"/>
        </w:rPr>
      </w:pPr>
    </w:p>
    <w:p w:rsidR="0079380B" w:rsidRPr="0079380B" w:rsidRDefault="0079380B" w:rsidP="0079380B">
      <w:pPr>
        <w:numPr>
          <w:ilvl w:val="0"/>
          <w:numId w:val="23"/>
        </w:numPr>
        <w:jc w:val="both"/>
        <w:rPr>
          <w:rFonts w:ascii="Arial" w:hAnsi="Arial" w:cs="Arial"/>
          <w:sz w:val="20"/>
          <w:szCs w:val="20"/>
        </w:rPr>
      </w:pPr>
      <w:r w:rsidRPr="0079380B">
        <w:rPr>
          <w:rFonts w:ascii="Arial" w:hAnsi="Arial" w:cs="Arial"/>
          <w:sz w:val="20"/>
          <w:szCs w:val="20"/>
        </w:rPr>
        <w:t>di essere stato titolare di contratto di ricercatore a tempo determinato, ai sensi dell’art. 24 della legge 30 dicembre 2010, n. 240:</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dal ……………………… al ……………………… (totale mesi/anni………………) presso ……………………………………………………………………………………….</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dal ……………………… al ……………………… (totale mesi/anni………………) presso ……………………………………………………………………………………….</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dal ……………………… al ……………………… (totale mesi/anni………………) presso ……………………………………………………………………………………….</w:t>
      </w:r>
    </w:p>
    <w:p w:rsidR="0079380B" w:rsidRPr="0079380B" w:rsidRDefault="0079380B" w:rsidP="0079380B">
      <w:pPr>
        <w:jc w:val="both"/>
        <w:rPr>
          <w:rFonts w:ascii="Arial" w:hAnsi="Arial" w:cs="Arial"/>
          <w:sz w:val="20"/>
          <w:szCs w:val="20"/>
        </w:rPr>
      </w:pPr>
    </w:p>
    <w:p w:rsidR="0079380B" w:rsidRPr="0079380B" w:rsidRDefault="0079380B" w:rsidP="0079380B">
      <w:pPr>
        <w:numPr>
          <w:ilvl w:val="0"/>
          <w:numId w:val="23"/>
        </w:numPr>
        <w:jc w:val="both"/>
        <w:rPr>
          <w:rFonts w:ascii="Arial" w:hAnsi="Arial" w:cs="Arial"/>
          <w:sz w:val="20"/>
          <w:szCs w:val="20"/>
        </w:rPr>
      </w:pPr>
      <w:r w:rsidRPr="0079380B">
        <w:rPr>
          <w:rFonts w:ascii="Arial" w:hAnsi="Arial" w:cs="Arial"/>
          <w:sz w:val="20"/>
          <w:szCs w:val="20"/>
        </w:rPr>
        <w:t>di non essere mai stato titolare di contratto di ricercatore a tempo determinato, ai sensi dell’art. 24 della legge 30 dicembre 2010, n. 240.</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Indicare eventuali periodi trascorsi in aspettativa per maternità o per motivi di salute secondo la normativa vigente: …………………………………………….…………………................................</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79380B" w:rsidRPr="0079380B" w:rsidRDefault="0079380B" w:rsidP="0079380B">
      <w:pPr>
        <w:jc w:val="both"/>
        <w:rPr>
          <w:rFonts w:ascii="Arial" w:hAnsi="Arial" w:cs="Arial"/>
          <w:sz w:val="20"/>
          <w:szCs w:val="20"/>
        </w:rPr>
      </w:pPr>
    </w:p>
    <w:p w:rsidR="0079380B" w:rsidRPr="0079380B" w:rsidRDefault="0079380B" w:rsidP="0079380B">
      <w:pPr>
        <w:jc w:val="both"/>
        <w:rPr>
          <w:rFonts w:ascii="Arial" w:hAnsi="Arial" w:cs="Arial"/>
          <w:sz w:val="20"/>
          <w:szCs w:val="20"/>
        </w:rPr>
      </w:pPr>
      <w:r w:rsidRPr="0079380B">
        <w:rPr>
          <w:rFonts w:ascii="Arial" w:hAnsi="Arial" w:cs="Arial"/>
          <w:sz w:val="20"/>
          <w:szCs w:val="20"/>
        </w:rPr>
        <w:t>Luogo e data …………………………………………………………..</w:t>
      </w:r>
    </w:p>
    <w:p w:rsidR="0079380B" w:rsidRPr="0079380B" w:rsidRDefault="0079380B" w:rsidP="0079380B">
      <w:pPr>
        <w:jc w:val="both"/>
        <w:rPr>
          <w:rFonts w:ascii="Arial" w:hAnsi="Arial" w:cs="Arial"/>
          <w:sz w:val="20"/>
          <w:szCs w:val="20"/>
        </w:rPr>
      </w:pPr>
    </w:p>
    <w:p w:rsidR="0079380B" w:rsidRPr="00415F61" w:rsidRDefault="0079380B" w:rsidP="0079380B">
      <w:pPr>
        <w:jc w:val="both"/>
        <w:rPr>
          <w:rFonts w:ascii="Arial" w:hAnsi="Arial" w:cs="Arial"/>
          <w:sz w:val="20"/>
          <w:szCs w:val="20"/>
        </w:rPr>
      </w:pPr>
      <w:r w:rsidRPr="0079380B">
        <w:rPr>
          <w:rFonts w:ascii="Arial" w:hAnsi="Arial" w:cs="Arial"/>
          <w:sz w:val="20"/>
          <w:szCs w:val="20"/>
        </w:rPr>
        <w:t>Firma</w:t>
      </w:r>
      <w:r w:rsidRPr="0079380B">
        <w:rPr>
          <w:rFonts w:ascii="Arial" w:hAnsi="Arial" w:cs="Arial"/>
          <w:sz w:val="20"/>
          <w:szCs w:val="20"/>
        </w:rPr>
        <w:tab/>
        <w:t>…………………………………………………………………</w:t>
      </w:r>
    </w:p>
    <w:p w:rsidR="0079380B" w:rsidRPr="00415F61" w:rsidRDefault="0079380B" w:rsidP="0079380B">
      <w:pPr>
        <w:ind w:right="-285"/>
        <w:jc w:val="both"/>
        <w:rPr>
          <w:rFonts w:ascii="Arial" w:hAnsi="Arial" w:cs="Arial"/>
          <w:sz w:val="20"/>
          <w:szCs w:val="20"/>
        </w:rPr>
      </w:pPr>
    </w:p>
    <w:p w:rsidR="0079380B" w:rsidRPr="00415F61" w:rsidRDefault="0079380B" w:rsidP="0079380B">
      <w:pPr>
        <w:jc w:val="both"/>
        <w:rPr>
          <w:rFonts w:ascii="Arial" w:hAnsi="Arial" w:cs="Arial"/>
          <w:sz w:val="20"/>
          <w:szCs w:val="20"/>
        </w:rPr>
      </w:pPr>
    </w:p>
    <w:p w:rsidR="0079380B" w:rsidRPr="00415F61" w:rsidRDefault="0079380B" w:rsidP="0079380B">
      <w:pPr>
        <w:jc w:val="both"/>
        <w:rPr>
          <w:rFonts w:ascii="Arial" w:hAnsi="Arial" w:cs="Arial"/>
          <w:sz w:val="20"/>
          <w:szCs w:val="20"/>
        </w:rPr>
      </w:pPr>
    </w:p>
    <w:p w:rsidR="0079380B" w:rsidRPr="00415F61" w:rsidRDefault="0079380B" w:rsidP="0079380B">
      <w:pPr>
        <w:jc w:val="both"/>
        <w:rPr>
          <w:rFonts w:ascii="Arial" w:hAnsi="Arial" w:cs="Arial"/>
          <w:sz w:val="20"/>
          <w:szCs w:val="20"/>
        </w:rPr>
      </w:pPr>
    </w:p>
    <w:p w:rsidR="0079380B" w:rsidRPr="00415F61" w:rsidRDefault="0079380B" w:rsidP="0079380B">
      <w:pPr>
        <w:jc w:val="both"/>
        <w:rPr>
          <w:rFonts w:ascii="Arial" w:hAnsi="Arial" w:cs="Arial"/>
          <w:sz w:val="20"/>
          <w:szCs w:val="20"/>
        </w:rPr>
      </w:pPr>
    </w:p>
    <w:p w:rsidR="0079380B" w:rsidRPr="00415F61" w:rsidRDefault="0079380B" w:rsidP="0079380B">
      <w:pPr>
        <w:jc w:val="both"/>
        <w:rPr>
          <w:rFonts w:ascii="Arial" w:hAnsi="Arial" w:cs="Arial"/>
          <w:sz w:val="20"/>
          <w:szCs w:val="20"/>
        </w:rPr>
      </w:pPr>
    </w:p>
    <w:p w:rsidR="0079380B" w:rsidRPr="00415F61" w:rsidRDefault="0079380B" w:rsidP="0079380B">
      <w:pPr>
        <w:jc w:val="both"/>
        <w:rPr>
          <w:rFonts w:ascii="Arial" w:hAnsi="Arial" w:cs="Arial"/>
          <w:sz w:val="20"/>
          <w:szCs w:val="20"/>
        </w:rPr>
      </w:pPr>
    </w:p>
    <w:p w:rsidR="0079380B" w:rsidRPr="00415F61" w:rsidRDefault="0079380B" w:rsidP="0079380B">
      <w:pPr>
        <w:jc w:val="both"/>
        <w:rPr>
          <w:rFonts w:ascii="Arial" w:hAnsi="Arial" w:cs="Arial"/>
          <w:sz w:val="20"/>
          <w:szCs w:val="20"/>
        </w:rPr>
      </w:pPr>
    </w:p>
    <w:p w:rsidR="00606343" w:rsidRPr="0079380B" w:rsidRDefault="00606343" w:rsidP="0079380B"/>
    <w:sectPr w:rsidR="00606343" w:rsidRPr="0079380B" w:rsidSect="00591E42">
      <w:headerReference w:type="default" r:id="rId10"/>
      <w:headerReference w:type="first" r:id="rId11"/>
      <w:footerReference w:type="first" r:id="rId12"/>
      <w:pgSz w:w="11900" w:h="16840"/>
      <w:pgMar w:top="3175"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68" w:rsidRDefault="00BA1968">
      <w:r>
        <w:separator/>
      </w:r>
    </w:p>
  </w:endnote>
  <w:endnote w:type="continuationSeparator" w:id="0">
    <w:p w:rsidR="00BA1968" w:rsidRDefault="00BA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64" w:rsidRPr="00D95C1F" w:rsidRDefault="00E53664" w:rsidP="00E53664">
    <w:pPr>
      <w:tabs>
        <w:tab w:val="center" w:pos="4819"/>
        <w:tab w:val="right" w:pos="9638"/>
      </w:tabs>
      <w:spacing w:line="180" w:lineRule="exact"/>
      <w:ind w:right="987"/>
      <w:rPr>
        <w:b/>
        <w:color w:val="730F33"/>
        <w:sz w:val="14"/>
        <w:szCs w:val="22"/>
      </w:rPr>
    </w:pPr>
    <w:r w:rsidRPr="00D95C1F">
      <w:rPr>
        <w:b/>
        <w:color w:val="730F33"/>
        <w:sz w:val="14"/>
        <w:szCs w:val="22"/>
      </w:rPr>
      <w:t>Università degli Studi di Roma “La Sapienza”</w:t>
    </w:r>
  </w:p>
  <w:p w:rsidR="00E53664" w:rsidRPr="00D95C1F" w:rsidRDefault="00E53664" w:rsidP="00E53664">
    <w:pPr>
      <w:tabs>
        <w:tab w:val="center" w:pos="4819"/>
        <w:tab w:val="right" w:pos="9638"/>
      </w:tabs>
      <w:spacing w:line="180" w:lineRule="exact"/>
      <w:ind w:right="987"/>
      <w:rPr>
        <w:b/>
        <w:color w:val="730F33"/>
        <w:sz w:val="14"/>
        <w:szCs w:val="22"/>
      </w:rPr>
    </w:pPr>
    <w:r w:rsidRPr="00D95C1F">
      <w:rPr>
        <w:b/>
        <w:color w:val="730F33"/>
        <w:sz w:val="14"/>
        <w:szCs w:val="22"/>
      </w:rPr>
      <w:t>Scuola di Ingegneria Aerospaziale</w:t>
    </w:r>
  </w:p>
  <w:p w:rsidR="00E53664" w:rsidRPr="00D95C1F" w:rsidRDefault="00E53664" w:rsidP="00E53664">
    <w:pPr>
      <w:tabs>
        <w:tab w:val="center" w:pos="4819"/>
        <w:tab w:val="right" w:pos="9638"/>
      </w:tabs>
      <w:spacing w:line="180" w:lineRule="exact"/>
      <w:ind w:right="987"/>
      <w:rPr>
        <w:color w:val="730F33"/>
        <w:sz w:val="14"/>
        <w:szCs w:val="22"/>
      </w:rPr>
    </w:pPr>
    <w:r w:rsidRPr="00D95C1F">
      <w:rPr>
        <w:color w:val="730F33"/>
        <w:sz w:val="14"/>
        <w:szCs w:val="22"/>
      </w:rPr>
      <w:t>Via Salaria 851,</w:t>
    </w:r>
    <w:r>
      <w:rPr>
        <w:color w:val="730F33"/>
        <w:sz w:val="14"/>
        <w:szCs w:val="22"/>
      </w:rPr>
      <w:t xml:space="preserve"> </w:t>
    </w:r>
    <w:r w:rsidRPr="00D95C1F">
      <w:rPr>
        <w:color w:val="730F33"/>
        <w:sz w:val="14"/>
        <w:szCs w:val="22"/>
      </w:rPr>
      <w:t>00138 ROMA</w:t>
    </w:r>
  </w:p>
  <w:p w:rsidR="00E53664" w:rsidRPr="00D95C1F" w:rsidRDefault="00E53664" w:rsidP="00E53664">
    <w:pPr>
      <w:tabs>
        <w:tab w:val="center" w:pos="4819"/>
        <w:tab w:val="right" w:pos="9638"/>
      </w:tabs>
      <w:spacing w:line="180" w:lineRule="exact"/>
      <w:ind w:right="987"/>
      <w:rPr>
        <w:color w:val="730F33"/>
        <w:sz w:val="14"/>
        <w:szCs w:val="22"/>
        <w:lang w:val="en-GB"/>
      </w:rPr>
    </w:pPr>
    <w:r w:rsidRPr="00D95C1F">
      <w:rPr>
        <w:color w:val="730F33"/>
        <w:sz w:val="14"/>
        <w:szCs w:val="22"/>
        <w:lang w:val="en-GB"/>
      </w:rPr>
      <w:t>T (+39) 06 4</w:t>
    </w:r>
    <w:r w:rsidR="00181F06">
      <w:rPr>
        <w:color w:val="730F33"/>
        <w:sz w:val="14"/>
        <w:szCs w:val="22"/>
        <w:lang w:val="en-GB"/>
      </w:rPr>
      <w:t>9919752/3</w:t>
    </w:r>
    <w:r w:rsidRPr="00D95C1F">
      <w:rPr>
        <w:color w:val="730F33"/>
        <w:sz w:val="14"/>
        <w:szCs w:val="22"/>
        <w:lang w:val="en-GB"/>
      </w:rPr>
      <w:t xml:space="preserve"> F (+39) 06 4</w:t>
    </w:r>
    <w:r w:rsidR="00181F06">
      <w:rPr>
        <w:color w:val="730F33"/>
        <w:sz w:val="14"/>
        <w:szCs w:val="22"/>
        <w:lang w:val="en-GB"/>
      </w:rPr>
      <w:t>9919757</w:t>
    </w:r>
  </w:p>
  <w:p w:rsidR="00DE47CA" w:rsidRPr="00E53664" w:rsidRDefault="00E53664" w:rsidP="00181F06">
    <w:pPr>
      <w:rPr>
        <w:sz w:val="14"/>
        <w:lang w:val="en-GB"/>
      </w:rPr>
    </w:pPr>
    <w:r w:rsidRPr="00D95C1F">
      <w:rPr>
        <w:color w:val="730F33"/>
        <w:sz w:val="14"/>
        <w:szCs w:val="22"/>
        <w:lang w:val="en-GB"/>
      </w:rPr>
      <w:t>https://web.uniroma1.it/scuolaingegneriaaerospaziale/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68" w:rsidRDefault="00BA1968">
      <w:r>
        <w:separator/>
      </w:r>
    </w:p>
  </w:footnote>
  <w:footnote w:type="continuationSeparator" w:id="0">
    <w:p w:rsidR="00BA1968" w:rsidRDefault="00BA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A" w:rsidRPr="00E53664" w:rsidRDefault="00092568">
    <w:pPr>
      <w:pStyle w:val="Intestazione"/>
      <w:spacing w:line="280" w:lineRule="exact"/>
      <w:rPr>
        <w:sz w:val="20"/>
      </w:rPr>
    </w:pPr>
    <w:r w:rsidRPr="00E53664">
      <w:rPr>
        <w:noProof/>
        <w:sz w:val="20"/>
        <w:szCs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7CA" w:rsidRPr="00E53664" w:rsidRDefault="00DE47CA">
    <w:pPr>
      <w:pStyle w:val="Intestazione"/>
      <w:spacing w:line="280" w:lineRule="exact"/>
      <w:rPr>
        <w:sz w:val="20"/>
      </w:rPr>
    </w:pPr>
  </w:p>
  <w:p w:rsidR="00DE47CA" w:rsidRPr="00E53664" w:rsidRDefault="00DE47CA">
    <w:pPr>
      <w:pStyle w:val="Intestazione"/>
      <w:spacing w:line="280" w:lineRule="exact"/>
      <w:rPr>
        <w:sz w:val="20"/>
      </w:rPr>
    </w:pPr>
  </w:p>
  <w:p w:rsidR="00DE47CA" w:rsidRPr="00E53664" w:rsidRDefault="00DE47CA">
    <w:pPr>
      <w:pStyle w:val="Intestazione"/>
      <w:spacing w:line="280" w:lineRule="exact"/>
      <w:rPr>
        <w:sz w:val="20"/>
      </w:rPr>
    </w:pPr>
  </w:p>
  <w:p w:rsidR="00DE47CA" w:rsidRPr="00E53664" w:rsidRDefault="00DE47CA">
    <w:pPr>
      <w:pStyle w:val="Intestazione"/>
      <w:spacing w:line="280" w:lineRule="exact"/>
      <w:jc w:val="right"/>
      <w:rPr>
        <w:sz w:val="20"/>
      </w:rPr>
    </w:pPr>
    <w:r w:rsidRPr="00E53664">
      <w:rPr>
        <w:rStyle w:val="Numeropagina"/>
        <w:rFonts w:ascii="Garamond" w:hAnsi="Garamond"/>
        <w:sz w:val="20"/>
      </w:rPr>
      <w:t xml:space="preserve">Pag </w:t>
    </w:r>
    <w:r w:rsidRPr="00E53664">
      <w:rPr>
        <w:rStyle w:val="Numeropagina"/>
        <w:rFonts w:ascii="Garamond" w:hAnsi="Garamond"/>
        <w:sz w:val="20"/>
      </w:rPr>
      <w:fldChar w:fldCharType="begin"/>
    </w:r>
    <w:r w:rsidRPr="00E53664">
      <w:rPr>
        <w:rStyle w:val="Numeropagina"/>
        <w:rFonts w:ascii="Garamond" w:hAnsi="Garamond"/>
        <w:sz w:val="20"/>
      </w:rPr>
      <w:instrText xml:space="preserve"> PAGE </w:instrText>
    </w:r>
    <w:r w:rsidRPr="00E53664">
      <w:rPr>
        <w:rStyle w:val="Numeropagina"/>
        <w:rFonts w:ascii="Garamond" w:hAnsi="Garamond"/>
        <w:sz w:val="20"/>
      </w:rPr>
      <w:fldChar w:fldCharType="separate"/>
    </w:r>
    <w:r w:rsidR="0034592D">
      <w:rPr>
        <w:rStyle w:val="Numeropagina"/>
        <w:rFonts w:ascii="Garamond" w:hAnsi="Garamond"/>
        <w:noProof/>
        <w:sz w:val="20"/>
      </w:rPr>
      <w:t>2</w:t>
    </w:r>
    <w:r w:rsidRPr="00E53664">
      <w:rPr>
        <w:rStyle w:val="Numeropagina"/>
        <w:rFonts w:ascii="Garamond" w:hAnsi="Garamond"/>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A" w:rsidRDefault="00092568">
    <w:pPr>
      <w:pStyle w:val="Intestazione"/>
      <w:rPr>
        <w:b/>
      </w:rPr>
    </w:pPr>
    <w:r w:rsidRPr="00E53664">
      <w:rPr>
        <w:noProof/>
        <w:szCs w:val="20"/>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19680" cy="1615440"/>
          <wp:effectExtent l="0" t="0" r="0" b="0"/>
          <wp:wrapNone/>
          <wp:docPr id="42" name="Immagine 42" descr="Scuola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uola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D15E0B"/>
    <w:multiLevelType w:val="hybridMultilevel"/>
    <w:tmpl w:val="DB383A3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E83650B"/>
    <w:multiLevelType w:val="hybridMultilevel"/>
    <w:tmpl w:val="F3CA3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503355"/>
    <w:multiLevelType w:val="hybridMultilevel"/>
    <w:tmpl w:val="CD76BA94"/>
    <w:lvl w:ilvl="0" w:tplc="ED603056">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BA63FC"/>
    <w:multiLevelType w:val="hybridMultilevel"/>
    <w:tmpl w:val="03D8B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277F3F"/>
    <w:multiLevelType w:val="hybridMultilevel"/>
    <w:tmpl w:val="BE763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547C67"/>
    <w:multiLevelType w:val="hybridMultilevel"/>
    <w:tmpl w:val="DF566642"/>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325A6057"/>
    <w:multiLevelType w:val="hybridMultilevel"/>
    <w:tmpl w:val="7898F460"/>
    <w:lvl w:ilvl="0" w:tplc="8036388C">
      <w:start w:val="1"/>
      <w:numFmt w:val="bullet"/>
      <w:lvlText w:val=""/>
      <w:lvlJc w:val="left"/>
      <w:pPr>
        <w:tabs>
          <w:tab w:val="num" w:pos="360"/>
        </w:tabs>
        <w:ind w:left="360" w:hanging="360"/>
      </w:pPr>
      <w:rPr>
        <w:rFonts w:ascii="Symbol" w:hAnsi="Symbol"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3ED1409"/>
    <w:multiLevelType w:val="hybridMultilevel"/>
    <w:tmpl w:val="6EAC52FC"/>
    <w:lvl w:ilvl="0" w:tplc="3C2CBBE2">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13504F"/>
    <w:multiLevelType w:val="hybridMultilevel"/>
    <w:tmpl w:val="FC0C03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5330CB"/>
    <w:multiLevelType w:val="hybridMultilevel"/>
    <w:tmpl w:val="51E2AF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54A21856"/>
    <w:multiLevelType w:val="hybridMultilevel"/>
    <w:tmpl w:val="BB56785E"/>
    <w:lvl w:ilvl="0" w:tplc="8036388C">
      <w:start w:val="1"/>
      <w:numFmt w:val="bullet"/>
      <w:lvlText w:val=""/>
      <w:lvlJc w:val="left"/>
      <w:pPr>
        <w:tabs>
          <w:tab w:val="num" w:pos="360"/>
        </w:tabs>
        <w:ind w:left="360" w:hanging="360"/>
      </w:pPr>
      <w:rPr>
        <w:rFonts w:ascii="Symbol" w:hAnsi="Symbol"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590372C"/>
    <w:multiLevelType w:val="hybridMultilevel"/>
    <w:tmpl w:val="72BE6652"/>
    <w:lvl w:ilvl="0" w:tplc="2652752C">
      <w:start w:val="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07842"/>
    <w:multiLevelType w:val="hybridMultilevel"/>
    <w:tmpl w:val="8D1C10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7B7E95"/>
    <w:multiLevelType w:val="hybridMultilevel"/>
    <w:tmpl w:val="F8B61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0D1DD1"/>
    <w:multiLevelType w:val="hybridMultilevel"/>
    <w:tmpl w:val="6540BFF8"/>
    <w:lvl w:ilvl="0" w:tplc="7A62679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5E37F7"/>
    <w:multiLevelType w:val="hybridMultilevel"/>
    <w:tmpl w:val="353A4704"/>
    <w:lvl w:ilvl="0" w:tplc="7A6267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D05B7E"/>
    <w:multiLevelType w:val="hybridMultilevel"/>
    <w:tmpl w:val="D384EA3E"/>
    <w:lvl w:ilvl="0" w:tplc="C5D66054">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3"/>
  </w:num>
  <w:num w:numId="7">
    <w:abstractNumId w:val="1"/>
  </w:num>
  <w:num w:numId="8">
    <w:abstractNumId w:val="7"/>
  </w:num>
  <w:num w:numId="9">
    <w:abstractNumId w:val="8"/>
  </w:num>
  <w:num w:numId="10">
    <w:abstractNumId w:val="13"/>
  </w:num>
  <w:num w:numId="11">
    <w:abstractNumId w:val="9"/>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4"/>
  </w:num>
  <w:num w:numId="20">
    <w:abstractNumId w:val="5"/>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D"/>
    <w:rsid w:val="00006737"/>
    <w:rsid w:val="000137FA"/>
    <w:rsid w:val="000168A3"/>
    <w:rsid w:val="000612BC"/>
    <w:rsid w:val="000624B6"/>
    <w:rsid w:val="00063621"/>
    <w:rsid w:val="00073CCB"/>
    <w:rsid w:val="00073F94"/>
    <w:rsid w:val="00092568"/>
    <w:rsid w:val="00094430"/>
    <w:rsid w:val="00096275"/>
    <w:rsid w:val="000A6183"/>
    <w:rsid w:val="000C2E4A"/>
    <w:rsid w:val="000D368F"/>
    <w:rsid w:val="000D4C17"/>
    <w:rsid w:val="000D72F2"/>
    <w:rsid w:val="000E1D5E"/>
    <w:rsid w:val="001237E4"/>
    <w:rsid w:val="00137F20"/>
    <w:rsid w:val="00140F68"/>
    <w:rsid w:val="001434C8"/>
    <w:rsid w:val="001451A4"/>
    <w:rsid w:val="001502BC"/>
    <w:rsid w:val="00153B81"/>
    <w:rsid w:val="00157736"/>
    <w:rsid w:val="00167B7B"/>
    <w:rsid w:val="001722C3"/>
    <w:rsid w:val="00173652"/>
    <w:rsid w:val="00173BE5"/>
    <w:rsid w:val="00181F06"/>
    <w:rsid w:val="0019258E"/>
    <w:rsid w:val="00193641"/>
    <w:rsid w:val="001C358C"/>
    <w:rsid w:val="001C6292"/>
    <w:rsid w:val="001E2774"/>
    <w:rsid w:val="001E335C"/>
    <w:rsid w:val="001E3775"/>
    <w:rsid w:val="001E5BB1"/>
    <w:rsid w:val="001F3B2E"/>
    <w:rsid w:val="00213601"/>
    <w:rsid w:val="002206DB"/>
    <w:rsid w:val="00226565"/>
    <w:rsid w:val="00252B0B"/>
    <w:rsid w:val="0026050F"/>
    <w:rsid w:val="00261E8B"/>
    <w:rsid w:val="002933A0"/>
    <w:rsid w:val="002944FD"/>
    <w:rsid w:val="00296E85"/>
    <w:rsid w:val="002A7E95"/>
    <w:rsid w:val="002B0576"/>
    <w:rsid w:val="002B5501"/>
    <w:rsid w:val="002C2EA3"/>
    <w:rsid w:val="002C5A9B"/>
    <w:rsid w:val="002E42B2"/>
    <w:rsid w:val="002E5A43"/>
    <w:rsid w:val="002F4210"/>
    <w:rsid w:val="002F7BC8"/>
    <w:rsid w:val="00310EC9"/>
    <w:rsid w:val="00314AA8"/>
    <w:rsid w:val="00327665"/>
    <w:rsid w:val="00343B65"/>
    <w:rsid w:val="00344C42"/>
    <w:rsid w:val="0034592D"/>
    <w:rsid w:val="00351415"/>
    <w:rsid w:val="00355E2B"/>
    <w:rsid w:val="00361ED1"/>
    <w:rsid w:val="003816BF"/>
    <w:rsid w:val="00396290"/>
    <w:rsid w:val="003A09FB"/>
    <w:rsid w:val="003A22DC"/>
    <w:rsid w:val="003E16C6"/>
    <w:rsid w:val="003E70CB"/>
    <w:rsid w:val="003F25FC"/>
    <w:rsid w:val="0040120F"/>
    <w:rsid w:val="004016FC"/>
    <w:rsid w:val="00406060"/>
    <w:rsid w:val="00406F02"/>
    <w:rsid w:val="00426E15"/>
    <w:rsid w:val="004274B2"/>
    <w:rsid w:val="00430A44"/>
    <w:rsid w:val="00431E46"/>
    <w:rsid w:val="0043267D"/>
    <w:rsid w:val="004339BC"/>
    <w:rsid w:val="00442298"/>
    <w:rsid w:val="004450CE"/>
    <w:rsid w:val="004459B7"/>
    <w:rsid w:val="004473CA"/>
    <w:rsid w:val="00450426"/>
    <w:rsid w:val="00455041"/>
    <w:rsid w:val="00466FB0"/>
    <w:rsid w:val="004708B0"/>
    <w:rsid w:val="00477A54"/>
    <w:rsid w:val="00480929"/>
    <w:rsid w:val="00497D5D"/>
    <w:rsid w:val="004A21C2"/>
    <w:rsid w:val="004B19B8"/>
    <w:rsid w:val="004C582F"/>
    <w:rsid w:val="004C6C92"/>
    <w:rsid w:val="004C7217"/>
    <w:rsid w:val="004D479C"/>
    <w:rsid w:val="004D5A81"/>
    <w:rsid w:val="004E6D1E"/>
    <w:rsid w:val="004F133F"/>
    <w:rsid w:val="004F4A2B"/>
    <w:rsid w:val="00500085"/>
    <w:rsid w:val="005236B9"/>
    <w:rsid w:val="00532A89"/>
    <w:rsid w:val="00532BDA"/>
    <w:rsid w:val="00536CD6"/>
    <w:rsid w:val="00541531"/>
    <w:rsid w:val="0055067A"/>
    <w:rsid w:val="00556F28"/>
    <w:rsid w:val="00565261"/>
    <w:rsid w:val="0056598F"/>
    <w:rsid w:val="0058379F"/>
    <w:rsid w:val="00591E42"/>
    <w:rsid w:val="005948CD"/>
    <w:rsid w:val="005A6E22"/>
    <w:rsid w:val="005C5043"/>
    <w:rsid w:val="005D401D"/>
    <w:rsid w:val="005D71E3"/>
    <w:rsid w:val="005E3534"/>
    <w:rsid w:val="005F0686"/>
    <w:rsid w:val="00606343"/>
    <w:rsid w:val="00616DC4"/>
    <w:rsid w:val="00620296"/>
    <w:rsid w:val="00620351"/>
    <w:rsid w:val="00623C8C"/>
    <w:rsid w:val="00627417"/>
    <w:rsid w:val="0063281B"/>
    <w:rsid w:val="00632AA1"/>
    <w:rsid w:val="00633F92"/>
    <w:rsid w:val="00635337"/>
    <w:rsid w:val="00643399"/>
    <w:rsid w:val="0064486D"/>
    <w:rsid w:val="00665AD8"/>
    <w:rsid w:val="00682795"/>
    <w:rsid w:val="00684407"/>
    <w:rsid w:val="00684FDD"/>
    <w:rsid w:val="00691A16"/>
    <w:rsid w:val="00692608"/>
    <w:rsid w:val="006A03CA"/>
    <w:rsid w:val="006D01CB"/>
    <w:rsid w:val="006D1471"/>
    <w:rsid w:val="006D1C9E"/>
    <w:rsid w:val="006D5093"/>
    <w:rsid w:val="006E0F69"/>
    <w:rsid w:val="006E2756"/>
    <w:rsid w:val="006E3B6F"/>
    <w:rsid w:val="006E6068"/>
    <w:rsid w:val="006E761F"/>
    <w:rsid w:val="006F3CC5"/>
    <w:rsid w:val="00700059"/>
    <w:rsid w:val="00700784"/>
    <w:rsid w:val="007019FF"/>
    <w:rsid w:val="00704825"/>
    <w:rsid w:val="00711E23"/>
    <w:rsid w:val="0071429A"/>
    <w:rsid w:val="007271CD"/>
    <w:rsid w:val="00732926"/>
    <w:rsid w:val="00737BFA"/>
    <w:rsid w:val="00751A32"/>
    <w:rsid w:val="00761254"/>
    <w:rsid w:val="00773DFE"/>
    <w:rsid w:val="00783005"/>
    <w:rsid w:val="0078360E"/>
    <w:rsid w:val="00792773"/>
    <w:rsid w:val="0079380B"/>
    <w:rsid w:val="007B356D"/>
    <w:rsid w:val="007B5663"/>
    <w:rsid w:val="007D0DCC"/>
    <w:rsid w:val="007D7A35"/>
    <w:rsid w:val="007E68CC"/>
    <w:rsid w:val="007F1ED5"/>
    <w:rsid w:val="00803CFF"/>
    <w:rsid w:val="0081026A"/>
    <w:rsid w:val="008152D8"/>
    <w:rsid w:val="0082015C"/>
    <w:rsid w:val="00832D7A"/>
    <w:rsid w:val="0084528C"/>
    <w:rsid w:val="008526A2"/>
    <w:rsid w:val="00860FE7"/>
    <w:rsid w:val="00863B7D"/>
    <w:rsid w:val="008814C2"/>
    <w:rsid w:val="008857EC"/>
    <w:rsid w:val="00890B1D"/>
    <w:rsid w:val="0089514D"/>
    <w:rsid w:val="008A1FE0"/>
    <w:rsid w:val="008B04CE"/>
    <w:rsid w:val="008C0E2E"/>
    <w:rsid w:val="008D0AB8"/>
    <w:rsid w:val="008F31E9"/>
    <w:rsid w:val="008F63F2"/>
    <w:rsid w:val="009006E7"/>
    <w:rsid w:val="00900C69"/>
    <w:rsid w:val="009079C7"/>
    <w:rsid w:val="00936A73"/>
    <w:rsid w:val="009447AE"/>
    <w:rsid w:val="00946ABE"/>
    <w:rsid w:val="00946DE9"/>
    <w:rsid w:val="009558E1"/>
    <w:rsid w:val="00972715"/>
    <w:rsid w:val="009729EF"/>
    <w:rsid w:val="009819CB"/>
    <w:rsid w:val="009B7881"/>
    <w:rsid w:val="009C58B7"/>
    <w:rsid w:val="009E01AF"/>
    <w:rsid w:val="009F5BF1"/>
    <w:rsid w:val="00A0092D"/>
    <w:rsid w:val="00A13180"/>
    <w:rsid w:val="00A22B12"/>
    <w:rsid w:val="00A27CFB"/>
    <w:rsid w:val="00A46352"/>
    <w:rsid w:val="00A71163"/>
    <w:rsid w:val="00A71B32"/>
    <w:rsid w:val="00A72CE7"/>
    <w:rsid w:val="00A83A68"/>
    <w:rsid w:val="00A85F6A"/>
    <w:rsid w:val="00AA12DF"/>
    <w:rsid w:val="00AA4A48"/>
    <w:rsid w:val="00AC2736"/>
    <w:rsid w:val="00AC3E7D"/>
    <w:rsid w:val="00AD1563"/>
    <w:rsid w:val="00AD21B0"/>
    <w:rsid w:val="00AE2EA8"/>
    <w:rsid w:val="00AF2C85"/>
    <w:rsid w:val="00AF6C6F"/>
    <w:rsid w:val="00AF7929"/>
    <w:rsid w:val="00B12073"/>
    <w:rsid w:val="00B27424"/>
    <w:rsid w:val="00B3150C"/>
    <w:rsid w:val="00B4176C"/>
    <w:rsid w:val="00B4195B"/>
    <w:rsid w:val="00B45FEF"/>
    <w:rsid w:val="00B90FA0"/>
    <w:rsid w:val="00BA1968"/>
    <w:rsid w:val="00BB52D5"/>
    <w:rsid w:val="00BD621F"/>
    <w:rsid w:val="00BE103F"/>
    <w:rsid w:val="00BF15A4"/>
    <w:rsid w:val="00BF5A0F"/>
    <w:rsid w:val="00C2303E"/>
    <w:rsid w:val="00C3310D"/>
    <w:rsid w:val="00C41A83"/>
    <w:rsid w:val="00C45F67"/>
    <w:rsid w:val="00C47CB2"/>
    <w:rsid w:val="00C6198D"/>
    <w:rsid w:val="00C673B7"/>
    <w:rsid w:val="00C7182C"/>
    <w:rsid w:val="00CB241A"/>
    <w:rsid w:val="00CD06B0"/>
    <w:rsid w:val="00CD1CA6"/>
    <w:rsid w:val="00CD562D"/>
    <w:rsid w:val="00CE1B04"/>
    <w:rsid w:val="00CF0581"/>
    <w:rsid w:val="00D00925"/>
    <w:rsid w:val="00D0129D"/>
    <w:rsid w:val="00D01E15"/>
    <w:rsid w:val="00D170E3"/>
    <w:rsid w:val="00D17A33"/>
    <w:rsid w:val="00D17AEF"/>
    <w:rsid w:val="00D40F4D"/>
    <w:rsid w:val="00D436E2"/>
    <w:rsid w:val="00D45C70"/>
    <w:rsid w:val="00D57446"/>
    <w:rsid w:val="00D771B2"/>
    <w:rsid w:val="00D920FB"/>
    <w:rsid w:val="00D92F88"/>
    <w:rsid w:val="00D93B35"/>
    <w:rsid w:val="00DA19A7"/>
    <w:rsid w:val="00DA5A2C"/>
    <w:rsid w:val="00DB1228"/>
    <w:rsid w:val="00DB4F5E"/>
    <w:rsid w:val="00DD761A"/>
    <w:rsid w:val="00DE47CA"/>
    <w:rsid w:val="00DE5219"/>
    <w:rsid w:val="00DE70D9"/>
    <w:rsid w:val="00DF1C3F"/>
    <w:rsid w:val="00DF439E"/>
    <w:rsid w:val="00E00EE5"/>
    <w:rsid w:val="00E119B4"/>
    <w:rsid w:val="00E142D4"/>
    <w:rsid w:val="00E53664"/>
    <w:rsid w:val="00E56A98"/>
    <w:rsid w:val="00E633F8"/>
    <w:rsid w:val="00E66691"/>
    <w:rsid w:val="00E717F0"/>
    <w:rsid w:val="00E92018"/>
    <w:rsid w:val="00E94CD5"/>
    <w:rsid w:val="00E96C41"/>
    <w:rsid w:val="00EA73AC"/>
    <w:rsid w:val="00EC18B8"/>
    <w:rsid w:val="00EC38CC"/>
    <w:rsid w:val="00ED2D7C"/>
    <w:rsid w:val="00ED7527"/>
    <w:rsid w:val="00EE1B12"/>
    <w:rsid w:val="00EE2D85"/>
    <w:rsid w:val="00EE6C8B"/>
    <w:rsid w:val="00EF0EE7"/>
    <w:rsid w:val="00EF3614"/>
    <w:rsid w:val="00EF3FD9"/>
    <w:rsid w:val="00EF777E"/>
    <w:rsid w:val="00F20A7C"/>
    <w:rsid w:val="00F22EDD"/>
    <w:rsid w:val="00F25EB2"/>
    <w:rsid w:val="00F564CA"/>
    <w:rsid w:val="00F57825"/>
    <w:rsid w:val="00F651C5"/>
    <w:rsid w:val="00F65CA1"/>
    <w:rsid w:val="00F762AD"/>
    <w:rsid w:val="00F7641E"/>
    <w:rsid w:val="00F76AE9"/>
    <w:rsid w:val="00F80755"/>
    <w:rsid w:val="00F93474"/>
    <w:rsid w:val="00F95B2C"/>
    <w:rsid w:val="00FA1459"/>
    <w:rsid w:val="00FA2DD6"/>
    <w:rsid w:val="00FA4FAB"/>
    <w:rsid w:val="00FB7657"/>
    <w:rsid w:val="00FC6A58"/>
    <w:rsid w:val="00FD6E71"/>
    <w:rsid w:val="00FE02B3"/>
    <w:rsid w:val="00FE4AF5"/>
    <w:rsid w:val="00FF7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861641-3369-44B4-BB0B-8E27236F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3664"/>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styleId="Testonormale">
    <w:name w:val="Plain Text"/>
    <w:basedOn w:val="Normale"/>
    <w:link w:val="TestonormaleCarattere"/>
    <w:rPr>
      <w:rFonts w:ascii="Courier" w:hAnsi="Courier"/>
    </w:rPr>
  </w:style>
  <w:style w:type="character" w:styleId="Numeropagina">
    <w:name w:val="page number"/>
    <w:rsid w:val="00E53664"/>
    <w:rPr>
      <w:rFonts w:ascii="Symbol" w:hAnsi="Symbol"/>
    </w:rPr>
  </w:style>
  <w:style w:type="paragraph" w:styleId="Testofumetto">
    <w:name w:val="Balloon Text"/>
    <w:basedOn w:val="Normale"/>
    <w:semiHidden/>
    <w:unhideWhenUsed/>
    <w:rPr>
      <w:rFonts w:ascii="Tahoma" w:hAnsi="Tahoma" w:cs="Tahoma"/>
      <w:sz w:val="16"/>
      <w:szCs w:val="16"/>
    </w:rPr>
  </w:style>
  <w:style w:type="character" w:customStyle="1" w:styleId="CarattereCarattere">
    <w:name w:val="Carattere Carattere"/>
    <w:semiHidden/>
    <w:rPr>
      <w:rFonts w:ascii="Tahoma" w:hAnsi="Tahoma" w:cs="Tahoma"/>
      <w:sz w:val="16"/>
      <w:szCs w:val="16"/>
    </w:rPr>
  </w:style>
  <w:style w:type="character" w:styleId="Collegamentoipertestuale">
    <w:name w:val="Hyperlink"/>
    <w:rsid w:val="006D5093"/>
    <w:rPr>
      <w:color w:val="0000FF"/>
      <w:u w:val="single"/>
    </w:rPr>
  </w:style>
  <w:style w:type="character" w:customStyle="1" w:styleId="apple-converted-space">
    <w:name w:val="apple-converted-space"/>
    <w:basedOn w:val="Carpredefinitoparagrafo"/>
    <w:rsid w:val="007019FF"/>
  </w:style>
  <w:style w:type="paragraph" w:customStyle="1" w:styleId="Default">
    <w:name w:val="Default"/>
    <w:rsid w:val="00AF2C85"/>
    <w:pPr>
      <w:autoSpaceDE w:val="0"/>
      <w:autoSpaceDN w:val="0"/>
      <w:adjustRightInd w:val="0"/>
    </w:pPr>
    <w:rPr>
      <w:rFonts w:ascii="Arial" w:hAnsi="Arial" w:cs="Arial"/>
      <w:color w:val="000000"/>
      <w:sz w:val="24"/>
      <w:szCs w:val="24"/>
    </w:rPr>
  </w:style>
  <w:style w:type="paragraph" w:styleId="Corpodeltesto2">
    <w:name w:val="Body Text 2"/>
    <w:basedOn w:val="Normale"/>
    <w:link w:val="Corpodeltesto2Carattere"/>
    <w:rsid w:val="005D71E3"/>
    <w:pPr>
      <w:spacing w:line="360" w:lineRule="auto"/>
      <w:jc w:val="both"/>
    </w:pPr>
    <w:rPr>
      <w:rFonts w:ascii="Palatino Linotype" w:hAnsi="Palatino Linotype"/>
      <w:sz w:val="20"/>
      <w:szCs w:val="20"/>
    </w:rPr>
  </w:style>
  <w:style w:type="character" w:customStyle="1" w:styleId="Corpodeltesto2Carattere">
    <w:name w:val="Corpo del testo 2 Carattere"/>
    <w:link w:val="Corpodeltesto2"/>
    <w:rsid w:val="005D71E3"/>
    <w:rPr>
      <w:rFonts w:ascii="Palatino Linotype" w:hAnsi="Palatino Linotype"/>
    </w:rPr>
  </w:style>
  <w:style w:type="character" w:customStyle="1" w:styleId="TestonormaleCarattere">
    <w:name w:val="Testo normale Carattere"/>
    <w:link w:val="Testonormale"/>
    <w:rsid w:val="005D71E3"/>
    <w:rPr>
      <w:rFonts w:ascii="Courier" w:hAnsi="Courier"/>
      <w:sz w:val="24"/>
      <w:szCs w:val="24"/>
    </w:rPr>
  </w:style>
  <w:style w:type="character" w:customStyle="1" w:styleId="iceouttxt">
    <w:name w:val="iceouttxt"/>
    <w:basedOn w:val="Carpredefinitoparagrafo"/>
    <w:rsid w:val="0089514D"/>
  </w:style>
  <w:style w:type="paragraph" w:styleId="Paragrafoelenco">
    <w:name w:val="List Paragraph"/>
    <w:basedOn w:val="Normale"/>
    <w:uiPriority w:val="34"/>
    <w:qFormat/>
    <w:rsid w:val="00D17A33"/>
    <w:pPr>
      <w:ind w:left="720"/>
      <w:contextualSpacing/>
    </w:pPr>
  </w:style>
  <w:style w:type="paragraph" w:styleId="Rientrocorpodeltesto">
    <w:name w:val="Body Text Indent"/>
    <w:basedOn w:val="Normale"/>
    <w:link w:val="RientrocorpodeltestoCarattere"/>
    <w:semiHidden/>
    <w:unhideWhenUsed/>
    <w:rsid w:val="0079380B"/>
    <w:pPr>
      <w:spacing w:after="120"/>
      <w:ind w:left="283"/>
    </w:pPr>
  </w:style>
  <w:style w:type="character" w:customStyle="1" w:styleId="RientrocorpodeltestoCarattere">
    <w:name w:val="Rientro corpo del testo Carattere"/>
    <w:basedOn w:val="Carpredefinitoparagrafo"/>
    <w:link w:val="Rientrocorpodeltesto"/>
    <w:semiHidden/>
    <w:rsid w:val="0079380B"/>
    <w:rPr>
      <w:rFonts w:ascii="Garamond" w:hAnsi="Garamond"/>
      <w:sz w:val="24"/>
      <w:szCs w:val="24"/>
    </w:rPr>
  </w:style>
  <w:style w:type="paragraph" w:styleId="Corpotesto">
    <w:name w:val="Body Text"/>
    <w:basedOn w:val="Normale"/>
    <w:link w:val="CorpotestoCarattere"/>
    <w:semiHidden/>
    <w:unhideWhenUsed/>
    <w:rsid w:val="0079380B"/>
    <w:pPr>
      <w:spacing w:after="120"/>
    </w:pPr>
  </w:style>
  <w:style w:type="character" w:customStyle="1" w:styleId="CorpotestoCarattere">
    <w:name w:val="Corpo testo Carattere"/>
    <w:basedOn w:val="Carpredefinitoparagrafo"/>
    <w:link w:val="Corpotesto"/>
    <w:semiHidden/>
    <w:rsid w:val="0079380B"/>
    <w:rPr>
      <w:rFonts w:ascii="Garamond" w:hAnsi="Garamond"/>
      <w:sz w:val="24"/>
      <w:szCs w:val="24"/>
    </w:rPr>
  </w:style>
  <w:style w:type="paragraph" w:styleId="Titolo">
    <w:name w:val="Title"/>
    <w:basedOn w:val="Normale"/>
    <w:link w:val="TitoloCarattere"/>
    <w:uiPriority w:val="10"/>
    <w:qFormat/>
    <w:rsid w:val="0079380B"/>
    <w:pPr>
      <w:jc w:val="center"/>
    </w:pPr>
    <w:rPr>
      <w:rFonts w:ascii="Times New Roman" w:hAnsi="Times New Roman"/>
      <w:b/>
      <w:i/>
      <w:sz w:val="28"/>
      <w:szCs w:val="20"/>
      <w:lang w:eastAsia="en-US"/>
    </w:rPr>
  </w:style>
  <w:style w:type="character" w:customStyle="1" w:styleId="TitoloCarattere">
    <w:name w:val="Titolo Carattere"/>
    <w:basedOn w:val="Carpredefinitoparagrafo"/>
    <w:link w:val="Titolo"/>
    <w:uiPriority w:val="10"/>
    <w:rsid w:val="0079380B"/>
    <w:rPr>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29265">
      <w:bodyDiv w:val="1"/>
      <w:marLeft w:val="0"/>
      <w:marRight w:val="0"/>
      <w:marTop w:val="0"/>
      <w:marBottom w:val="0"/>
      <w:divBdr>
        <w:top w:val="none" w:sz="0" w:space="0" w:color="auto"/>
        <w:left w:val="none" w:sz="0" w:space="0" w:color="auto"/>
        <w:bottom w:val="none" w:sz="0" w:space="0" w:color="auto"/>
        <w:right w:val="none" w:sz="0" w:space="0" w:color="auto"/>
      </w:divBdr>
      <w:divsChild>
        <w:div w:id="1846431940">
          <w:marLeft w:val="0"/>
          <w:marRight w:val="0"/>
          <w:marTop w:val="0"/>
          <w:marBottom w:val="0"/>
          <w:divBdr>
            <w:top w:val="none" w:sz="0" w:space="0" w:color="auto"/>
            <w:left w:val="none" w:sz="0" w:space="0" w:color="auto"/>
            <w:bottom w:val="none" w:sz="0" w:space="0" w:color="auto"/>
            <w:right w:val="none" w:sz="0" w:space="0" w:color="auto"/>
          </w:divBdr>
        </w:div>
      </w:divsChild>
    </w:div>
    <w:div w:id="447773752">
      <w:bodyDiv w:val="1"/>
      <w:marLeft w:val="0"/>
      <w:marRight w:val="0"/>
      <w:marTop w:val="0"/>
      <w:marBottom w:val="0"/>
      <w:divBdr>
        <w:top w:val="none" w:sz="0" w:space="0" w:color="auto"/>
        <w:left w:val="none" w:sz="0" w:space="0" w:color="auto"/>
        <w:bottom w:val="none" w:sz="0" w:space="0" w:color="auto"/>
        <w:right w:val="none" w:sz="0" w:space="0" w:color="auto"/>
      </w:divBdr>
    </w:div>
    <w:div w:id="476648904">
      <w:bodyDiv w:val="1"/>
      <w:marLeft w:val="0"/>
      <w:marRight w:val="0"/>
      <w:marTop w:val="0"/>
      <w:marBottom w:val="0"/>
      <w:divBdr>
        <w:top w:val="none" w:sz="0" w:space="0" w:color="auto"/>
        <w:left w:val="none" w:sz="0" w:space="0" w:color="auto"/>
        <w:bottom w:val="none" w:sz="0" w:space="0" w:color="auto"/>
        <w:right w:val="none" w:sz="0" w:space="0" w:color="auto"/>
      </w:divBdr>
    </w:div>
    <w:div w:id="485366774">
      <w:bodyDiv w:val="1"/>
      <w:marLeft w:val="0"/>
      <w:marRight w:val="0"/>
      <w:marTop w:val="0"/>
      <w:marBottom w:val="0"/>
      <w:divBdr>
        <w:top w:val="none" w:sz="0" w:space="0" w:color="auto"/>
        <w:left w:val="none" w:sz="0" w:space="0" w:color="auto"/>
        <w:bottom w:val="none" w:sz="0" w:space="0" w:color="auto"/>
        <w:right w:val="none" w:sz="0" w:space="0" w:color="auto"/>
      </w:divBdr>
    </w:div>
    <w:div w:id="68328574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2">
          <w:marLeft w:val="0"/>
          <w:marRight w:val="0"/>
          <w:marTop w:val="0"/>
          <w:marBottom w:val="0"/>
          <w:divBdr>
            <w:top w:val="none" w:sz="0" w:space="0" w:color="auto"/>
            <w:left w:val="none" w:sz="0" w:space="0" w:color="auto"/>
            <w:bottom w:val="none" w:sz="0" w:space="0" w:color="auto"/>
            <w:right w:val="none" w:sz="0" w:space="0" w:color="auto"/>
          </w:divBdr>
        </w:div>
        <w:div w:id="292712498">
          <w:marLeft w:val="0"/>
          <w:marRight w:val="0"/>
          <w:marTop w:val="0"/>
          <w:marBottom w:val="0"/>
          <w:divBdr>
            <w:top w:val="none" w:sz="0" w:space="0" w:color="auto"/>
            <w:left w:val="none" w:sz="0" w:space="0" w:color="auto"/>
            <w:bottom w:val="none" w:sz="0" w:space="0" w:color="auto"/>
            <w:right w:val="none" w:sz="0" w:space="0" w:color="auto"/>
          </w:divBdr>
        </w:div>
        <w:div w:id="1594700206">
          <w:marLeft w:val="0"/>
          <w:marRight w:val="0"/>
          <w:marTop w:val="0"/>
          <w:marBottom w:val="0"/>
          <w:divBdr>
            <w:top w:val="none" w:sz="0" w:space="0" w:color="auto"/>
            <w:left w:val="none" w:sz="0" w:space="0" w:color="auto"/>
            <w:bottom w:val="none" w:sz="0" w:space="0" w:color="auto"/>
            <w:right w:val="none" w:sz="0" w:space="0" w:color="auto"/>
          </w:divBdr>
        </w:div>
        <w:div w:id="1715622207">
          <w:marLeft w:val="0"/>
          <w:marRight w:val="0"/>
          <w:marTop w:val="0"/>
          <w:marBottom w:val="0"/>
          <w:divBdr>
            <w:top w:val="none" w:sz="0" w:space="0" w:color="auto"/>
            <w:left w:val="none" w:sz="0" w:space="0" w:color="auto"/>
            <w:bottom w:val="none" w:sz="0" w:space="0" w:color="auto"/>
            <w:right w:val="none" w:sz="0" w:space="0" w:color="auto"/>
          </w:divBdr>
        </w:div>
        <w:div w:id="1930386688">
          <w:marLeft w:val="0"/>
          <w:marRight w:val="0"/>
          <w:marTop w:val="0"/>
          <w:marBottom w:val="0"/>
          <w:divBdr>
            <w:top w:val="none" w:sz="0" w:space="0" w:color="auto"/>
            <w:left w:val="none" w:sz="0" w:space="0" w:color="auto"/>
            <w:bottom w:val="none" w:sz="0" w:space="0" w:color="auto"/>
            <w:right w:val="none" w:sz="0" w:space="0" w:color="auto"/>
          </w:divBdr>
        </w:div>
        <w:div w:id="1936473974">
          <w:marLeft w:val="0"/>
          <w:marRight w:val="0"/>
          <w:marTop w:val="0"/>
          <w:marBottom w:val="0"/>
          <w:divBdr>
            <w:top w:val="none" w:sz="0" w:space="0" w:color="auto"/>
            <w:left w:val="none" w:sz="0" w:space="0" w:color="auto"/>
            <w:bottom w:val="none" w:sz="0" w:space="0" w:color="auto"/>
            <w:right w:val="none" w:sz="0" w:space="0" w:color="auto"/>
          </w:divBdr>
        </w:div>
        <w:div w:id="2047365048">
          <w:marLeft w:val="0"/>
          <w:marRight w:val="0"/>
          <w:marTop w:val="0"/>
          <w:marBottom w:val="0"/>
          <w:divBdr>
            <w:top w:val="none" w:sz="0" w:space="0" w:color="auto"/>
            <w:left w:val="none" w:sz="0" w:space="0" w:color="auto"/>
            <w:bottom w:val="none" w:sz="0" w:space="0" w:color="auto"/>
            <w:right w:val="none" w:sz="0" w:space="0" w:color="auto"/>
          </w:divBdr>
        </w:div>
        <w:div w:id="2094816136">
          <w:marLeft w:val="0"/>
          <w:marRight w:val="0"/>
          <w:marTop w:val="0"/>
          <w:marBottom w:val="0"/>
          <w:divBdr>
            <w:top w:val="none" w:sz="0" w:space="0" w:color="auto"/>
            <w:left w:val="none" w:sz="0" w:space="0" w:color="auto"/>
            <w:bottom w:val="none" w:sz="0" w:space="0" w:color="auto"/>
            <w:right w:val="none" w:sz="0" w:space="0" w:color="auto"/>
          </w:divBdr>
        </w:div>
      </w:divsChild>
    </w:div>
    <w:div w:id="1060517084">
      <w:bodyDiv w:val="1"/>
      <w:marLeft w:val="0"/>
      <w:marRight w:val="0"/>
      <w:marTop w:val="0"/>
      <w:marBottom w:val="0"/>
      <w:divBdr>
        <w:top w:val="none" w:sz="0" w:space="0" w:color="auto"/>
        <w:left w:val="none" w:sz="0" w:space="0" w:color="auto"/>
        <w:bottom w:val="none" w:sz="0" w:space="0" w:color="auto"/>
        <w:right w:val="none" w:sz="0" w:space="0" w:color="auto"/>
      </w:divBdr>
    </w:div>
    <w:div w:id="1191989401">
      <w:bodyDiv w:val="1"/>
      <w:marLeft w:val="0"/>
      <w:marRight w:val="0"/>
      <w:marTop w:val="0"/>
      <w:marBottom w:val="0"/>
      <w:divBdr>
        <w:top w:val="none" w:sz="0" w:space="0" w:color="auto"/>
        <w:left w:val="none" w:sz="0" w:space="0" w:color="auto"/>
        <w:bottom w:val="none" w:sz="0" w:space="0" w:color="auto"/>
        <w:right w:val="none" w:sz="0" w:space="0" w:color="auto"/>
      </w:divBdr>
    </w:div>
    <w:div w:id="1465538209">
      <w:bodyDiv w:val="1"/>
      <w:marLeft w:val="0"/>
      <w:marRight w:val="0"/>
      <w:marTop w:val="0"/>
      <w:marBottom w:val="0"/>
      <w:divBdr>
        <w:top w:val="none" w:sz="0" w:space="0" w:color="auto"/>
        <w:left w:val="none" w:sz="0" w:space="0" w:color="auto"/>
        <w:bottom w:val="none" w:sz="0" w:space="0" w:color="auto"/>
        <w:right w:val="none" w:sz="0" w:space="0" w:color="auto"/>
      </w:divBdr>
    </w:div>
    <w:div w:id="21355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uniroma1.it/scuolaingegneriaaerospazi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uniroma1.it/trasparenza/bandi_concorso_ar/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FDC8F-0F95-4E5C-9C9B-0F7A0C71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5400</Words>
  <Characters>30784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36112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Utente Windows</cp:lastModifiedBy>
  <cp:revision>2</cp:revision>
  <cp:lastPrinted>2017-02-08T12:04:00Z</cp:lastPrinted>
  <dcterms:created xsi:type="dcterms:W3CDTF">2018-01-12T11:28:00Z</dcterms:created>
  <dcterms:modified xsi:type="dcterms:W3CDTF">2018-01-12T11:28:00Z</dcterms:modified>
</cp:coreProperties>
</file>