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35</w:t>
      </w:r>
      <w:r w:rsidDel="00000000" w:rsidR="00000000" w:rsidRPr="00000000">
        <w:rPr>
          <w:rFonts w:ascii="Arial" w:cs="Arial" w:eastAsia="Arial" w:hAnsi="Arial"/>
          <w:b w:val="1"/>
          <w:i w:val="0"/>
          <w:color w:val="000000"/>
          <w:u w:val="single"/>
          <w:rtl w:val="0"/>
        </w:rPr>
        <w:t xml:space="preserve">/202</w:t>
      </w:r>
      <w:r w:rsidDel="00000000" w:rsidR="00000000" w:rsidRPr="00000000">
        <w:rPr>
          <w:rFonts w:ascii="Arial" w:cs="Arial" w:eastAsia="Arial" w:hAnsi="Arial"/>
          <w:b w:val="1"/>
          <w:i w:val="0"/>
          <w:u w:val="single"/>
          <w:rtl w:val="0"/>
        </w:rPr>
        <w:t xml:space="preserve">3/AR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zUBNCr0WFwlcPWMFnKTlbNo8+A==">CgMxLjAyCGguZ2pkZ3hzMgloLjMwajB6bGw4AHIhMWxrcnZTbkVTYVZQM0d5VDdXeHAzN2NIMWdGcWszVzhM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