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 NORMA DEL D.LGS. N. 33/2013, ART. 15, CO.1, LETT. C)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resa ai sensi del DPR n. 445/2000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sottoscritt_ _________________________________________________________________________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riferimento all’incarico di 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(indicare la tipologia dell’incarico: ad es. consulenza/collaborazione/docenza)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relativo a _______________________________________________________________________________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(riferimento all’oggetto dell’incarico)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conferito dal ____________________________________________________________________________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7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(Area, Facoltà, Dipartimento, Centro che ha conferito l’incarico)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13352425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incarichi, di non di rivestire cariche presso enti di diritto privato regolati o finanziati dalla pubblica amministrazione;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203508515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attività professionali;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7" w:hanging="70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93287714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3.0" w:type="dxa"/>
        <w:jc w:val="left"/>
        <w:tblInd w:w="4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3792"/>
        <w:gridCol w:w="2831"/>
        <w:tblGridChange w:id="0">
          <w:tblGrid>
            <w:gridCol w:w="2300"/>
            <w:gridCol w:w="3792"/>
            <w:gridCol w:w="2831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INCARICHI E/O CARICHE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conferente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Tipologia incarico/carica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ATTIVITA’ PROFESSIONALI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_I_  sottoscritt_ si impegna a comunicare tempestivamente eventuali variazioni su quanto dichiarato.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Roma, ____________________</w:t>
        <w:tab/>
        <w:tab/>
        <w:tab/>
        <w:tab/>
        <w:tab/>
        <w:t xml:space="preserve">    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xag1ogz3h5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 NORMA DEL D.LGS. N. 33/2013, ART. 15, CO.1, LETT. C)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resa ai sensi del DPR n. 445/2000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sottoscritt_ _________________________________________________________________________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riferimento all’incarico di ______________________________________________________________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(indicare la tipologia dell’incarico: ad es. consulenza/collaborazione/docenza)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relativo a _______________________________________________________________________________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(riferimento all’oggetto dell’incarico)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conferito dal ____________________________________________________________________________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7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(Area, Facoltà, Dipartimento, Centro che ha conferito l’incarico)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99593187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incarichi, di non di rivestire cariche presso enti di diritto privato regolati o finanziati dalla pubblica amministrazione;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66480463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attività professionali;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7" w:hanging="70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59648086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3.0" w:type="dxa"/>
        <w:jc w:val="left"/>
        <w:tblInd w:w="4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3792"/>
        <w:gridCol w:w="2831"/>
        <w:tblGridChange w:id="0">
          <w:tblGrid>
            <w:gridCol w:w="2300"/>
            <w:gridCol w:w="3792"/>
            <w:gridCol w:w="2831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INCARICHI E/O CARICHE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conferente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Tipologia incarico/carica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ATTIVITA’ PROFESSIONALI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_I_  sottoscritt_ si impegna a comunicare tempestivamente eventuali variazioni su quanto dichiarato.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Roma, 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40" w:lineRule="auto"/>
        <w:ind w:left="0" w:right="-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DEVE ESSERE FIRMATO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presente modulo è predisposto ai fini della pubblicazione e garantisce il rispetto della normativa in materia di tutela dei dati. La dichiarazione integrale è conservata presso gli uffici della Struttura che ha conferito l’incarico.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presente modulo è predisposto ai fini della pubblicazione e garantisce il rispetto della normativa in materia di tutela dei dati. La dichiarazione integrale è conservata presso gli uffici della Struttura che ha conferito l’incarico.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ind w:right="-7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CE7B4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CE7B44"/>
    <w:pPr>
      <w:widowControl w:val="1"/>
      <w:autoSpaceDE w:val="1"/>
      <w:autoSpaceDN w:val="1"/>
      <w:adjustRightInd w:val="1"/>
    </w:pPr>
    <w:rPr>
      <w:rFonts w:ascii="Times New Roman" w:cs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CE7B44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CE7B44"/>
    <w:rPr>
      <w:vertAlign w:val="superscript"/>
    </w:rPr>
  </w:style>
  <w:style w:type="paragraph" w:styleId="Paragrafoelenco">
    <w:name w:val="List Paragraph"/>
    <w:basedOn w:val="Normale"/>
    <w:uiPriority w:val="34"/>
    <w:qFormat w:val="1"/>
    <w:rsid w:val="00CE7B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bU0KKAFogTG49SHnH8A92P0B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M2R4YWcxb2d6M2g1OAByITF3TWpxOUVWN1RDVjZWTG1YZzNEUFdCWDRsTEZOd2k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2025-05-29T15:04:00Z</dcterms:created>
  <dc:creator>Maria Rosaria Vacchio</dc:creator>
</cp:coreProperties>
</file>