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t>Allegato 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Fac-simile della domanda di partecipazione (in carta semplice)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AI Direttore del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e-mail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 residente in ............................................................ (</w:t>
      </w:r>
      <w:proofErr w:type="spellStart"/>
      <w:r>
        <w:rPr>
          <w:rFonts w:ascii="Arial" w:hAnsi="Arial" w:cs="Arial"/>
          <w:sz w:val="20"/>
          <w:szCs w:val="20"/>
        </w:rPr>
        <w:t>prov</w:t>
      </w:r>
      <w:proofErr w:type="spellEnd"/>
      <w:r>
        <w:rPr>
          <w:rFonts w:ascii="Arial" w:hAnsi="Arial" w:cs="Arial"/>
          <w:sz w:val="20"/>
          <w:szCs w:val="20"/>
        </w:rPr>
        <w:t>. ............................................................................. n. .........., C.A.P. ……………, codice fiscale ........................................................................... ................. chiede di partecipare alla procedura selettiva, per titoli e colloquio, per il reclutamento di</w:t>
      </w:r>
      <w:r>
        <w:rPr>
          <w:rFonts w:ascii="Arial" w:hAnsi="Arial" w:cs="Arial"/>
          <w:b/>
          <w:bCs/>
          <w:sz w:val="20"/>
          <w:szCs w:val="20"/>
        </w:rPr>
        <w:t xml:space="preserve"> </w:t>
      </w:r>
      <w:r>
        <w:rPr>
          <w:rFonts w:ascii="Arial" w:hAnsi="Arial" w:cs="Arial"/>
          <w:sz w:val="20"/>
          <w:szCs w:val="20"/>
        </w:rPr>
        <w:t>n. 1 ricercatore</w:t>
      </w:r>
      <w:r>
        <w:rPr>
          <w:rFonts w:ascii="Arial" w:hAnsi="Arial" w:cs="Arial"/>
          <w:b/>
          <w:bCs/>
          <w:sz w:val="20"/>
          <w:szCs w:val="20"/>
        </w:rPr>
        <w:t xml:space="preserve"> </w:t>
      </w:r>
      <w:r>
        <w:rPr>
          <w:rFonts w:ascii="Arial" w:hAnsi="Arial" w:cs="Arial"/>
          <w:sz w:val="20"/>
          <w:szCs w:val="2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w:t>
      </w:r>
      <w:r w:rsidR="00BA3764" w:rsidRPr="00BA3764">
        <w:rPr>
          <w:rFonts w:ascii="Arial" w:hAnsi="Arial" w:cs="Arial"/>
          <w:sz w:val="20"/>
          <w:szCs w:val="20"/>
        </w:rPr>
        <w:t xml:space="preserve">l’esecuzione del programma di ricerca: </w:t>
      </w:r>
      <w:r w:rsidR="0037352F" w:rsidRPr="0037352F">
        <w:rPr>
          <w:rFonts w:ascii="Arial" w:hAnsi="Arial" w:cs="Arial"/>
          <w:sz w:val="20"/>
          <w:szCs w:val="20"/>
        </w:rPr>
        <w:t>Chimica e tecnologia dei materiali avanzati per l’energetica</w:t>
      </w:r>
      <w:r w:rsidR="0037352F">
        <w:rPr>
          <w:rFonts w:ascii="Arial" w:hAnsi="Arial" w:cs="Arial"/>
          <w:sz w:val="20"/>
          <w:szCs w:val="20"/>
        </w:rPr>
        <w:t xml:space="preserve"> e il riconoscimento molecolare</w:t>
      </w:r>
      <w:r w:rsidR="00BA3764" w:rsidRPr="00BA3764">
        <w:rPr>
          <w:rFonts w:ascii="Arial" w:hAnsi="Arial" w:cs="Arial"/>
          <w:sz w:val="20"/>
          <w:szCs w:val="20"/>
        </w:rPr>
        <w:t xml:space="preserve">, per il Settore concorsuale </w:t>
      </w:r>
      <w:r w:rsidR="0037352F" w:rsidRPr="0037352F">
        <w:rPr>
          <w:rFonts w:ascii="Arial" w:hAnsi="Arial" w:cs="Arial"/>
          <w:sz w:val="20"/>
          <w:szCs w:val="20"/>
        </w:rPr>
        <w:t>03/B2 - Fondamenti chimici delle tecnologie - Settore scientifico-disciplinare CHIM/07</w:t>
      </w:r>
      <w:bookmarkStart w:id="0" w:name="_GoBack"/>
      <w:bookmarkEnd w:id="0"/>
      <w:r>
        <w:rPr>
          <w:rFonts w:ascii="Arial" w:hAnsi="Arial" w:cs="Arial"/>
          <w:sz w:val="20"/>
          <w:szCs w:val="20"/>
        </w:rPr>
        <w:t xml:space="preserve">, presso il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dell’Università degli Studi di Roma “La Sapienza” di cui al bando </w:t>
      </w:r>
      <w:proofErr w:type="spellStart"/>
      <w:r>
        <w:rPr>
          <w:rFonts w:ascii="Arial" w:hAnsi="Arial" w:cs="Arial"/>
          <w:b/>
          <w:bCs/>
          <w:sz w:val="20"/>
          <w:szCs w:val="20"/>
        </w:rPr>
        <w:t>prot</w:t>
      </w:r>
      <w:proofErr w:type="spellEnd"/>
      <w:r>
        <w:rPr>
          <w:rFonts w:ascii="Arial" w:hAnsi="Arial" w:cs="Arial"/>
          <w:b/>
          <w:bCs/>
          <w:sz w:val="20"/>
          <w:szCs w:val="20"/>
        </w:rPr>
        <w:t xml:space="preserve">. n. …………… </w:t>
      </w:r>
      <w:r>
        <w:rPr>
          <w:rFonts w:ascii="Arial" w:hAnsi="Arial" w:cs="Arial"/>
          <w:sz w:val="20"/>
          <w:szCs w:val="20"/>
        </w:rPr>
        <w:t>pubblicato in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tal fine 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cognome e nome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 data e luogo di nascita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3. residenza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4. codice fiscale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5. di essere cittadino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7. di non aver riportato condanne penali e di non avere procedimenti penali in corso (a);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10. di avere un’adeguata conoscenza della lingua italiana (solo per cittadini stranieri);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12. di eleggere quale recapito, agli effetti del presente bando di selezione: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 Via .............................................. n. ................, telefono ................. ..............................., riservandosi di comunicare tempestivamente a codesta Università ogni eventuale variazione del recapito medesimo;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abbia altro obbligo di avviso: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domanda: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2. </w:t>
      </w:r>
      <w:r>
        <w:rPr>
          <w:rFonts w:ascii="Arial" w:hAnsi="Arial" w:cs="Arial"/>
          <w:i/>
          <w:iCs/>
          <w:sz w:val="20"/>
          <w:szCs w:val="20"/>
        </w:rPr>
        <w:t>curriculum</w:t>
      </w:r>
      <w:r>
        <w:rPr>
          <w:rFonts w:ascii="Arial" w:hAnsi="Arial" w:cs="Arial"/>
          <w:sz w:val="20"/>
          <w:szCs w:val="20"/>
        </w:rPr>
        <w:t xml:space="preserve"> dell'attività scientifico-professionale,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3. titoli ritenuti utili ai fini della selezione con relativo elenco,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Firma (c)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 La firma non va autenticata, ai sensi dell'art. 39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br w:type="page"/>
      </w:r>
    </w:p>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lastRenderedPageBreak/>
        <w:t>Allegato B</w:t>
      </w:r>
    </w:p>
    <w:p w:rsidR="000B1690" w:rsidRDefault="000B1690" w:rsidP="000B1690">
      <w:pPr>
        <w:widowControl w:val="0"/>
        <w:autoSpaceDE w:val="0"/>
        <w:autoSpaceDN w:val="0"/>
        <w:adjustRightInd w:val="0"/>
        <w:ind w:left="142" w:right="191"/>
        <w:jc w:val="both"/>
        <w:rPr>
          <w:rFonts w:ascii="Arial" w:hAnsi="Arial" w:cs="Arial"/>
          <w:b/>
          <w:bCs/>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DI CERTIFICAZIONE AI SENSI DELL'ART. 46 DEL D.P.R. 28 DICEMBRE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e residente in ……………………………………….…………………………………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iscrizione in albi, in elenchi tenuti da pubbliche amministrazioni;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titolo di studio, esami sostenuti;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conseguita il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lastRenderedPageBreak/>
        <w:t>• di avere prestato il seguente servizio __________________________________________________________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presso …………………………………………… dal …………………………… a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br w:type="page"/>
      </w:r>
    </w:p>
    <w:p w:rsidR="000B1690" w:rsidRDefault="000B1690" w:rsidP="000B1690">
      <w:pPr>
        <w:widowControl w:val="0"/>
        <w:autoSpaceDE w:val="0"/>
        <w:autoSpaceDN w:val="0"/>
        <w:adjustRightInd w:val="0"/>
        <w:ind w:left="142" w:right="191"/>
        <w:jc w:val="both"/>
        <w:rPr>
          <w:rFonts w:ascii="Arial" w:hAnsi="Arial" w:cs="Arial"/>
          <w:i/>
          <w:iCs/>
          <w:sz w:val="20"/>
          <w:szCs w:val="20"/>
        </w:rPr>
      </w:pPr>
      <w:r>
        <w:rPr>
          <w:rFonts w:ascii="Arial" w:hAnsi="Arial" w:cs="Arial"/>
          <w:i/>
          <w:iCs/>
          <w:sz w:val="20"/>
          <w:szCs w:val="20"/>
        </w:rPr>
        <w:lastRenderedPageBreak/>
        <w:t>Allegato C</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 ..….),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 e quindi composta di n. ………………. 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seguente atto/documento: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______________________________________________________________________conservato/rilasciato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titolo di studio/servizio: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per la pubblicazione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(titolo)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deposito legale è stato adempiuto da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Con la dichiarazione sostitutiva dell'atto di notorietà possono essere attestati quindi: i fatti, le qualità </w:t>
      </w:r>
      <w:r>
        <w:rPr>
          <w:rFonts w:ascii="Arial" w:hAnsi="Arial" w:cs="Arial"/>
          <w:sz w:val="20"/>
          <w:szCs w:val="20"/>
        </w:rPr>
        <w:lastRenderedPageBreak/>
        <w:t>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0B1690" w:rsidRDefault="000B1690" w:rsidP="000B1690">
      <w:pPr>
        <w:ind w:left="142" w:right="191"/>
      </w:pPr>
    </w:p>
    <w:p w:rsidR="001C1686" w:rsidRDefault="001C1686"/>
    <w:sectPr w:rsidR="001C1686" w:rsidSect="003160E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90"/>
    <w:rsid w:val="000B1690"/>
    <w:rsid w:val="001C1686"/>
    <w:rsid w:val="0037352F"/>
    <w:rsid w:val="00BA37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69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69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1843</Words>
  <Characters>10508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2</cp:revision>
  <dcterms:created xsi:type="dcterms:W3CDTF">2019-07-30T10:19:00Z</dcterms:created>
  <dcterms:modified xsi:type="dcterms:W3CDTF">2019-07-30T10:19:00Z</dcterms:modified>
</cp:coreProperties>
</file>