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w:t>
      </w:r>
      <w:r w:rsidDel="00000000" w:rsidR="00000000" w:rsidRPr="00000000">
        <w:rPr>
          <w:b w:val="1"/>
          <w:sz w:val="22"/>
          <w:szCs w:val="22"/>
          <w:rtl w:val="0"/>
        </w:rPr>
        <w:t xml:space="preserve"> A.R.</w:t>
      </w:r>
      <w:r w:rsidDel="00000000" w:rsidR="00000000" w:rsidRPr="00000000">
        <w:rPr>
          <w:b w:val="1"/>
          <w:i w:val="0"/>
          <w:smallCaps w:val="0"/>
          <w:strike w:val="0"/>
          <w:color w:val="000000"/>
          <w:sz w:val="22"/>
          <w:szCs w:val="22"/>
          <w:u w:val="none"/>
          <w:shd w:fill="auto" w:val="clear"/>
          <w:vertAlign w:val="baseline"/>
          <w:rtl w:val="0"/>
        </w:rPr>
        <w:t xml:space="preserve">)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671/20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color w:val="00000a"/>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M-PSI/08, dal titolo</w:t>
      </w:r>
      <w:r w:rsidDel="00000000" w:rsidR="00000000" w:rsidRPr="00000000">
        <w:rPr>
          <w:sz w:val="22"/>
          <w:szCs w:val="22"/>
          <w:rtl w:val="0"/>
        </w:rPr>
        <w:t xml:space="preserve"> “Development of a composite online interview for screening psychological distress and promoting well-being among university students”</w:t>
      </w:r>
      <w:r w:rsidDel="00000000" w:rsidR="00000000" w:rsidRPr="00000000">
        <w:rPr>
          <w:color w:val="00000a"/>
          <w:sz w:val="22"/>
          <w:szCs w:val="22"/>
          <w:rtl w:val="0"/>
        </w:rPr>
        <w:t xml:space="preserve">, responsabile scientifico Prof. Cristiano Violani,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II prot. n. 671/20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w:t>
      </w:r>
      <w:r w:rsidDel="00000000" w:rsidR="00000000" w:rsidRPr="00000000">
        <w:rPr>
          <w:sz w:val="22"/>
          <w:szCs w:val="22"/>
          <w:rtl w:val="0"/>
        </w:rPr>
        <w:t xml:space="preserve">28</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04</w:t>
      </w:r>
      <w:r w:rsidDel="00000000" w:rsidR="00000000" w:rsidRPr="00000000">
        <w:rPr>
          <w:i w:val="0"/>
          <w:smallCaps w:val="0"/>
          <w:strike w:val="0"/>
          <w:color w:val="000000"/>
          <w:sz w:val="22"/>
          <w:szCs w:val="22"/>
          <w:u w:val="none"/>
          <w:shd w:fill="auto" w:val="clear"/>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parentela o di affinità, fino al quarto grado compreso, </w:t>
      </w:r>
      <w:r w:rsidDel="00000000" w:rsidR="00000000" w:rsidRPr="00000000">
        <w:rPr>
          <w:color w:val="00000a"/>
          <w:sz w:val="22"/>
          <w:szCs w:val="22"/>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