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5A0" w:rsidRDefault="00277C4C">
      <w:pPr>
        <w:tabs>
          <w:tab w:val="center" w:pos="5670"/>
        </w:tabs>
        <w:spacing w:line="280" w:lineRule="exact"/>
        <w:jc w:val="both"/>
        <w:outlineLvl w:val="0"/>
        <w:rPr>
          <w:rFonts w:asciiTheme="minorHAnsi" w:hAnsiTheme="minorHAnsi" w:cstheme="minorHAnsi"/>
          <w:b/>
          <w:sz w:val="20"/>
          <w:szCs w:val="20"/>
        </w:rPr>
      </w:pPr>
      <w:bookmarkStart w:id="0" w:name="_GoBack"/>
      <w:bookmarkEnd w:id="0"/>
      <w:r>
        <w:rPr>
          <w:rFonts w:asciiTheme="minorHAnsi" w:hAnsiTheme="minorHAnsi" w:cstheme="minorHAnsi"/>
          <w:b/>
          <w:sz w:val="20"/>
          <w:szCs w:val="20"/>
        </w:rPr>
        <w:t>MODELLO A</w:t>
      </w:r>
    </w:p>
    <w:p w:rsidR="00B865A0" w:rsidRDefault="00B865A0">
      <w:pPr>
        <w:tabs>
          <w:tab w:val="center" w:pos="5670"/>
        </w:tabs>
        <w:spacing w:line="280" w:lineRule="exact"/>
        <w:jc w:val="both"/>
        <w:rPr>
          <w:rFonts w:asciiTheme="minorHAnsi" w:hAnsiTheme="minorHAnsi" w:cstheme="minorHAnsi"/>
          <w:sz w:val="20"/>
          <w:szCs w:val="20"/>
        </w:rPr>
      </w:pPr>
    </w:p>
    <w:p w:rsidR="00B865A0" w:rsidRDefault="00277C4C">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Scienze Radiologiche, Oncologiche e Anatomo Patologiche</w:t>
      </w:r>
    </w:p>
    <w:p w:rsidR="00B865A0" w:rsidRDefault="00277C4C">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Viale del Policlinico, 155, 00161 - Roma</w:t>
      </w:r>
    </w:p>
    <w:p w:rsidR="00B865A0" w:rsidRDefault="00B865A0">
      <w:pPr>
        <w:spacing w:after="200"/>
        <w:ind w:left="4962"/>
        <w:jc w:val="both"/>
        <w:rPr>
          <w:rFonts w:asciiTheme="minorHAnsi" w:eastAsia="Calibri" w:hAnsiTheme="minorHAnsi" w:cstheme="minorHAnsi"/>
          <w:sz w:val="20"/>
          <w:szCs w:val="20"/>
          <w:lang w:eastAsia="en-US"/>
        </w:rPr>
      </w:pPr>
    </w:p>
    <w:p w:rsidR="00B865A0" w:rsidRDefault="00B865A0">
      <w:pPr>
        <w:spacing w:after="200"/>
        <w:ind w:left="4962"/>
        <w:jc w:val="both"/>
        <w:rPr>
          <w:rFonts w:asciiTheme="minorHAnsi" w:eastAsia="Calibri" w:hAnsiTheme="minorHAnsi" w:cstheme="minorHAnsi"/>
          <w:sz w:val="20"/>
          <w:szCs w:val="20"/>
          <w:lang w:eastAsia="en-US"/>
        </w:rPr>
      </w:pPr>
    </w:p>
    <w:p w:rsidR="00B865A0" w:rsidRDefault="00277C4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rsidR="00B865A0" w:rsidRDefault="00277C4C">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rsidR="00B865A0" w:rsidRDefault="00277C4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Supporto tecnico-scientifico alla gestione didattico-organizzativa” nell’ambito del Master di II livello in “Oncologia Mutazionale e Medicina di Precisione” a.a. 2024/2025</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rsidR="00B865A0" w:rsidRDefault="00277C4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rsidR="00B865A0" w:rsidRDefault="00277C4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rsidR="00B865A0" w:rsidRDefault="00277C4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rsidR="00B865A0" w:rsidRDefault="00277C4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rsidR="00B865A0" w:rsidRDefault="00277C4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rsidR="00B865A0" w:rsidRDefault="00277C4C">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Scienze Radiologiche, Oncologiche e Anatomo Patologiche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rsidR="00B865A0" w:rsidRDefault="00277C4C">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1" w:name="OLE_LINK9"/>
      <w:bookmarkStart w:id="2"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1"/>
      <w:bookmarkEnd w:id="2"/>
      <w:r>
        <w:rPr>
          <w:rFonts w:asciiTheme="minorHAnsi" w:eastAsia="Calibri" w:hAnsiTheme="minorHAnsi" w:cstheme="minorHAnsi"/>
          <w:sz w:val="20"/>
          <w:szCs w:val="20"/>
          <w:lang w:eastAsia="en-US"/>
        </w:rPr>
        <w:t>;</w:t>
      </w:r>
    </w:p>
    <w:p w:rsidR="00B865A0" w:rsidRDefault="00277C4C">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rsidR="00B865A0" w:rsidRDefault="00B865A0">
      <w:pPr>
        <w:spacing w:after="120" w:line="360" w:lineRule="auto"/>
        <w:jc w:val="both"/>
        <w:rPr>
          <w:rFonts w:asciiTheme="minorHAnsi" w:eastAsia="Calibri" w:hAnsiTheme="minorHAnsi" w:cstheme="minorHAnsi"/>
          <w:sz w:val="20"/>
          <w:szCs w:val="20"/>
          <w:lang w:eastAsia="en-US"/>
        </w:rPr>
      </w:pPr>
    </w:p>
    <w:p w:rsidR="00B865A0" w:rsidRDefault="00277C4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rsidR="00B865A0" w:rsidRDefault="00277C4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rsidR="00B865A0" w:rsidRDefault="00277C4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rsidR="00B865A0" w:rsidRDefault="00277C4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dichiarazione sostitutiva di certificazione o dell’atto di notorietà di tutti i titoli scientifici che ritiene valutabili </w:t>
      </w:r>
      <w:r>
        <w:rPr>
          <w:rFonts w:asciiTheme="minorHAnsi" w:eastAsia="Calibri" w:hAnsiTheme="minorHAnsi" w:cstheme="minorHAnsi"/>
          <w:sz w:val="20"/>
          <w:szCs w:val="20"/>
          <w:lang w:eastAsia="en-US"/>
        </w:rPr>
        <w:lastRenderedPageBreak/>
        <w:t>ai fini della procedura di valutazione comparativa;</w:t>
      </w:r>
    </w:p>
    <w:p w:rsidR="00B865A0" w:rsidRDefault="00277C4C">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rsidR="00B865A0" w:rsidRDefault="00277C4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rsidR="00B865A0" w:rsidRDefault="00277C4C">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rsidR="00B865A0" w:rsidRDefault="00B865A0">
      <w:pPr>
        <w:spacing w:line="360" w:lineRule="auto"/>
        <w:jc w:val="both"/>
        <w:rPr>
          <w:rFonts w:asciiTheme="minorHAnsi" w:eastAsia="Calibri" w:hAnsiTheme="minorHAnsi" w:cstheme="minorHAnsi"/>
          <w:sz w:val="20"/>
          <w:szCs w:val="20"/>
          <w:lang w:eastAsia="en-US"/>
        </w:rPr>
      </w:pPr>
    </w:p>
    <w:p w:rsidR="00B865A0" w:rsidRDefault="00277C4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rsidR="00B865A0" w:rsidRDefault="00B865A0">
      <w:pPr>
        <w:spacing w:line="360" w:lineRule="auto"/>
        <w:jc w:val="both"/>
        <w:rPr>
          <w:rFonts w:asciiTheme="minorHAnsi" w:eastAsia="Calibri" w:hAnsiTheme="minorHAnsi" w:cstheme="minorHAnsi"/>
          <w:sz w:val="20"/>
          <w:szCs w:val="20"/>
          <w:lang w:eastAsia="en-US"/>
        </w:rPr>
      </w:pPr>
    </w:p>
    <w:p w:rsidR="00B865A0" w:rsidRDefault="00277C4C">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B865A0" w:rsidRDefault="00277C4C">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rsidR="00B865A0" w:rsidRDefault="00B865A0">
      <w:pPr>
        <w:pStyle w:val="Default"/>
        <w:rPr>
          <w:rFonts w:asciiTheme="minorHAnsi" w:hAnsiTheme="minorHAnsi" w:cstheme="minorHAnsi"/>
          <w:sz w:val="20"/>
          <w:szCs w:val="20"/>
        </w:rPr>
      </w:pPr>
    </w:p>
    <w:p w:rsidR="00B865A0" w:rsidRDefault="00277C4C">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B865A0" w:rsidRDefault="00277C4C">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rsidR="00B865A0" w:rsidRDefault="00B865A0">
      <w:pPr>
        <w:pStyle w:val="Default"/>
        <w:rPr>
          <w:rFonts w:asciiTheme="minorHAnsi" w:hAnsiTheme="minorHAnsi" w:cstheme="minorHAnsi"/>
          <w:sz w:val="20"/>
          <w:szCs w:val="20"/>
        </w:rPr>
      </w:pPr>
    </w:p>
    <w:p w:rsidR="00B865A0" w:rsidRDefault="00277C4C">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rsidR="00B865A0" w:rsidRDefault="00277C4C">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 xml:space="preserve">codice penale (art. 476 e ss c.p.) e delle leggi speciali in materia, </w:t>
      </w:r>
    </w:p>
    <w:p w:rsidR="00B865A0" w:rsidRDefault="00B865A0">
      <w:pPr>
        <w:pStyle w:val="Default"/>
        <w:rPr>
          <w:rFonts w:asciiTheme="minorHAnsi" w:hAnsiTheme="minorHAnsi" w:cstheme="minorHAnsi"/>
          <w:sz w:val="20"/>
          <w:szCs w:val="20"/>
        </w:rPr>
      </w:pPr>
    </w:p>
    <w:p w:rsidR="00B865A0" w:rsidRDefault="00B865A0">
      <w:pPr>
        <w:pStyle w:val="Default"/>
        <w:rPr>
          <w:rFonts w:asciiTheme="minorHAnsi" w:hAnsiTheme="minorHAnsi" w:cstheme="minorHAnsi"/>
          <w:sz w:val="20"/>
          <w:szCs w:val="20"/>
        </w:rPr>
      </w:pPr>
    </w:p>
    <w:p w:rsidR="00B865A0" w:rsidRDefault="00277C4C">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rsidR="00B865A0" w:rsidRDefault="00B865A0">
      <w:pPr>
        <w:pStyle w:val="Default"/>
        <w:rPr>
          <w:rFonts w:asciiTheme="minorHAnsi" w:hAnsiTheme="minorHAnsi" w:cstheme="minorHAnsi"/>
          <w:sz w:val="20"/>
          <w:szCs w:val="20"/>
        </w:rPr>
      </w:pP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in data …………………………………………....</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voto di laurea ……………………………………</w:t>
      </w:r>
    </w:p>
    <w:p w:rsidR="00B865A0" w:rsidRDefault="00B865A0">
      <w:pPr>
        <w:pStyle w:val="Default"/>
        <w:rPr>
          <w:rFonts w:asciiTheme="minorHAnsi" w:hAnsiTheme="minorHAnsi" w:cstheme="minorHAnsi"/>
          <w:sz w:val="20"/>
          <w:szCs w:val="20"/>
        </w:rPr>
      </w:pP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ab/>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w:t>
      </w: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rsidR="00B865A0" w:rsidRDefault="00B865A0">
      <w:pPr>
        <w:pStyle w:val="Default"/>
        <w:rPr>
          <w:rFonts w:asciiTheme="minorHAnsi" w:hAnsiTheme="minorHAnsi" w:cstheme="minorHAnsi"/>
          <w:sz w:val="20"/>
          <w:szCs w:val="20"/>
        </w:rPr>
      </w:pPr>
    </w:p>
    <w:p w:rsidR="00B865A0" w:rsidRDefault="00B865A0">
      <w:pPr>
        <w:pStyle w:val="Default"/>
        <w:rPr>
          <w:rFonts w:asciiTheme="minorHAnsi" w:hAnsiTheme="minorHAnsi" w:cstheme="minorHAnsi"/>
          <w:sz w:val="20"/>
          <w:szCs w:val="20"/>
        </w:rPr>
      </w:pPr>
    </w:p>
    <w:p w:rsidR="00B865A0" w:rsidRDefault="00277C4C">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B865A0" w:rsidRDefault="00277C4C">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rsidR="00B865A0" w:rsidRDefault="00B865A0">
      <w:pPr>
        <w:pStyle w:val="Default"/>
        <w:rPr>
          <w:rFonts w:asciiTheme="minorHAnsi" w:hAnsiTheme="minorHAnsi" w:cstheme="minorHAnsi"/>
          <w:b/>
          <w:sz w:val="20"/>
          <w:szCs w:val="20"/>
        </w:rPr>
      </w:pPr>
    </w:p>
    <w:p w:rsidR="00B865A0" w:rsidRDefault="00277C4C">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rsidR="00B865A0" w:rsidRDefault="00277C4C">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Il/Lasottoscritto/a.............................................................................................................</w:t>
      </w: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rsidR="00B865A0" w:rsidRDefault="00B865A0">
      <w:pPr>
        <w:pStyle w:val="Default"/>
        <w:rPr>
          <w:rFonts w:asciiTheme="minorHAnsi" w:hAnsiTheme="minorHAnsi" w:cstheme="minorHAnsi"/>
          <w:sz w:val="20"/>
          <w:szCs w:val="20"/>
        </w:rPr>
      </w:pPr>
    </w:p>
    <w:p w:rsidR="00B865A0" w:rsidRDefault="00277C4C">
      <w:pPr>
        <w:pStyle w:val="Default"/>
        <w:jc w:val="center"/>
        <w:rPr>
          <w:rFonts w:asciiTheme="minorHAnsi" w:hAnsiTheme="minorHAnsi" w:cstheme="minorHAnsi"/>
          <w:b/>
          <w:sz w:val="20"/>
          <w:szCs w:val="20"/>
        </w:rPr>
      </w:pPr>
      <w:r>
        <w:rPr>
          <w:rFonts w:asciiTheme="minorHAnsi" w:hAnsiTheme="minorHAnsi" w:cstheme="minorHAnsi"/>
          <w:b/>
          <w:sz w:val="20"/>
          <w:szCs w:val="20"/>
        </w:rPr>
        <w:t>DICHIARA</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 ................................................................................................................................................................................................................................................................................................................................................................................................................................................................................................................................................................................</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Il/La Dichiarante (1)..................................... </w:t>
      </w:r>
      <w:r>
        <w:rPr>
          <w:rFonts w:asciiTheme="minorHAnsi" w:hAnsiTheme="minorHAnsi" w:cstheme="minorHAnsi"/>
          <w:sz w:val="20"/>
          <w:szCs w:val="20"/>
        </w:rPr>
        <w:tab/>
      </w:r>
      <w:r>
        <w:rPr>
          <w:rFonts w:asciiTheme="minorHAnsi" w:hAnsiTheme="minorHAnsi" w:cstheme="minorHAnsi"/>
          <w:sz w:val="20"/>
          <w:szCs w:val="20"/>
        </w:rPr>
        <w:tab/>
      </w:r>
    </w:p>
    <w:p w:rsidR="00B865A0" w:rsidRDefault="00B865A0">
      <w:pPr>
        <w:pStyle w:val="Default"/>
        <w:rPr>
          <w:rFonts w:asciiTheme="minorHAnsi" w:hAnsiTheme="minorHAnsi" w:cstheme="minorHAnsi"/>
          <w:sz w:val="20"/>
          <w:szCs w:val="20"/>
        </w:rPr>
      </w:pPr>
    </w:p>
    <w:p w:rsidR="00B865A0" w:rsidRDefault="00B865A0">
      <w:pPr>
        <w:pStyle w:val="Default"/>
        <w:rPr>
          <w:rFonts w:asciiTheme="minorHAnsi" w:hAnsiTheme="minorHAnsi" w:cstheme="minorHAnsi"/>
          <w:sz w:val="20"/>
          <w:szCs w:val="20"/>
        </w:rPr>
      </w:pPr>
    </w:p>
    <w:p w:rsidR="00B865A0" w:rsidRDefault="00277C4C">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rsidR="00B865A0" w:rsidRDefault="00B865A0">
      <w:pPr>
        <w:pStyle w:val="Default"/>
        <w:rPr>
          <w:rFonts w:asciiTheme="minorHAnsi" w:hAnsiTheme="minorHAnsi" w:cstheme="minorHAnsi"/>
          <w:sz w:val="20"/>
          <w:szCs w:val="20"/>
        </w:rPr>
      </w:pPr>
    </w:p>
    <w:p w:rsidR="00B865A0" w:rsidRDefault="00B865A0">
      <w:pPr>
        <w:pStyle w:val="Default"/>
        <w:rPr>
          <w:rFonts w:asciiTheme="minorHAnsi" w:hAnsiTheme="minorHAnsi" w:cstheme="minorHAnsi"/>
          <w:sz w:val="20"/>
          <w:szCs w:val="20"/>
        </w:rPr>
      </w:pPr>
    </w:p>
    <w:p w:rsidR="00B865A0" w:rsidRDefault="00277C4C">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B865A0" w:rsidRDefault="00277C4C">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rsidR="00B865A0" w:rsidRDefault="00B865A0">
      <w:pPr>
        <w:pStyle w:val="Default"/>
        <w:ind w:right="-7"/>
        <w:rPr>
          <w:rFonts w:asciiTheme="minorHAnsi" w:hAnsiTheme="minorHAnsi" w:cstheme="minorHAnsi"/>
          <w:sz w:val="20"/>
          <w:szCs w:val="20"/>
        </w:rPr>
      </w:pPr>
    </w:p>
    <w:p w:rsidR="00B865A0" w:rsidRDefault="00B865A0">
      <w:pPr>
        <w:pStyle w:val="Default"/>
        <w:ind w:right="-7"/>
        <w:rPr>
          <w:rFonts w:asciiTheme="minorHAnsi" w:hAnsiTheme="minorHAnsi" w:cstheme="minorHAnsi"/>
          <w:sz w:val="20"/>
          <w:szCs w:val="20"/>
        </w:rPr>
      </w:pPr>
    </w:p>
    <w:p w:rsidR="00B865A0" w:rsidRDefault="00277C4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rsidR="00B865A0" w:rsidRDefault="00277C4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B865A0" w:rsidRDefault="00B865A0">
      <w:pPr>
        <w:pStyle w:val="Default"/>
        <w:ind w:right="-7"/>
        <w:rPr>
          <w:rFonts w:asciiTheme="minorHAnsi" w:hAnsiTheme="minorHAnsi" w:cstheme="minorHAnsi"/>
          <w:bCs/>
          <w:sz w:val="20"/>
          <w:szCs w:val="20"/>
        </w:rPr>
      </w:pP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B865A0" w:rsidRDefault="00277C4C">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B865A0" w:rsidRDefault="00277C4C">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B865A0" w:rsidRDefault="00277C4C">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B865A0" w:rsidRDefault="00277C4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B865A0" w:rsidRDefault="00277C4C">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B865A0" w:rsidRDefault="00277C4C">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B865A0" w:rsidRDefault="00B865A0">
      <w:pPr>
        <w:pStyle w:val="Default"/>
        <w:ind w:right="-7"/>
        <w:rPr>
          <w:rFonts w:asciiTheme="minorHAnsi" w:hAnsiTheme="minorHAnsi" w:cstheme="minorHAnsi"/>
          <w:bCs/>
          <w:sz w:val="20"/>
          <w:szCs w:val="20"/>
        </w:rPr>
      </w:pPr>
    </w:p>
    <w:p w:rsidR="00B865A0" w:rsidRDefault="00277C4C">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B865A0" w:rsidRDefault="00B865A0">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B865A0">
        <w:trPr>
          <w:trHeight w:val="278"/>
        </w:trPr>
        <w:tc>
          <w:tcPr>
            <w:tcW w:w="8923" w:type="dxa"/>
            <w:gridSpan w:val="3"/>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B865A0">
        <w:trPr>
          <w:trHeight w:val="523"/>
        </w:trPr>
        <w:tc>
          <w:tcPr>
            <w:tcW w:w="2300"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B865A0">
        <w:trPr>
          <w:trHeight w:val="278"/>
        </w:trPr>
        <w:tc>
          <w:tcPr>
            <w:tcW w:w="2300"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r>
      <w:tr w:rsidR="00B865A0">
        <w:trPr>
          <w:trHeight w:val="278"/>
        </w:trPr>
        <w:tc>
          <w:tcPr>
            <w:tcW w:w="2300"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r>
      <w:tr w:rsidR="00B865A0">
        <w:trPr>
          <w:trHeight w:val="278"/>
        </w:trPr>
        <w:tc>
          <w:tcPr>
            <w:tcW w:w="8923" w:type="dxa"/>
            <w:gridSpan w:val="3"/>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B865A0">
        <w:trPr>
          <w:trHeight w:val="451"/>
        </w:trPr>
        <w:tc>
          <w:tcPr>
            <w:tcW w:w="2300"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B865A0">
        <w:trPr>
          <w:trHeight w:val="278"/>
        </w:trPr>
        <w:tc>
          <w:tcPr>
            <w:tcW w:w="2300"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r>
      <w:tr w:rsidR="00B865A0">
        <w:trPr>
          <w:trHeight w:val="278"/>
        </w:trPr>
        <w:tc>
          <w:tcPr>
            <w:tcW w:w="2300"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r>
      <w:tr w:rsidR="00B865A0">
        <w:trPr>
          <w:trHeight w:val="278"/>
        </w:trPr>
        <w:tc>
          <w:tcPr>
            <w:tcW w:w="2300"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r>
    </w:tbl>
    <w:p w:rsidR="00B865A0" w:rsidRDefault="00B865A0">
      <w:pPr>
        <w:pStyle w:val="Default"/>
        <w:ind w:right="-7"/>
        <w:rPr>
          <w:rFonts w:asciiTheme="minorHAnsi" w:hAnsiTheme="minorHAnsi" w:cstheme="minorHAnsi"/>
          <w:bCs/>
          <w:sz w:val="20"/>
          <w:szCs w:val="20"/>
        </w:rPr>
      </w:pPr>
    </w:p>
    <w:p w:rsidR="00B865A0" w:rsidRDefault="00B865A0">
      <w:pPr>
        <w:pStyle w:val="Default"/>
        <w:ind w:right="-7"/>
        <w:rPr>
          <w:rFonts w:asciiTheme="minorHAnsi" w:hAnsiTheme="minorHAnsi" w:cstheme="minorHAnsi"/>
          <w:bCs/>
          <w:sz w:val="20"/>
          <w:szCs w:val="20"/>
        </w:rPr>
      </w:pP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rsidR="00B865A0" w:rsidRDefault="00B865A0">
      <w:pPr>
        <w:pStyle w:val="Default"/>
        <w:ind w:right="-7"/>
        <w:jc w:val="both"/>
        <w:rPr>
          <w:rFonts w:asciiTheme="minorHAnsi" w:hAnsiTheme="minorHAnsi" w:cstheme="minorHAnsi"/>
          <w:bCs/>
          <w:sz w:val="20"/>
          <w:szCs w:val="20"/>
        </w:rPr>
      </w:pPr>
    </w:p>
    <w:p w:rsidR="00B865A0" w:rsidRDefault="00277C4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r>
        <w:rPr>
          <w:rFonts w:asciiTheme="minorHAnsi" w:hAnsiTheme="minorHAnsi" w:cstheme="minorHAnsi"/>
          <w:bCs/>
          <w:sz w:val="20"/>
          <w:szCs w:val="20"/>
        </w:rPr>
        <w:tab/>
      </w:r>
    </w:p>
    <w:p w:rsidR="00B865A0" w:rsidRDefault="00277C4C">
      <w:pPr>
        <w:pStyle w:val="Default"/>
        <w:spacing w:before="480"/>
        <w:ind w:right="-6"/>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p>
    <w:p w:rsidR="00B865A0" w:rsidRDefault="00B865A0">
      <w:pPr>
        <w:pStyle w:val="Default"/>
        <w:ind w:right="-7"/>
        <w:rPr>
          <w:rFonts w:asciiTheme="minorHAnsi" w:hAnsiTheme="minorHAnsi" w:cstheme="minorHAnsi"/>
          <w:bCs/>
          <w:sz w:val="20"/>
          <w:szCs w:val="20"/>
        </w:rPr>
      </w:pPr>
    </w:p>
    <w:p w:rsidR="00B865A0" w:rsidRDefault="00277C4C">
      <w:pPr>
        <w:widowControl/>
        <w:autoSpaceDE/>
        <w:autoSpaceDN/>
        <w:adjustRightInd/>
        <w:ind w:right="-7"/>
        <w:rPr>
          <w:rFonts w:asciiTheme="minorHAnsi" w:hAnsiTheme="minorHAnsi" w:cstheme="minorHAnsi"/>
          <w:color w:val="000000"/>
          <w:sz w:val="20"/>
          <w:szCs w:val="20"/>
        </w:rPr>
      </w:pPr>
      <w:r>
        <w:rPr>
          <w:rFonts w:asciiTheme="minorHAnsi" w:hAnsiTheme="minorHAnsi" w:cstheme="minorHAnsi"/>
          <w:sz w:val="20"/>
          <w:szCs w:val="20"/>
        </w:rPr>
        <w:br w:type="page"/>
      </w:r>
    </w:p>
    <w:p w:rsidR="00B865A0" w:rsidRDefault="00277C4C">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rsidR="00B865A0" w:rsidRDefault="00B865A0">
      <w:pPr>
        <w:pStyle w:val="Default"/>
        <w:ind w:right="-7"/>
        <w:rPr>
          <w:rFonts w:asciiTheme="minorHAnsi" w:hAnsiTheme="minorHAnsi" w:cstheme="minorHAnsi"/>
          <w:sz w:val="20"/>
          <w:szCs w:val="20"/>
        </w:rPr>
      </w:pPr>
    </w:p>
    <w:p w:rsidR="00B865A0" w:rsidRDefault="00B865A0">
      <w:pPr>
        <w:pStyle w:val="Default"/>
        <w:ind w:right="-7"/>
        <w:rPr>
          <w:rFonts w:asciiTheme="minorHAnsi" w:hAnsiTheme="minorHAnsi" w:cstheme="minorHAnsi"/>
          <w:sz w:val="20"/>
          <w:szCs w:val="20"/>
        </w:rPr>
      </w:pPr>
    </w:p>
    <w:p w:rsidR="00B865A0" w:rsidRDefault="00277C4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3"/>
      </w:r>
    </w:p>
    <w:p w:rsidR="00B865A0" w:rsidRDefault="00277C4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B865A0" w:rsidRDefault="00B865A0">
      <w:pPr>
        <w:pStyle w:val="Default"/>
        <w:ind w:right="-7"/>
        <w:rPr>
          <w:rFonts w:asciiTheme="minorHAnsi" w:hAnsiTheme="minorHAnsi" w:cstheme="minorHAnsi"/>
          <w:bCs/>
          <w:sz w:val="20"/>
          <w:szCs w:val="20"/>
        </w:rPr>
      </w:pP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B865A0" w:rsidRDefault="00277C4C">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B865A0" w:rsidRDefault="00277C4C">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B865A0" w:rsidRDefault="00277C4C">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B865A0" w:rsidRDefault="00277C4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B865A0" w:rsidRDefault="00277C4C">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B865A0" w:rsidRDefault="00277C4C">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B865A0" w:rsidRDefault="00B865A0">
      <w:pPr>
        <w:pStyle w:val="Default"/>
        <w:ind w:right="-7"/>
        <w:rPr>
          <w:rFonts w:asciiTheme="minorHAnsi" w:hAnsiTheme="minorHAnsi" w:cstheme="minorHAnsi"/>
          <w:bCs/>
          <w:sz w:val="20"/>
          <w:szCs w:val="20"/>
        </w:rPr>
      </w:pPr>
    </w:p>
    <w:p w:rsidR="00B865A0" w:rsidRDefault="00277C4C">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B865A0" w:rsidRDefault="00B865A0">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B865A0">
        <w:trPr>
          <w:trHeight w:val="278"/>
        </w:trPr>
        <w:tc>
          <w:tcPr>
            <w:tcW w:w="8923" w:type="dxa"/>
            <w:gridSpan w:val="3"/>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B865A0">
        <w:trPr>
          <w:trHeight w:val="523"/>
        </w:trPr>
        <w:tc>
          <w:tcPr>
            <w:tcW w:w="2300"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B865A0">
        <w:trPr>
          <w:trHeight w:val="278"/>
        </w:trPr>
        <w:tc>
          <w:tcPr>
            <w:tcW w:w="2300"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r>
      <w:tr w:rsidR="00B865A0">
        <w:trPr>
          <w:trHeight w:val="278"/>
        </w:trPr>
        <w:tc>
          <w:tcPr>
            <w:tcW w:w="2300"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r>
      <w:tr w:rsidR="00B865A0">
        <w:trPr>
          <w:trHeight w:val="278"/>
        </w:trPr>
        <w:tc>
          <w:tcPr>
            <w:tcW w:w="8923" w:type="dxa"/>
            <w:gridSpan w:val="3"/>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B865A0">
        <w:trPr>
          <w:trHeight w:val="451"/>
        </w:trPr>
        <w:tc>
          <w:tcPr>
            <w:tcW w:w="2300"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B865A0" w:rsidRDefault="00277C4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B865A0">
        <w:trPr>
          <w:trHeight w:val="278"/>
        </w:trPr>
        <w:tc>
          <w:tcPr>
            <w:tcW w:w="2300"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r>
      <w:tr w:rsidR="00B865A0">
        <w:trPr>
          <w:trHeight w:val="278"/>
        </w:trPr>
        <w:tc>
          <w:tcPr>
            <w:tcW w:w="2300"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r>
      <w:tr w:rsidR="00B865A0">
        <w:trPr>
          <w:trHeight w:val="278"/>
        </w:trPr>
        <w:tc>
          <w:tcPr>
            <w:tcW w:w="2300"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65A0" w:rsidRDefault="00B865A0">
            <w:pPr>
              <w:pBdr>
                <w:top w:val="nil"/>
                <w:left w:val="nil"/>
                <w:bottom w:val="nil"/>
                <w:right w:val="nil"/>
                <w:between w:val="nil"/>
              </w:pBdr>
              <w:rPr>
                <w:rFonts w:ascii="Calibri" w:eastAsia="Calibri" w:hAnsi="Calibri" w:cs="Calibri"/>
                <w:color w:val="000000"/>
                <w:sz w:val="20"/>
                <w:szCs w:val="20"/>
              </w:rPr>
            </w:pPr>
          </w:p>
        </w:tc>
      </w:tr>
    </w:tbl>
    <w:p w:rsidR="00B865A0" w:rsidRDefault="00B865A0">
      <w:pPr>
        <w:pStyle w:val="Default"/>
        <w:ind w:right="-7"/>
        <w:rPr>
          <w:rFonts w:asciiTheme="minorHAnsi" w:hAnsiTheme="minorHAnsi" w:cstheme="minorHAnsi"/>
          <w:bCs/>
          <w:sz w:val="20"/>
          <w:szCs w:val="20"/>
        </w:rPr>
      </w:pPr>
    </w:p>
    <w:p w:rsidR="00B865A0" w:rsidRDefault="00B865A0">
      <w:pPr>
        <w:pStyle w:val="Default"/>
        <w:ind w:right="-7"/>
        <w:rPr>
          <w:rFonts w:asciiTheme="minorHAnsi" w:hAnsiTheme="minorHAnsi" w:cstheme="minorHAnsi"/>
          <w:bCs/>
          <w:sz w:val="20"/>
          <w:szCs w:val="20"/>
        </w:rPr>
      </w:pP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rsidR="00B865A0" w:rsidRDefault="00B865A0">
      <w:pPr>
        <w:pStyle w:val="Default"/>
        <w:ind w:right="-7"/>
        <w:jc w:val="both"/>
        <w:rPr>
          <w:rFonts w:asciiTheme="minorHAnsi" w:hAnsiTheme="minorHAnsi" w:cstheme="minorHAnsi"/>
          <w:bCs/>
          <w:sz w:val="20"/>
          <w:szCs w:val="20"/>
        </w:rPr>
      </w:pPr>
    </w:p>
    <w:p w:rsidR="00B865A0" w:rsidRDefault="00277C4C">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B865A0" w:rsidRDefault="00B865A0">
      <w:pPr>
        <w:pStyle w:val="Default"/>
        <w:ind w:right="-7"/>
        <w:rPr>
          <w:rFonts w:asciiTheme="minorHAnsi" w:hAnsiTheme="minorHAnsi" w:cstheme="minorHAnsi"/>
          <w:bCs/>
          <w:sz w:val="20"/>
          <w:szCs w:val="20"/>
        </w:rPr>
      </w:pPr>
    </w:p>
    <w:p w:rsidR="00B865A0" w:rsidRDefault="00277C4C">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rsidR="00B865A0" w:rsidRDefault="00277C4C">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rsidR="00B865A0" w:rsidRDefault="00B865A0">
      <w:pPr>
        <w:pStyle w:val="Default"/>
        <w:ind w:right="-7"/>
        <w:rPr>
          <w:rFonts w:asciiTheme="minorHAnsi" w:hAnsiTheme="minorHAnsi" w:cstheme="minorHAnsi"/>
          <w:bCs/>
          <w:sz w:val="20"/>
          <w:szCs w:val="20"/>
        </w:rPr>
      </w:pPr>
    </w:p>
    <w:p w:rsidR="00B865A0" w:rsidRDefault="00277C4C">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B865A0" w:rsidRDefault="00277C4C">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extent cx="6116320" cy="8655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r>
        <w:rPr>
          <w:rFonts w:asciiTheme="minorHAnsi" w:hAnsiTheme="minorHAnsi" w:cstheme="minorHAnsi"/>
          <w:noProof/>
          <w:sz w:val="20"/>
          <w:szCs w:val="20"/>
        </w:rPr>
        <w:lastRenderedPageBreak/>
        <w:drawing>
          <wp:inline distT="0" distB="0" distL="0" distR="0">
            <wp:extent cx="6116320" cy="8655050"/>
            <wp:effectExtent l="0" t="0" r="508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B865A0">
      <w:headerReference w:type="default" r:id="rId10"/>
      <w:headerReference w:type="first" r:id="rId11"/>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A59" w:rsidRDefault="00A15A59">
      <w:r>
        <w:separator/>
      </w:r>
    </w:p>
  </w:endnote>
  <w:endnote w:type="continuationSeparator" w:id="0">
    <w:p w:rsidR="00A15A59" w:rsidRDefault="00A1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A59" w:rsidRDefault="00A15A59">
      <w:r>
        <w:separator/>
      </w:r>
    </w:p>
  </w:footnote>
  <w:footnote w:type="continuationSeparator" w:id="0">
    <w:p w:rsidR="00A15A59" w:rsidRDefault="00A15A59">
      <w:r>
        <w:continuationSeparator/>
      </w:r>
    </w:p>
  </w:footnote>
  <w:footnote w:type="continuationNotice" w:id="1">
    <w:p w:rsidR="00A15A59" w:rsidRDefault="00A15A59"/>
  </w:footnote>
  <w:footnote w:id="2">
    <w:p w:rsidR="00B865A0" w:rsidRDefault="00277C4C">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3">
    <w:p w:rsidR="00B865A0" w:rsidRDefault="00277C4C">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A0" w:rsidRDefault="00B865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A0" w:rsidRDefault="00B865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F2788C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B3C63C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7FC04A2A"/>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86D29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0A469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81DC685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E62CD5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E3700630"/>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A51A719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56962F9C"/>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BEC06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FD7AC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EE32A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5A0"/>
    <w:rsid w:val="000635D4"/>
    <w:rsid w:val="00277C4C"/>
    <w:rsid w:val="0038631C"/>
    <w:rsid w:val="00535F5E"/>
    <w:rsid w:val="00607953"/>
    <w:rsid w:val="007B21C8"/>
    <w:rsid w:val="00A15A59"/>
    <w:rsid w:val="00B865A0"/>
    <w:rsid w:val="00B9356E"/>
    <w:rsid w:val="00DC446B"/>
    <w:rsid w:val="00FF1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5AA40"/>
  <w15:docId w15:val="{255D0C19-136B-4FD0-AB7F-139A1F1F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rsid w:val="00535F5E"/>
    <w:rPr>
      <w:color w:val="0000FF" w:themeColor="hyperlink"/>
      <w:u w:val="single"/>
    </w:rPr>
  </w:style>
  <w:style w:type="character" w:styleId="Menzionenonrisolta">
    <w:name w:val="Unresolved Mention"/>
    <w:basedOn w:val="Carpredefinitoparagrafo"/>
    <w:uiPriority w:val="99"/>
    <w:semiHidden/>
    <w:unhideWhenUsed/>
    <w:rsid w:val="00535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FBDFF-B172-4837-9D0A-2AC85FAE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1672</Words>
  <Characters>9535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Gargiulo Alessandra</cp:lastModifiedBy>
  <cp:revision>2</cp:revision>
  <cp:lastPrinted>2020-06-10T17:24:00Z</cp:lastPrinted>
  <dcterms:created xsi:type="dcterms:W3CDTF">2025-10-23T12:27:00Z</dcterms:created>
  <dcterms:modified xsi:type="dcterms:W3CDTF">2025-10-23T12:27:00Z</dcterms:modified>
  <cp:category>eXensible Unique Platform</cp:category>
</cp:coreProperties>
</file>