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C4371" w14:textId="77777777" w:rsidR="00F32593" w:rsidRDefault="004763DF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29F41195" wp14:editId="13533834">
            <wp:extent cx="6116320" cy="8655050"/>
            <wp:effectExtent l="0" t="0" r="508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sz w:val="20"/>
          <w:szCs w:val="20"/>
        </w:rPr>
        <w:lastRenderedPageBreak/>
        <w:drawing>
          <wp:inline distT="0" distB="0" distL="0" distR="0" wp14:anchorId="7A9FE9C5" wp14:editId="63D82453">
            <wp:extent cx="6116320" cy="8655050"/>
            <wp:effectExtent l="0" t="0" r="5080" b="635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593" w:rsidSect="000046F9">
      <w:headerReference w:type="default" r:id="rId10"/>
      <w:headerReference w:type="first" r:id="rId11"/>
      <w:pgSz w:w="11900" w:h="16840"/>
      <w:pgMar w:top="1812" w:right="1134" w:bottom="1134" w:left="1134" w:header="73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DDB0C" w14:textId="77777777" w:rsidR="009410E3" w:rsidRDefault="009410E3">
      <w:r>
        <w:separator/>
      </w:r>
    </w:p>
  </w:endnote>
  <w:endnote w:type="continuationSeparator" w:id="0">
    <w:p w14:paraId="5DC606EB" w14:textId="77777777" w:rsidR="009410E3" w:rsidRDefault="0094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125940" w14:textId="77777777" w:rsidR="009410E3" w:rsidRDefault="009410E3">
      <w:r>
        <w:separator/>
      </w:r>
    </w:p>
  </w:footnote>
  <w:footnote w:type="continuationSeparator" w:id="0">
    <w:p w14:paraId="2969D4DC" w14:textId="77777777" w:rsidR="009410E3" w:rsidRDefault="009410E3">
      <w:r>
        <w:continuationSeparator/>
      </w:r>
    </w:p>
  </w:footnote>
  <w:footnote w:type="continuationNotice" w:id="1">
    <w:p w14:paraId="14B641F6" w14:textId="77777777" w:rsidR="009410E3" w:rsidRDefault="009410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A0F816" w14:textId="77777777" w:rsidR="00F32593" w:rsidRDefault="00F325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4EE46" w14:textId="77777777" w:rsidR="00F32593" w:rsidRDefault="000046F9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ED550F" wp14:editId="48E4E59C">
          <wp:simplePos x="0" y="0"/>
          <wp:positionH relativeFrom="leftMargin">
            <wp:posOffset>24765</wp:posOffset>
          </wp:positionH>
          <wp:positionV relativeFrom="topMargin">
            <wp:posOffset>-69215</wp:posOffset>
          </wp:positionV>
          <wp:extent cx="7652166" cy="772998"/>
          <wp:effectExtent l="0" t="0" r="0" b="0"/>
          <wp:wrapNone/>
          <wp:docPr id="4" name="LogoPNR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2166" cy="772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256C1"/>
    <w:multiLevelType w:val="multilevel"/>
    <w:tmpl w:val="7504B32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23D3B"/>
    <w:multiLevelType w:val="multilevel"/>
    <w:tmpl w:val="1A3CEE4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6122A"/>
    <w:multiLevelType w:val="multilevel"/>
    <w:tmpl w:val="4C108B90"/>
    <w:lvl w:ilvl="0">
      <w:start w:val="1"/>
      <w:numFmt w:val="bullet"/>
      <w:lvlText w:val=""/>
      <w:lvlJc w:val="left"/>
      <w:pPr>
        <w:ind w:left="68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3" w15:restartNumberingAfterBreak="0">
    <w:nsid w:val="1DE3367F"/>
    <w:multiLevelType w:val="multilevel"/>
    <w:tmpl w:val="893EB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7208"/>
    <w:multiLevelType w:val="multilevel"/>
    <w:tmpl w:val="714CCD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D546A"/>
    <w:multiLevelType w:val="multilevel"/>
    <w:tmpl w:val="29F607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D51FC"/>
    <w:multiLevelType w:val="multilevel"/>
    <w:tmpl w:val="AB1A937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21B3A"/>
    <w:multiLevelType w:val="multilevel"/>
    <w:tmpl w:val="71D69DA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F7F9D"/>
    <w:multiLevelType w:val="hybridMultilevel"/>
    <w:tmpl w:val="F474C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A5BA2"/>
    <w:multiLevelType w:val="multilevel"/>
    <w:tmpl w:val="8E92FDEA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843CC"/>
    <w:multiLevelType w:val="hybridMultilevel"/>
    <w:tmpl w:val="69A0ADCC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13839A5"/>
    <w:multiLevelType w:val="hybridMultilevel"/>
    <w:tmpl w:val="53B23DA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476000B5"/>
    <w:multiLevelType w:val="multilevel"/>
    <w:tmpl w:val="821CD82C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  <w:strike w:val="0"/>
        <w:dstrike w:val="0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D1B48DB"/>
    <w:multiLevelType w:val="multilevel"/>
    <w:tmpl w:val="91329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C3F4E"/>
    <w:multiLevelType w:val="multilevel"/>
    <w:tmpl w:val="D0C252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15FCA"/>
    <w:multiLevelType w:val="multilevel"/>
    <w:tmpl w:val="D6E6C5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5384D"/>
    <w:multiLevelType w:val="hybridMultilevel"/>
    <w:tmpl w:val="3C26E06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3"/>
  </w:num>
  <w:num w:numId="12">
    <w:abstractNumId w:val="15"/>
  </w:num>
  <w:num w:numId="13">
    <w:abstractNumId w:val="14"/>
  </w:num>
  <w:num w:numId="14">
    <w:abstractNumId w:val="16"/>
  </w:num>
  <w:num w:numId="15">
    <w:abstractNumId w:val="11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593"/>
    <w:rsid w:val="000046F9"/>
    <w:rsid w:val="00060304"/>
    <w:rsid w:val="00111E0C"/>
    <w:rsid w:val="0013581C"/>
    <w:rsid w:val="001F5616"/>
    <w:rsid w:val="002948B1"/>
    <w:rsid w:val="00375D1E"/>
    <w:rsid w:val="003C4E0D"/>
    <w:rsid w:val="00446170"/>
    <w:rsid w:val="004763DF"/>
    <w:rsid w:val="00495389"/>
    <w:rsid w:val="00537713"/>
    <w:rsid w:val="005A4024"/>
    <w:rsid w:val="006A120C"/>
    <w:rsid w:val="006F5B35"/>
    <w:rsid w:val="0075745F"/>
    <w:rsid w:val="0082397E"/>
    <w:rsid w:val="00873203"/>
    <w:rsid w:val="008E0A87"/>
    <w:rsid w:val="009410E3"/>
    <w:rsid w:val="009463F1"/>
    <w:rsid w:val="009F36A3"/>
    <w:rsid w:val="00A27A84"/>
    <w:rsid w:val="00D0587B"/>
    <w:rsid w:val="00D96183"/>
    <w:rsid w:val="00F1082F"/>
    <w:rsid w:val="00F32593"/>
    <w:rsid w:val="00F3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DA574B"/>
  <w15:docId w15:val="{86D98BB1-BDF4-42AA-B465-ED11FFEF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header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next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Cambria" w:hAnsi="Cambria" w:cs="Times New Roman"/>
      <w:b/>
      <w:kern w:val="32"/>
      <w:sz w:val="32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Cambria" w:hAnsi="Cambria" w:cs="Times New Roman"/>
      <w:b/>
      <w:i/>
      <w:sz w:val="2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ientrocorpodeltesto">
    <w:name w:val="Body Text Indent"/>
    <w:basedOn w:val="Default"/>
    <w:next w:val="Default"/>
    <w:link w:val="RientrocorpodeltestoCarattere"/>
    <w:uiPriority w:val="99"/>
    <w:rPr>
      <w:rFonts w:cs="Times New Roman"/>
      <w:color w:val="auto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Arial" w:hAnsi="Arial" w:cs="Times New Roman"/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Arial" w:hAnsi="Arial" w:cs="Arial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uiPriority w:val="99"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Arial" w:hAnsi="Arial" w:cs="Arial"/>
      <w:sz w:val="24"/>
      <w:szCs w:val="24"/>
    </w:rPr>
  </w:style>
  <w:style w:type="paragraph" w:styleId="Testonotaapidipagina">
    <w:name w:val="footnote text"/>
    <w:basedOn w:val="Normale"/>
    <w:pPr>
      <w:widowControl/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hAnsi="Times New Roman" w:cs="Times New Roman"/>
    </w:rPr>
  </w:style>
  <w:style w:type="character" w:styleId="Rimandonotaapidipagina">
    <w:name w:val="footnote reference"/>
    <w:basedOn w:val="Carpredefinitoparagrafo"/>
    <w:rPr>
      <w:vertAlign w:val="superscrip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31680-C029-4B90-BA2F-6E2D6EF40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X-UP Services</vt:lpstr>
    </vt:vector>
  </TitlesOfParts>
  <Manager>Tommaso Asciolla</Manager>
  <Company>Asciolla Tommaso s.r.l.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X-UP Services</dc:title>
  <dc:subject>Sistema per la gestione della procedura bandi</dc:subject>
  <dc:creator>X-UP CPService</dc:creator>
  <cp:keywords>X-UP, Services</cp:keywords>
  <dc:description>Questo documento è stato generato attraverso il sistema X-UP Services</dc:description>
  <cp:lastModifiedBy>Gloria Delli Cicchi</cp:lastModifiedBy>
  <cp:revision>2</cp:revision>
  <cp:lastPrinted>2020-06-10T17:24:00Z</cp:lastPrinted>
  <dcterms:created xsi:type="dcterms:W3CDTF">2026-06-03T12:50:00Z</dcterms:created>
  <dcterms:modified xsi:type="dcterms:W3CDTF">2026-06-03T12:50:00Z</dcterms:modified>
  <cp:category>eXensible Unique Platform</cp:category>
</cp:coreProperties>
</file>