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5.0" w:type="dxa"/>
        <w:jc w:val="lef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Sostituire con Nome (i) Cognome (i)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[Tutti i campi del CV sono facoltativi. Rimuovere i campi vuoti.]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04875" cy="1047750"/>
                  <wp:effectExtent b="0" l="0" r="0" t="0"/>
                  <wp:docPr id="2058152460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Sostituire con via, numero civico, codice postale, città, paese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b="0" l="0" r="0" t="0"/>
                  <wp:wrapSquare wrapText="bothSides" distB="0" distT="0" distL="0" distR="71755"/>
                  <wp:docPr id="205815245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821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Sostituire con numero telefonico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23825" cy="133350"/>
                  <wp:effectExtent b="0" l="0" r="0" t="0"/>
                  <wp:docPr id="205815246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Sostituire con telefono cellulare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b="0" l="0" r="0" t="0"/>
                  <wp:wrapSquare wrapText="bothSides" distB="0" distT="0" distL="0" distR="71755"/>
                  <wp:docPr id="205815245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Sostituire con indirizzo e-mail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b="0" l="0" r="0" t="0"/>
                  <wp:wrapSquare wrapText="bothSides" distB="0" distT="0" distL="0" distR="71755"/>
                  <wp:docPr id="205815246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Sostituire con sito web personale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b="0" l="0" r="0" t="0"/>
                  <wp:wrapSquare wrapText="bothSides" distB="0" distT="0" distL="0" distR="71755"/>
                  <wp:docPr id="205815246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servizio di messaggistica istantanea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Sostituire con account di messaggistica 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b="0" l="0" r="0" t="0"/>
                  <wp:wrapSquare wrapText="bothSides" distB="0" distT="0" distL="0" distR="71755"/>
                  <wp:docPr id="205815246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il sesso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Data di nascita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gg/mm/aaaa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Nazionalità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la nazionalità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0" w:rightFromText="0" w:topFromText="170" w:bottomFromText="170" w:vertAnchor="text" w:horzAnchor="text" w:tblpX="0" w:tblpY="170"/>
        <w:tblW w:w="10375.0" w:type="dxa"/>
        <w:jc w:val="lef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occupaZIONE PER LA QUALE SI CONCORRE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POSIZIONE RICOPERTA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OCCUPAZIONE DESIDERATA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DI STUDIO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DICHIARAZIONI PERSONALI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Sostituire con lavoro richiesto / posizione / occupazione desiderata / studi intrapresi / dichiarazioni personali (eliminare le voci non rilevanti nella colonna di sinistra)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791075" cy="85725"/>
                  <wp:effectExtent b="0" l="0" r="0" t="0"/>
                  <wp:docPr id="205815246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5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[Inserire separatamente le esperienze professionali svolte iniziando dalla più recente.]</w:t>
      </w:r>
    </w:p>
    <w:tbl>
      <w:tblPr>
        <w:tblStyle w:val="Table4"/>
        <w:tblpPr w:leftFromText="0" w:rightFromText="0" w:topFromText="6" w:bottomFromText="170" w:vertAnchor="text" w:horzAnchor="text" w:tblpX="0" w:tblpY="6"/>
        <w:tblW w:w="10375.0" w:type="dxa"/>
        <w:jc w:val="lef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date (da - 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Sostituire con il lavoro o posizione ricoperta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nome e località del datore di lavoro (se rilevante, indirizzo completo e indirizzo sito web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le principali attività e responsabilità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Attività o settore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il tipo di attività o settore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ISTRUZIONE E FORMAZIONE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791075" cy="85725"/>
                  <wp:effectExtent b="0" l="0" r="0" t="0"/>
                  <wp:docPr id="205815246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5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[Inserire separatamente i corsi frequentati iniziando da quelli più recenti.]</w:t>
      </w:r>
    </w:p>
    <w:tbl>
      <w:tblPr>
        <w:tblStyle w:val="Table6"/>
        <w:tblpPr w:leftFromText="0" w:rightFromText="0" w:topFromText="6" w:bottomFromText="170" w:vertAnchor="text" w:horzAnchor="text" w:tblpX="0" w:tblpY="6"/>
        <w:tblW w:w="10376.0" w:type="dxa"/>
        <w:jc w:val="left"/>
        <w:tblLayout w:type="fixed"/>
        <w:tblLook w:val="0000"/>
      </w:tblPr>
      <w:tblGrid>
        <w:gridCol w:w="2834"/>
        <w:gridCol w:w="6237"/>
        <w:gridCol w:w="1305"/>
        <w:tblGridChange w:id="0">
          <w:tblGrid>
            <w:gridCol w:w="2834"/>
            <w:gridCol w:w="6237"/>
            <w:gridCol w:w="130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date (da - 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Sostituire con la qualifica rilasciata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Sostituire con il livello QEQ o altro, se conosciuto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un elenco delle principali materie trattate o abilità acquisite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PERSONALI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791075" cy="85725"/>
                  <wp:effectExtent b="0" l="0" r="0" t="0"/>
                  <wp:docPr id="205815247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5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[Rimuovere i campi non compilati.]</w:t>
      </w:r>
    </w:p>
    <w:tbl>
      <w:tblPr>
        <w:tblStyle w:val="Table8"/>
        <w:tblpPr w:leftFromText="0" w:rightFromText="0" w:topFromText="6" w:bottomFromText="170" w:vertAnchor="text" w:horzAnchor="text" w:tblpX="0" w:tblpY="6"/>
        <w:tblW w:w="10376.0" w:type="dxa"/>
        <w:jc w:val="left"/>
        <w:tblLayout w:type="fixed"/>
        <w:tblLook w:val="0000"/>
      </w:tblPr>
      <w:tblGrid>
        <w:gridCol w:w="2834"/>
        <w:gridCol w:w="1544"/>
        <w:gridCol w:w="1498"/>
        <w:gridCol w:w="1499"/>
        <w:gridCol w:w="1500"/>
        <w:gridCol w:w="1501"/>
        <w:tblGridChange w:id="0">
          <w:tblGrid>
            <w:gridCol w:w="2834"/>
            <w:gridCol w:w="1544"/>
            <w:gridCol w:w="1498"/>
            <w:gridCol w:w="1499"/>
            <w:gridCol w:w="1500"/>
            <w:gridCol w:w="150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Lingua madre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la lingua(e) madre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Altre lingue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8" w:val="single"/>
              <w:bottom w:color="c0c0c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COMPRENSIONE </w:t>
            </w:r>
          </w:p>
        </w:tc>
        <w:tc>
          <w:tcPr>
            <w:gridSpan w:val="2"/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PARLATO </w:t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PRODUZIONE SCRITTA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Ascolto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Lettura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Interazione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Produzione orale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la lingua </w:t>
            </w:r>
          </w:p>
        </w:tc>
        <w:tc>
          <w:tcPr>
            <w:tcBorders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Sostituire con il nome del certificato di lingua acquisito. Inserire il livello, se conosciuto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la lingua </w:t>
            </w:r>
          </w:p>
        </w:tc>
        <w:tc>
          <w:tcPr>
            <w:tcBorders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Sostituire con il nome del certificato di lingua acquisito. Inserire il livello, se conosciuto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8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Livelli: A1/A2: Utente base  -  B1/B2: Utente intermedio  -  C1/C2: Utente avanzato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80"/>
                  <w:sz w:val="15"/>
                  <w:szCs w:val="15"/>
                  <w:u w:val="single"/>
                  <w:shd w:fill="auto" w:val="clear"/>
                  <w:vertAlign w:val="baseline"/>
                  <w:rtl w:val="0"/>
                </w:rPr>
                <w:t xml:space="preserve">Quadro Comune Europeo di Riferimento delle Lingue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pPr w:leftFromText="0" w:rightFromText="0" w:topFromText="6" w:bottomFromText="170" w:vertAnchor="text" w:horzAnchor="text" w:tblpX="0" w:tblpY="6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comunicative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le competenze comunicative possedute. Specificare in quale contesto sono state acquisite. Esempio: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possiedo buone competenze comunicative acquisite durante la mia esperienza di direttore vendite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0" w:rightFromText="0" w:topFromText="6" w:bottomFromText="170" w:vertAnchor="text" w:horzAnchor="text" w:tblpX="0" w:tblpY="6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organizzative e gestionali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le competenze organizzative e gestionali possedute. Specificare in quale contesto sono state acquisite. Esempio: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leadership (attualmente responsabile di un team di 10 persone)</w: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pPr w:leftFromText="0" w:rightFromText="0" w:topFromText="6" w:bottomFromText="170" w:vertAnchor="text" w:horzAnchor="text" w:tblpX="0" w:tblpY="6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professionali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le competenze professionali possedute non indicate altrove. Esempio: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buona dei processi di controllo qualità (attualmente responsabile del controllo qualità) </w:t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pPr w:leftFromText="0" w:rightFromText="0" w:topFromText="6" w:bottomFromText="170" w:vertAnchor="text" w:horzAnchor="text" w:tblpX="0" w:tblpY="6"/>
        <w:tblW w:w="10376.0" w:type="dxa"/>
        <w:jc w:val="left"/>
        <w:tblLayout w:type="fixed"/>
        <w:tblLook w:val="0000"/>
      </w:tblPr>
      <w:tblGrid>
        <w:gridCol w:w="2834"/>
        <w:gridCol w:w="1544"/>
        <w:gridCol w:w="1498"/>
        <w:gridCol w:w="1499"/>
        <w:gridCol w:w="1500"/>
        <w:gridCol w:w="1501"/>
        <w:tblGridChange w:id="0">
          <w:tblGrid>
            <w:gridCol w:w="2834"/>
            <w:gridCol w:w="1544"/>
            <w:gridCol w:w="1498"/>
            <w:gridCol w:w="1499"/>
            <w:gridCol w:w="1500"/>
            <w:gridCol w:w="150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digitale</w:t>
            </w:r>
          </w:p>
        </w:tc>
        <w:tc>
          <w:tcPr>
            <w:gridSpan w:val="5"/>
            <w:tcBorders>
              <w:top w:color="c0c0c0" w:space="0" w:sz="8" w:val="single"/>
              <w:bottom w:color="c0c0c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8" w:val="single"/>
            </w:tcBorders>
            <w:shd w:fill="auto" w:val="clear"/>
            <w:tcMar>
              <w:left w:w="227.0" w:type="dxa"/>
              <w:right w:w="227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Elaborazione delle informazioni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 w:val="clear"/>
            <w:tcMar>
              <w:left w:w="227.0" w:type="dxa"/>
              <w:right w:w="227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Comunicazione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 w:val="clear"/>
            <w:tcMar>
              <w:left w:w="227.0" w:type="dxa"/>
              <w:right w:w="227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Creazione di Contenuti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 w:val="clear"/>
            <w:tcMar>
              <w:left w:w="227.0" w:type="dxa"/>
              <w:right w:w="227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Sicurezza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 w:val="clear"/>
            <w:tcMar>
              <w:left w:w="227.0" w:type="dxa"/>
              <w:right w:w="227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Risoluzione di problemi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bottom w:w="113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bottom w:w="113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8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Livelli: Utente base  -  Utente intermedio  -  Utente avanzato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80"/>
                  <w:sz w:val="15"/>
                  <w:szCs w:val="15"/>
                  <w:u w:val="single"/>
                  <w:shd w:fill="auto" w:val="clear"/>
                  <w:vertAlign w:val="baseline"/>
                  <w:rtl w:val="0"/>
                </w:rPr>
                <w:t xml:space="preserve">Competenze digitali - Scheda per l'autovalutazione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Sostituire con il nome del(i) certificato(i)  TIC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altre competenze informatiche possedute. Specificare in quale contesto sono state acquisite. Esempi: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buona padronanza degli strumenti della suite per ufficio (elaboratore di testi, foglio elettronico, software di presentazione)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buona padronanza dei programmi per l’elaborazione digitale delle immagini  acquisita come fotografo a livello amatoriale</w:t>
            </w:r>
          </w:p>
        </w:tc>
      </w:tr>
    </w:tbl>
    <w:p w:rsidR="00000000" w:rsidDel="00000000" w:rsidP="00000000" w:rsidRDefault="00000000" w:rsidRPr="00000000" w14:paraId="000000A1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3"/>
        <w:tblpPr w:leftFromText="0" w:rightFromText="0" w:topFromText="6" w:bottomFromText="170" w:vertAnchor="text" w:horzAnchor="text" w:tblpX="0" w:tblpY="6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Altre competenze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altre rilevanti competenze non ancora menzionate. Specificare in quale contesto sono state acquisite. Esempio: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falegnameria</w:t>
            </w:r>
          </w:p>
        </w:tc>
      </w:tr>
    </w:tbl>
    <w:p w:rsidR="00000000" w:rsidDel="00000000" w:rsidP="00000000" w:rsidRDefault="00000000" w:rsidRPr="00000000" w14:paraId="000000A5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4"/>
        <w:tblpPr w:leftFromText="0" w:rightFromText="0" w:topFromText="6" w:bottomFromText="170" w:vertAnchor="text" w:horzAnchor="text" w:tblpX="0" w:tblpY="6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Patente di guida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la categoria/e della patente di guida. Esempio: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ULTERIORI INFORMAZIONI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791075" cy="85725"/>
                  <wp:effectExtent b="0" l="0" r="0" t="0"/>
                  <wp:docPr id="205815246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5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pPr w:leftFromText="0" w:rightFromText="0" w:topFromText="6" w:bottomFromText="170" w:vertAnchor="text" w:horzAnchor="text" w:tblpX="0" w:tblpY="6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Pubblicazioni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Presentazioni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Progetti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Conferenze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Seminari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Riconoscimenti e premi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Appartenenza a gruppi / associazioni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Referenze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Menzioni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Corsi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Certificazioni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Esempio di pubblicazione: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Come scrivere un CV di successo, New Associated Publisher, Londra, 2002.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Esempio di progetto: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nuova biblioteca pubblica di Devon. Architetto a capo del progetto e realizzazione, della supervisione della commessa e della costruzione (2008-2012).</w:t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ALLEGATI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791075" cy="85725"/>
                  <wp:effectExtent b="0" l="0" r="0" t="0"/>
                  <wp:docPr id="205815246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5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pPr w:leftFromText="0" w:rightFromText="0" w:topFromText="6" w:bottomFromText="170" w:vertAnchor="text" w:horzAnchor="text" w:tblpX="0" w:tblpY="6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la lista di documenti allegati al CV. Esempi: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copie delle lauree e qualifiche conseguite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attestazione del datore di lavoro</w:t>
            </w:r>
          </w:p>
        </w:tc>
      </w:tr>
    </w:tbl>
    <w:p w:rsidR="00000000" w:rsidDel="00000000" w:rsidP="00000000" w:rsidRDefault="00000000" w:rsidRPr="00000000" w14:paraId="000000C4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9"/>
        <w:tblpPr w:leftFromText="0" w:rightFromText="0" w:topFromText="6" w:bottomFromText="170" w:vertAnchor="text" w:horzAnchor="text" w:tblpX="0" w:tblpY="6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Dati personali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Autorizzo il trattamento dei miei dati personali ai sensi del Decreto Legislativo 30 giugno 2003, n. 196 "Codice in materia di protezione dei dati personali”.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even"/>
      <w:footerReference r:id="rId19" w:type="default"/>
      <w:footerReference r:id="rId20" w:type="even"/>
      <w:pgSz w:h="16838" w:w="11906" w:orient="portrait"/>
      <w:pgMar w:bottom="1587" w:top="1644" w:left="850" w:right="680" w:header="850" w:footer="5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2835"/>
        <w:tab w:val="left" w:leader="none" w:pos="10205"/>
        <w:tab w:val="left" w:leader="none" w:pos="2835"/>
        <w:tab w:val="right" w:leader="none" w:pos="103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© Unione europea, 2002-2017 | europass.cedefop.europa.eu </w:t>
      <w:tab/>
      <w:t xml:space="preserve">Pagina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2835"/>
        <w:tab w:val="left" w:leader="none" w:pos="10205"/>
        <w:tab w:val="left" w:leader="none" w:pos="2835"/>
        <w:tab w:val="right" w:leader="none" w:pos="103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© Unione europea, 2002-2017 | europass.cedefop.europa.eu </w:t>
      <w:tab/>
      <w:t xml:space="preserve">Pagina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350"/>
      </w:tabs>
      <w:spacing w:after="0" w:before="153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 xml:space="preserve"> </w:t>
      <w:tab/>
      <w:t xml:space="preserve"> Curriculum Vitae</w:t>
      <w:tab/>
      <w:t xml:space="preserve"> Sostituire con Nome (i) Cognome (i)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b="0" l="0" r="0" t="0"/>
          <wp:wrapSquare wrapText="bothSides" distB="0" distT="0" distL="0" distR="0"/>
          <wp:docPr id="20581524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350"/>
      </w:tabs>
      <w:spacing w:after="0" w:before="153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 xml:space="preserve"> </w:t>
      <w:tab/>
      <w:t xml:space="preserve"> Curriculum Vitae</w:t>
      <w:tab/>
      <w:t xml:space="preserve"> Sostituire con Nome (i) Cognome (i)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b="0" l="0" r="0" t="0"/>
          <wp:wrapSquare wrapText="bothSides" distB="0" distT="0" distL="0" distR="0"/>
          <wp:docPr id="205815246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cs="Quattrocento Sans" w:eastAsia="Quattrocento Sans" w:hAnsi="Quattrocento Sans"/>
      </w:rPr>
    </w:lvl>
    <w:lvl w:ilvl="1">
      <w:start w:val="1"/>
      <w:numFmt w:val="bullet"/>
      <w:lvlText w:val="▫"/>
      <w:lvlJc w:val="left"/>
      <w:pPr>
        <w:ind w:left="227" w:hanging="114.00000000000001"/>
      </w:pPr>
      <w:rPr>
        <w:rFonts w:ascii="Quattrocento Sans" w:cs="Quattrocento Sans" w:eastAsia="Quattrocento Sans" w:hAnsi="Quattrocento Sans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113" w:firstLine="1474.0000000000002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3f3a38"/>
        <w:sz w:val="16"/>
        <w:szCs w:val="16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  <w:ind w:left="576" w:hanging="576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widowControl w:val="0"/>
      <w:suppressAutoHyphens w:val="1"/>
    </w:pPr>
    <w:rPr>
      <w:rFonts w:ascii="Arial" w:cs="Mangal" w:eastAsia="SimSun" w:hAnsi="Arial"/>
      <w:color w:val="3f3a38"/>
      <w:spacing w:val="-6"/>
      <w:kern w:val="1"/>
      <w:sz w:val="16"/>
      <w:szCs w:val="24"/>
      <w:lang w:bidi="hi-IN" w:eastAsia="hi-IN"/>
    </w:rPr>
  </w:style>
  <w:style w:type="paragraph" w:styleId="Titolo1">
    <w:name w:val="heading 1"/>
    <w:basedOn w:val="Heading"/>
    <w:next w:val="Corpotesto"/>
    <w:qFormat w:val="1"/>
    <w:pPr>
      <w:outlineLvl w:val="0"/>
    </w:pPr>
    <w:rPr>
      <w:b w:val="1"/>
      <w:bCs w:val="1"/>
      <w:sz w:val="32"/>
      <w:szCs w:val="32"/>
    </w:rPr>
  </w:style>
  <w:style w:type="paragraph" w:styleId="Titolo2">
    <w:name w:val="heading 2"/>
    <w:basedOn w:val="Heading"/>
    <w:next w:val="Corpotesto"/>
    <w:qFormat w:val="1"/>
    <w:pPr>
      <w:numPr>
        <w:ilvl w:val="1"/>
        <w:numId w:val="1"/>
      </w:numPr>
      <w:outlineLvl w:val="1"/>
    </w:pPr>
    <w:rPr>
      <w:b w:val="1"/>
      <w:bCs w:val="1"/>
      <w:i w:val="1"/>
      <w:i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ECVHeadingContactDetails" w:customStyle="1">
    <w:name w:val="_ECV_HeadingContactDetails"/>
    <w:rPr>
      <w:rFonts w:ascii="Arial" w:hAnsi="Arial"/>
      <w:color w:val="1593cb"/>
      <w:sz w:val="18"/>
      <w:szCs w:val="18"/>
      <w:shd w:color="auto" w:fill="auto" w:val="clear"/>
    </w:rPr>
  </w:style>
  <w:style w:type="character" w:styleId="ECVContactDetails" w:customStyle="1">
    <w:name w:val="_ECV_ContactDetails"/>
    <w:rPr>
      <w:rFonts w:ascii="Arial" w:hAnsi="Arial"/>
      <w:color w:val="3f3a38"/>
      <w:sz w:val="18"/>
      <w:szCs w:val="18"/>
      <w:shd w:color="auto" w:fill="auto" w:val="clear"/>
    </w:rPr>
  </w:style>
  <w:style w:type="character" w:styleId="NumberingSymbols" w:customStyle="1">
    <w:name w:val="Numbering Symbols"/>
  </w:style>
  <w:style w:type="character" w:styleId="Bullets" w:customStyle="1">
    <w:name w:val="Bullets"/>
    <w:rPr>
      <w:rFonts w:ascii="OpenSymbol" w:cs="OpenSymbol" w:eastAsia="OpenSymbol" w:hAnsi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styleId="ECVInternetLink" w:customStyle="1">
    <w:name w:val="_ECV_InternetLink"/>
    <w:rPr>
      <w:rFonts w:ascii="Arial" w:hAnsi="Arial"/>
      <w:color w:val="3f3a38"/>
      <w:sz w:val="18"/>
      <w:u w:val="single"/>
      <w:shd w:color="auto" w:fill="auto" w:val="clear"/>
      <w:lang w:val="en-GB"/>
    </w:rPr>
  </w:style>
  <w:style w:type="character" w:styleId="ECVHeadingBusinessSector" w:customStyle="1">
    <w:name w:val="_ECV_HeadingBusinessSector"/>
    <w:rPr>
      <w:rFonts w:ascii="Arial" w:hAnsi="Arial"/>
      <w:color w:val="1593cb"/>
      <w:spacing w:val="-6"/>
      <w:sz w:val="18"/>
      <w:szCs w:val="18"/>
      <w:shd w:color="auto" w:fill="auto" w:val="clear"/>
    </w:rPr>
  </w:style>
  <w:style w:type="character" w:styleId="Collegamentovisitato">
    <w:name w:val="FollowedHyperlink"/>
    <w:rPr>
      <w:color w:val="800000"/>
      <w:u w:val="single"/>
    </w:rPr>
  </w:style>
  <w:style w:type="paragraph" w:styleId="Heading" w:customStyle="1">
    <w:name w:val="Heading"/>
    <w:basedOn w:val="Normale"/>
    <w:next w:val="Corpotesto"/>
    <w:pPr>
      <w:keepNext w:val="1"/>
      <w:spacing w:after="120" w:before="24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i w:val="1"/>
      <w:iCs w:val="1"/>
      <w:sz w:val="24"/>
    </w:rPr>
  </w:style>
  <w:style w:type="paragraph" w:styleId="Index" w:customStyle="1">
    <w:name w:val="Index"/>
    <w:basedOn w:val="Normale"/>
    <w:pPr>
      <w:suppressLineNumbers w:val="1"/>
    </w:pPr>
  </w:style>
  <w:style w:type="paragraph" w:styleId="TableContents" w:customStyle="1">
    <w:name w:val="Table Contents"/>
    <w:basedOn w:val="Normale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ECVLeftHeading" w:customStyle="1">
    <w:name w:val="_ECV_LeftHeading"/>
    <w:basedOn w:val="TableContents"/>
    <w:pPr>
      <w:ind w:right="283"/>
      <w:jc w:val="right"/>
    </w:pPr>
    <w:rPr>
      <w:caps w:val="1"/>
      <w:color w:val="0e4194"/>
      <w:sz w:val="18"/>
    </w:rPr>
  </w:style>
  <w:style w:type="paragraph" w:styleId="ECVMiddleColumn" w:customStyle="1">
    <w:name w:val="_ECV_MiddleColumn"/>
    <w:basedOn w:val="TableContents"/>
    <w:rPr>
      <w:color w:val="404040"/>
      <w:sz w:val="20"/>
    </w:rPr>
  </w:style>
  <w:style w:type="paragraph" w:styleId="ECVRightColumn" w:customStyle="1">
    <w:name w:val="_ECV_RightColumn"/>
    <w:basedOn w:val="TableContents"/>
    <w:pPr>
      <w:spacing w:before="62"/>
    </w:pPr>
    <w:rPr>
      <w:color w:val="404040"/>
    </w:rPr>
  </w:style>
  <w:style w:type="paragraph" w:styleId="ECVNameField" w:customStyle="1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styleId="ECVRightHeading" w:customStyle="1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styleId="ECV1stPage" w:customStyle="1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styleId="ECVContactDetails0" w:customStyle="1">
    <w:name w:val="_ECV_ContactDetails"/>
    <w:basedOn w:val="ECVNameField"/>
    <w:pPr>
      <w:textAlignment w:val="center"/>
    </w:pPr>
    <w:rPr>
      <w:kern w:val="0"/>
      <w:sz w:val="18"/>
    </w:rPr>
  </w:style>
  <w:style w:type="paragraph" w:styleId="ECVComments" w:customStyle="1">
    <w:name w:val="_ECV_Comments"/>
    <w:basedOn w:val="ECVText"/>
    <w:pPr>
      <w:jc w:val="center"/>
    </w:pPr>
    <w:rPr>
      <w:color w:val="ff0000"/>
    </w:rPr>
  </w:style>
  <w:style w:type="paragraph" w:styleId="ECVNarrowSpacing" w:customStyle="1">
    <w:name w:val="_ECV_NarrowSpacing"/>
    <w:basedOn w:val="ECVRightColumn"/>
    <w:rPr>
      <w:color w:val="402c24"/>
      <w:sz w:val="8"/>
      <w:szCs w:val="10"/>
    </w:rPr>
  </w:style>
  <w:style w:type="paragraph" w:styleId="ECVSectionSpacing" w:customStyle="1">
    <w:name w:val="_ECV_SectionSpacing"/>
    <w:basedOn w:val="ECVRightColumn"/>
  </w:style>
  <w:style w:type="paragraph" w:styleId="Table" w:customStyle="1">
    <w:name w:val="Table"/>
    <w:basedOn w:val="Didascalia"/>
  </w:style>
  <w:style w:type="paragraph" w:styleId="ECVSubSectionHeading" w:customStyle="1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styleId="ECVOrganisationDetails" w:customStyle="1">
    <w:name w:val="_ECV_OrganisationDetails"/>
    <w:basedOn w:val="ECVRightColumn"/>
    <w:pPr>
      <w:autoSpaceDE w:val="0"/>
      <w:spacing w:after="85" w:before="57" w:line="100" w:lineRule="atLeast"/>
    </w:pPr>
    <w:rPr>
      <w:rFonts w:cs="ArialMT" w:eastAsia="ArialMT"/>
      <w:color w:val="3f3a38"/>
      <w:sz w:val="18"/>
      <w:szCs w:val="18"/>
    </w:rPr>
  </w:style>
  <w:style w:type="paragraph" w:styleId="ECVSectionDetails" w:customStyle="1">
    <w:name w:val="_ECV_SectionDetails"/>
    <w:basedOn w:val="Normale"/>
    <w:pPr>
      <w:suppressLineNumbers w:val="1"/>
      <w:autoSpaceDE w:val="0"/>
      <w:spacing w:before="28" w:line="100" w:lineRule="atLeast"/>
    </w:pPr>
    <w:rPr>
      <w:sz w:val="18"/>
    </w:rPr>
  </w:style>
  <w:style w:type="paragraph" w:styleId="ECVSectionBullet" w:customStyle="1">
    <w:name w:val="_ECV_SectionBullet"/>
    <w:basedOn w:val="ECVSectionDetails"/>
    <w:pPr>
      <w:spacing w:before="0"/>
    </w:pPr>
  </w:style>
  <w:style w:type="paragraph" w:styleId="ECVHeadingBullet" w:customStyle="1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styleId="ECVSubHeadingBullet" w:customStyle="1">
    <w:name w:val="_ECV_SubHeadingBullet"/>
    <w:basedOn w:val="ECVLeftDetails"/>
    <w:pPr>
      <w:spacing w:before="0" w:line="100" w:lineRule="atLeast"/>
    </w:pPr>
  </w:style>
  <w:style w:type="paragraph" w:styleId="CVMajor" w:customStyle="1">
    <w:name w:val="CV Major"/>
    <w:basedOn w:val="Normale"/>
    <w:pPr>
      <w:ind w:left="113" w:right="113"/>
    </w:pPr>
    <w:rPr>
      <w:b w:val="1"/>
      <w:sz w:val="24"/>
    </w:rPr>
  </w:style>
  <w:style w:type="paragraph" w:styleId="ECVDate" w:customStyle="1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styleId="CVHeading3" w:customStyle="1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styleId="ECVHeadingLine" w:customStyle="1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 w:val="1"/>
      <w:tabs>
        <w:tab w:val="center" w:pos="5103"/>
        <w:tab w:val="right" w:pos="10206"/>
      </w:tabs>
    </w:pPr>
  </w:style>
  <w:style w:type="paragraph" w:styleId="ECVAttachment" w:customStyle="1">
    <w:name w:val="_ECV_Attachment"/>
    <w:basedOn w:val="ECVSectionDetails"/>
    <w:pPr>
      <w:jc w:val="right"/>
    </w:pPr>
    <w:rPr>
      <w:u w:val="single"/>
    </w:rPr>
  </w:style>
  <w:style w:type="paragraph" w:styleId="ECVHeaderFirstPage" w:customStyle="1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styleId="ECVHeaderOtherPage" w:customStyle="1">
    <w:name w:val="_ECV_HeaderOtherPage"/>
    <w:basedOn w:val="ECVHeaderFirstPage"/>
  </w:style>
  <w:style w:type="paragraph" w:styleId="ECVLeftDetails" w:customStyle="1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 w:val="1"/>
      <w:tabs>
        <w:tab w:val="right" w:pos="2835"/>
        <w:tab w:val="left" w:pos="10205"/>
      </w:tabs>
    </w:pPr>
    <w:rPr>
      <w:color w:val="1593cb"/>
    </w:rPr>
  </w:style>
  <w:style w:type="paragraph" w:styleId="ECVLanguageHeading" w:customStyle="1">
    <w:name w:val="_ECV_LanguageHeading"/>
    <w:basedOn w:val="ECVRightColumn"/>
    <w:pPr>
      <w:spacing w:before="0"/>
      <w:jc w:val="center"/>
    </w:pPr>
    <w:rPr>
      <w:caps w:val="1"/>
      <w:color w:val="0e4194"/>
      <w:sz w:val="14"/>
    </w:rPr>
  </w:style>
  <w:style w:type="paragraph" w:styleId="ECVLanguageSubHeading" w:customStyle="1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styleId="ECVLanguageLevel" w:customStyle="1">
    <w:name w:val="_ECV_LanguageLevel"/>
    <w:basedOn w:val="ECVSectionDetails"/>
    <w:pPr>
      <w:jc w:val="center"/>
      <w:textAlignment w:val="center"/>
    </w:pPr>
    <w:rPr>
      <w:caps w:val="1"/>
    </w:rPr>
  </w:style>
  <w:style w:type="paragraph" w:styleId="ECVLanguageCertificate" w:customStyle="1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styleId="ECVLanguageExplanation" w:customStyle="1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styleId="ECVLinks" w:customStyle="1">
    <w:name w:val="_ECV_Links"/>
    <w:basedOn w:val="ECVContactDetails0"/>
    <w:rPr>
      <w:u w:val="single"/>
    </w:rPr>
  </w:style>
  <w:style w:type="paragraph" w:styleId="ECVText" w:customStyle="1">
    <w:name w:val="_ECV_Text"/>
    <w:basedOn w:val="Corpotesto"/>
  </w:style>
  <w:style w:type="paragraph" w:styleId="ECVBusinessSector" w:customStyle="1">
    <w:name w:val="_ECV_BusinessSector"/>
    <w:basedOn w:val="ECVOrganisationDetails"/>
    <w:pPr>
      <w:spacing w:after="0" w:before="113"/>
    </w:pPr>
  </w:style>
  <w:style w:type="paragraph" w:styleId="ECVLanguageName" w:customStyle="1">
    <w:name w:val="_ECV_LanguageName"/>
    <w:basedOn w:val="ECVLanguageCertificate"/>
    <w:pPr>
      <w:jc w:val="right"/>
    </w:pPr>
    <w:rPr>
      <w:sz w:val="18"/>
    </w:rPr>
  </w:style>
  <w:style w:type="paragraph" w:styleId="ECVPersonalInfoHeading" w:customStyle="1">
    <w:name w:val="_ECV_PersonalInfoHeading"/>
    <w:basedOn w:val="ECVLeftHeading"/>
    <w:pPr>
      <w:spacing w:before="57"/>
    </w:pPr>
  </w:style>
  <w:style w:type="paragraph" w:styleId="ECVOccupationalFieldHeading" w:customStyle="1">
    <w:name w:val="_ECV_OccupationalFieldHeading"/>
    <w:basedOn w:val="ECVLeftHeading"/>
    <w:pPr>
      <w:spacing w:before="57"/>
    </w:pPr>
  </w:style>
  <w:style w:type="paragraph" w:styleId="ECVGenderRow" w:customStyle="1">
    <w:name w:val="_ECV_GenderRow"/>
    <w:basedOn w:val="Normale"/>
    <w:pPr>
      <w:spacing w:before="85"/>
    </w:pPr>
    <w:rPr>
      <w:color w:val="1593cb"/>
    </w:rPr>
  </w:style>
  <w:style w:type="paragraph" w:styleId="ECVCurriculumVitaeNextPages" w:customStyle="1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styleId="ECVBusinessSctionRow" w:customStyle="1">
    <w:name w:val="_ECV_BusinessSctionRow"/>
    <w:basedOn w:val="Normale"/>
  </w:style>
  <w:style w:type="paragraph" w:styleId="ECVBusinessSectorRow" w:customStyle="1">
    <w:name w:val="_ECV_BusinessSectorRow"/>
    <w:basedOn w:val="Normale"/>
  </w:style>
  <w:style w:type="paragraph" w:styleId="ECVBlueBox" w:customStyle="1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styleId="ESP1stPage" w:customStyle="1">
    <w:name w:val="_ESP_1stPage"/>
    <w:basedOn w:val="ECVCurriculumVitaeNextPages"/>
  </w:style>
  <w:style w:type="paragraph" w:styleId="ESPText" w:customStyle="1">
    <w:name w:val="_ESP_Text"/>
    <w:basedOn w:val="ECVText"/>
  </w:style>
  <w:style w:type="paragraph" w:styleId="ESPHeading" w:customStyle="1">
    <w:name w:val="_ESP_Heading"/>
    <w:basedOn w:val="ESPText"/>
    <w:rPr>
      <w:b w:val="1"/>
      <w:bCs w:val="1"/>
      <w:sz w:val="32"/>
      <w:szCs w:val="32"/>
    </w:rPr>
  </w:style>
  <w:style w:type="paragraph" w:styleId="Footerleft" w:customStyle="1">
    <w:name w:val="Footer left"/>
    <w:basedOn w:val="Normale"/>
    <w:pPr>
      <w:suppressLineNumbers w:val="1"/>
      <w:tabs>
        <w:tab w:val="center" w:pos="5188"/>
        <w:tab w:val="right" w:pos="10376"/>
      </w:tabs>
    </w:pPr>
  </w:style>
  <w:style w:type="paragraph" w:styleId="Footerright" w:customStyle="1">
    <w:name w:val="Footer right"/>
    <w:basedOn w:val="Normale"/>
    <w:pPr>
      <w:suppressLineNumbers w:val="1"/>
      <w:tabs>
        <w:tab w:val="center" w:pos="5188"/>
        <w:tab w:val="right" w:pos="10376"/>
      </w:tabs>
    </w:pPr>
  </w:style>
  <w:style w:type="paragraph" w:styleId="ECVRelatedDocumentRow" w:customStyle="1">
    <w:name w:val="_ECV_RelatedDocumentRow"/>
    <w:basedOn w:val="ECVBusinessSectorRow"/>
  </w:style>
  <w:style w:type="paragraph" w:styleId="EuropassSectionDetails" w:customStyle="1">
    <w:name w:val="Europass_SectionDetails"/>
    <w:basedOn w:val="Normale"/>
    <w:pPr>
      <w:suppressLineNumbers w:val="1"/>
      <w:autoSpaceDE w:val="0"/>
      <w:spacing w:after="56" w:before="28" w:line="100" w:lineRule="atLeast"/>
    </w:pPr>
    <w:rPr>
      <w:sz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yperlink" Target="http://europass.cedefop.europa.eu/it/resources/european-language-levels-cefr" TargetMode="External"/><Relationship Id="rId14" Type="http://schemas.openxmlformats.org/officeDocument/2006/relationships/image" Target="media/image4.png"/><Relationship Id="rId17" Type="http://schemas.openxmlformats.org/officeDocument/2006/relationships/header" Target="header2.xml"/><Relationship Id="rId16" Type="http://schemas.openxmlformats.org/officeDocument/2006/relationships/hyperlink" Target="http://europass.cedefop.europa.eu/it/resources/digital-competences" TargetMode="Externa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9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Z09i8iTU5Xh8jh3GnvznIvorsQ==">CgMxLjA4AHIhMWNranAwYVpMWXdLWDZPLU11M1lUd1FPNFgxQWw3VjdH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2024-07-01T19:25:00Z</dcterms:created>
  <dc:creator>PIERFRANCESCO CONVERSANO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