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t xml:space="preserve">Informativa al trattamento dei dati </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rtl w:val="0"/>
        </w:rPr>
        <w:t xml:space="preserve">AI SENSI DELL’ART.13 DEL REGOLAMENTO UE n. 679/2016 del 27.04.2016 “Regolamento generale sulla protezione dei dati” nonché della vigente normativa nazionale titolare del trattamento dei dati è titolare del trattamento dei dati Sapienza Università di Roma; legale rappresentante dell’Università e il Rettore pro tempore. Dati di contatto: urp@uniroma1.it; PEC: protocollosapienza@cert.uniroma1.it Dati di contatto del Responsabile della protezione dei dati rpd@uniroma1.it; PEC: rpd@cert.uniroma1.it </w:t>
      </w:r>
    </w:p>
    <w:p w:rsidR="00000000" w:rsidDel="00000000" w:rsidP="00000000" w:rsidRDefault="00000000" w:rsidRPr="00000000" w14:paraId="00000005">
      <w:pPr>
        <w:spacing w:line="360" w:lineRule="auto"/>
        <w:jc w:val="both"/>
        <w:rPr/>
      </w:pPr>
      <w:r w:rsidDel="00000000" w:rsidR="00000000" w:rsidRPr="00000000">
        <w:rPr>
          <w:rtl w:val="0"/>
        </w:rPr>
        <w:t xml:space="preserve">1 Finalità del trattamento e base giuridica: i dati saranno trattati per tutti gli adempimenti connessi all’esecuzione del bando di concorso, nel rispetto della vigente normativa in materia. </w:t>
      </w:r>
    </w:p>
    <w:p w:rsidR="00000000" w:rsidDel="00000000" w:rsidP="00000000" w:rsidRDefault="00000000" w:rsidRPr="00000000" w14:paraId="00000006">
      <w:pPr>
        <w:spacing w:line="360" w:lineRule="auto"/>
        <w:jc w:val="both"/>
        <w:rPr/>
      </w:pPr>
      <w:r w:rsidDel="00000000" w:rsidR="00000000" w:rsidRPr="00000000">
        <w:rPr>
          <w:rtl w:val="0"/>
        </w:rPr>
        <w:t xml:space="preserve">2 Natura del conferimento dei dati e conseguenze di un eventuale rifiuto: Il conferimento di tali dati è obbligatorio ai fini della valutazione dei requisiti di partecipazione, pena l’esclusione dal concorso. L’eventuale rifiuto di fornire i dati comporta la mancata fruizione del beneficio economico previsto. </w:t>
      </w:r>
    </w:p>
    <w:p w:rsidR="00000000" w:rsidDel="00000000" w:rsidP="00000000" w:rsidRDefault="00000000" w:rsidRPr="00000000" w14:paraId="00000007">
      <w:pPr>
        <w:spacing w:line="360" w:lineRule="auto"/>
        <w:jc w:val="both"/>
        <w:rPr/>
      </w:pPr>
      <w:r w:rsidDel="00000000" w:rsidR="00000000" w:rsidRPr="00000000">
        <w:rPr>
          <w:rtl w:val="0"/>
        </w:rPr>
        <w:t xml:space="preserve">3 Eventuali destinatari o categorie di destinatari dei dati: i dati saranno trattati, anche in forma automatizzata, per le finalità istituzionali di Sapienza Università di Roma </w:t>
      </w:r>
    </w:p>
    <w:p w:rsidR="00000000" w:rsidDel="00000000" w:rsidP="00000000" w:rsidRDefault="00000000" w:rsidRPr="00000000" w14:paraId="00000008">
      <w:pPr>
        <w:spacing w:line="360" w:lineRule="auto"/>
        <w:jc w:val="both"/>
        <w:rPr/>
      </w:pPr>
      <w:r w:rsidDel="00000000" w:rsidR="00000000" w:rsidRPr="00000000">
        <w:rPr>
          <w:rtl w:val="0"/>
        </w:rPr>
        <w:t xml:space="preserve">4 Eventuale trasferimento a Paesi terzi e/o O.I.: ------------------------------------------------ </w:t>
      </w:r>
    </w:p>
    <w:p w:rsidR="00000000" w:rsidDel="00000000" w:rsidP="00000000" w:rsidRDefault="00000000" w:rsidRPr="00000000" w14:paraId="00000009">
      <w:pPr>
        <w:spacing w:line="360" w:lineRule="auto"/>
        <w:jc w:val="both"/>
        <w:rPr/>
      </w:pPr>
      <w:r w:rsidDel="00000000" w:rsidR="00000000" w:rsidRPr="00000000">
        <w:rPr>
          <w:rtl w:val="0"/>
        </w:rPr>
        <w:t xml:space="preserve">5 Periodo di conservazione: 6 Ulteriori informazioni: Diritti dell’interessato Si informa che 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 In caso di violazione delle disposizioni del Regolamento, l’interessato potrà proporre reclamo al Garante per la protezione dei dati personali. Io sottoscritto dichiaro di aver letto e compreso la su esposta informativa nonché di prestare il consenso al trattamento dei dati per le finalità di cui alla informativa medesima.</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Luogo .........................................., data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