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D2" w:rsidRDefault="000F09D2" w:rsidP="000F09D2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0F09D2" w:rsidRDefault="000F09D2" w:rsidP="000F09D2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0F09D2" w:rsidRDefault="000F09D2" w:rsidP="000F09D2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0F09D2" w:rsidRDefault="000F09D2" w:rsidP="000F09D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F09D2" w:rsidRDefault="000F09D2" w:rsidP="000F09D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F09D2" w:rsidRDefault="000F09D2" w:rsidP="000F09D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0F09D2" w:rsidRDefault="000F09D2" w:rsidP="000F09D2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0F09D2" w:rsidRDefault="000F09D2" w:rsidP="000F09D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Pr="000F09D2">
        <w:rPr>
          <w:rFonts w:asciiTheme="minorHAnsi" w:hAnsiTheme="minorHAnsi" w:cstheme="minorHAnsi"/>
          <w:b/>
          <w:sz w:val="20"/>
          <w:szCs w:val="20"/>
        </w:rPr>
        <w:t>sviluppo di algoritmi basati su machine learning per il riconoscimento di features caratteristiche della condizione di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bookmarkEnd w:id="0"/>
      <w:r w:rsidRPr="000F09D2">
        <w:rPr>
          <w:rFonts w:asciiTheme="minorHAnsi" w:hAnsiTheme="minorHAnsi" w:cstheme="minorHAnsi"/>
          <w:b/>
          <w:sz w:val="20"/>
          <w:szCs w:val="20"/>
        </w:rPr>
        <w:t>sonnolenza nei diversi canali elettroencefalografici acquisiti con sensori elettrostatici MEMS QVAR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F09D2" w:rsidRDefault="000F09D2" w:rsidP="000F09D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0F09D2" w:rsidRDefault="000F09D2" w:rsidP="000F09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0F09D2" w:rsidRDefault="000F09D2" w:rsidP="000F09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0F09D2" w:rsidRDefault="000F09D2" w:rsidP="000F09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0F09D2" w:rsidRDefault="000F09D2" w:rsidP="000F09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0F09D2" w:rsidRDefault="000F09D2" w:rsidP="000F09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0F09D2" w:rsidRDefault="000F09D2" w:rsidP="000F09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1" w:name="OLE_LINK9"/>
      <w:bookmarkStart w:id="2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1"/>
      <w:bookmarkEnd w:id="2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0F09D2" w:rsidRDefault="000F09D2" w:rsidP="000F09D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0F09D2" w:rsidRDefault="000F09D2" w:rsidP="000F09D2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F09D2" w:rsidRDefault="000F09D2" w:rsidP="000F09D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0F09D2" w:rsidRDefault="000F09D2" w:rsidP="000F09D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0F09D2" w:rsidRDefault="000F09D2" w:rsidP="000F09D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0F09D2" w:rsidRDefault="000F09D2" w:rsidP="000F09D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dichiarazione sostitutiva di certificazione o dell’atto di notorietà di tutti i titoli scientifici che ritiene valutabili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ai fini della procedura di valutazione comparativa;</w:t>
      </w:r>
    </w:p>
    <w:p w:rsidR="000F09D2" w:rsidRDefault="000F09D2" w:rsidP="000F09D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0F09D2" w:rsidRDefault="000F09D2" w:rsidP="000F09D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0F09D2" w:rsidRDefault="000F09D2" w:rsidP="000F09D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0F09D2" w:rsidRDefault="000F09D2" w:rsidP="000F09D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F09D2" w:rsidRDefault="000F09D2" w:rsidP="000F09D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0F09D2" w:rsidRDefault="000F09D2" w:rsidP="000F09D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F09D2" w:rsidRDefault="000F09D2" w:rsidP="000F09D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0F09D2" w:rsidRDefault="000F09D2" w:rsidP="000F09D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F09D2" w:rsidRDefault="000F09D2" w:rsidP="000F09D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0F09D2" w:rsidRDefault="000F09D2" w:rsidP="000F09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F09D2" w:rsidRDefault="000F09D2" w:rsidP="000F09D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0F09D2" w:rsidRDefault="000F09D2" w:rsidP="000F09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0F09D2" w:rsidRDefault="000F09D2" w:rsidP="000F09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F09D2" w:rsidRDefault="000F09D2" w:rsidP="000F09D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F09D2" w:rsidRDefault="000F09D2" w:rsidP="000F09D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F09D2" w:rsidRDefault="000F09D2" w:rsidP="000F09D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F09D2" w:rsidRDefault="000F09D2" w:rsidP="000F09D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09D2" w:rsidRDefault="000F09D2" w:rsidP="000F09D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C143D" w:rsidRDefault="004C143D"/>
    <w:sectPr w:rsidR="004C143D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A9" w:rsidRDefault="000F09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A9" w:rsidRDefault="000F09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C8505A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ECDC59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D2"/>
    <w:rsid w:val="000F09D2"/>
    <w:rsid w:val="004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9C9A"/>
  <w15:chartTrackingRefBased/>
  <w15:docId w15:val="{C60C1296-AD73-4497-AD56-88B0AB22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0F0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0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F09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F09D2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F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2024-02-19T10:27:00Z</dcterms:created>
  <dcterms:modified xsi:type="dcterms:W3CDTF">2024-02-19T10:31:00Z</dcterms:modified>
</cp:coreProperties>
</file>