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F1E4D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F1E4D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AF1E4D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AF1E4D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AF1E4D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AF1E4D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45/2025"</w:t>
            </w:r>
          </w:p>
          <w:p w:rsidR="00000000" w:rsidRDefault="00AF1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AF1E4D">
            <w:pPr>
              <w:pStyle w:val="NormaleWeb"/>
            </w:pPr>
            <w:r>
              <w:t> </w:t>
            </w:r>
          </w:p>
          <w:p w:rsidR="00000000" w:rsidRDefault="00AF1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AF1E4D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. . . . . . . . . . . . . . </w:t>
            </w:r>
            <w:r>
              <w:t>. . . .</w:t>
            </w:r>
            <w:r>
              <w:br/>
              <w:t>casella e-mail di contatto . . . . . . . . . . . . . . . . . . . . . . . . . . . . . . . . . . . . . . . . . . . . . . .</w:t>
            </w:r>
            <w:r>
              <w:br/>
              <w:t>codice fiscale . . . . . . . . . . . . . . . . . . . . . . . . . . . . . . . . . . . . . . . . . . . . . . .</w:t>
            </w:r>
            <w:r>
              <w:br/>
              <w:t>recapito telefonic</w:t>
            </w:r>
            <w:r>
              <w:t>o . . . . . . . . . . . . . . . . . . . . . . . . . . . . . . . . . . . . . . . . . . . . . . .</w:t>
            </w:r>
          </w:p>
          <w:p w:rsidR="00000000" w:rsidRDefault="00AF1E4D">
            <w:pPr>
              <w:pStyle w:val="NormaleWeb"/>
              <w:jc w:val="center"/>
            </w:pPr>
            <w:r>
              <w:t>chiede</w:t>
            </w:r>
          </w:p>
          <w:p w:rsidR="00000000" w:rsidRDefault="00AF1E4D">
            <w:pPr>
              <w:pStyle w:val="NormaleWeb"/>
            </w:pPr>
            <w:r>
              <w:t>di essere ammesso/a a partecipare alla procedura di valutazione comparativa per il conferimento di 2 incarichi di lavoro autonomo per lo svolgimento del</w:t>
            </w:r>
            <w:r>
              <w:t xml:space="preserve"> seguente progetto: Reingegnerizzazione del sistema PNC-PRACSI, sviluppato in precedenza a supporto dell'Istituto Superiore di Sanità nell'ambito del progetto. La reingegnerizzazione deve riguardare l'adeguamento della base di dati, dell'interfaccia utente</w:t>
            </w:r>
            <w:r>
              <w:t xml:space="preserve"> e della logica di back-end, e l'aggiunta di un sottosistema di dashboard geo-localizzata. - n. 45/2025 </w:t>
            </w:r>
          </w:p>
          <w:p w:rsidR="00000000" w:rsidRDefault="00AF1E4D">
            <w:pPr>
              <w:pStyle w:val="NormaleWeb"/>
            </w:pPr>
            <w:r>
              <w:t>A tal fine, ai sensi degli artt. 46 e 47 del D.P.R. 28/12/2000, n. 445 e consapevole che le dichiarazioni mendaci sono punite ai sensi del Codice penal</w:t>
            </w:r>
            <w:r>
              <w:t xml:space="preserve">e e dalle leggi speciali in materia, dichiara sotto la propria responsabilità che: </w:t>
            </w:r>
          </w:p>
          <w:p w:rsidR="00000000" w:rsidRDefault="00AF1E4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AF1E4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000000" w:rsidRDefault="00AF1E4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del diploma di laurea in . . . . . . . . . . . . . . . . . . . . . . . . . . . . . . . . . . . . . . . . . . . . . conseguito in data . . . . . . . . . . presso l’Università di . . . . . . . . . . . . .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con il voto di . . . . . . . . . . (oppure del titolo di studio straniero di . . . . . . . . . . . . . . . . . . . . . . . . . . conseguito il . . . . . . . . . . presso . . . . . . . . . . . .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e riconosciuto equipollente alla laurea italiana in . . . . . . . . . . . . . . . . . . . . . . . . . . . . . . . . . . . . . . dall’Università di . . . . . . . . . . . . . . .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in data . . . . . . . . . . );</w:t>
            </w:r>
          </w:p>
          <w:p w:rsidR="00000000" w:rsidRDefault="00AF1E4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. . . . presso l’Università di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. . . . . . . . . . . . . . . con il voto di . . . . . . . . . . ;</w:t>
            </w:r>
          </w:p>
          <w:p w:rsidR="00000000" w:rsidRDefault="00AF1E4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conseguito in data . . . . . . . . . . , presso l’Università di . . . . . . . . . . . . . . . . . . . . . . . . . . . . . . . . . . . . . . . . . . . . . sede amministrativa del dottorato;</w:t>
            </w:r>
          </w:p>
          <w:p w:rsidR="00000000" w:rsidRDefault="00AF1E4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grado di parentela o affinità, fino al quarto grado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compreso, con un professore appartenente al Dipartimento di Ingegneria Informatica, Automatica e Gestionale -Antonio Ruberti-, ovvero con la Rettrice, il Direttore Generale o un componente del Consiglio di Amministrazione dell’Università degli Studi di Ro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ma “La Sapienza”;</w:t>
            </w:r>
          </w:p>
          <w:p w:rsidR="00000000" w:rsidRDefault="00AF1E4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elegge il proprio domicilio in . . . . . . . . . . . . . . . . . . . . . . . . . . . . . . . . . . . . . . . . . . . . . . . . . . . (città, via, n. e cap.) tel.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 si impegna a comunicare tempestivamente eventuali variazioni;</w:t>
            </w:r>
          </w:p>
          <w:p w:rsidR="00000000" w:rsidRDefault="00AF1E4D">
            <w:pPr>
              <w:pStyle w:val="NormaleWeb"/>
            </w:pPr>
            <w:r>
              <w:t>Allega alla domanda i seguenti titoli valutabili:</w:t>
            </w:r>
          </w:p>
          <w:p w:rsidR="00000000" w:rsidRDefault="00AF1E4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AF1E4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loma di Master;</w:t>
            </w:r>
          </w:p>
          <w:p w:rsidR="00000000" w:rsidRDefault="00AF1E4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titolo di dottore di ricerca;</w:t>
            </w:r>
          </w:p>
          <w:p w:rsidR="00000000" w:rsidRDefault="00AF1E4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omparativa;</w:t>
            </w:r>
          </w:p>
          <w:p w:rsidR="00000000" w:rsidRDefault="00AF1E4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 e firmato.</w:t>
            </w:r>
          </w:p>
          <w:p w:rsidR="00000000" w:rsidRDefault="00AF1E4D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AF1E4D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AF1E4D">
            <w:pPr>
              <w:pStyle w:val="NormaleWeb"/>
            </w:pPr>
            <w:r>
              <w:t>Firma (no</w:t>
            </w:r>
            <w:r>
              <w:t>n soggetta ad autentica ai sensi dell'art. 39 del D.P.R.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AF1E4D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</w:t>
            </w:r>
            <w:r>
              <w:rPr>
                <w:i/>
                <w:iCs/>
              </w:rPr>
              <w:t xml:space="preserve"> da indicare anche se è stata concessa amnistia, perdono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AF1E4D" w:rsidRDefault="00AF1E4D">
      <w:pPr>
        <w:rPr>
          <w:rFonts w:eastAsia="Times New Roman"/>
        </w:rPr>
      </w:pPr>
    </w:p>
    <w:sectPr w:rsidR="00AF1E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31CBD"/>
    <w:multiLevelType w:val="multilevel"/>
    <w:tmpl w:val="87DC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CB3FA6"/>
    <w:multiLevelType w:val="multilevel"/>
    <w:tmpl w:val="E80E1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09"/>
    <w:rsid w:val="00AF1E4D"/>
    <w:rsid w:val="00C3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03C7C-659B-4D83-B01D-BDB6A67C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2025-06-16T11:56:00Z</dcterms:created>
  <dcterms:modified xsi:type="dcterms:W3CDTF">2025-06-16T11:56:00Z</dcterms:modified>
</cp:coreProperties>
</file>