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53A" w:rsidRDefault="00D6553A" w:rsidP="00BD20FC">
      <w:pPr>
        <w:tabs>
          <w:tab w:val="right" w:pos="9498"/>
        </w:tabs>
        <w:ind w:left="1418" w:right="-6" w:hanging="1418"/>
        <w:rPr>
          <w:rFonts w:asciiTheme="minorHAnsi" w:hAnsiTheme="minorHAnsi" w:cstheme="minorHAnsi"/>
          <w:b/>
          <w:iCs/>
          <w:sz w:val="20"/>
          <w:szCs w:val="20"/>
        </w:rPr>
      </w:pPr>
    </w:p>
    <w:p w:rsidR="00D6553A" w:rsidRDefault="00D6553A" w:rsidP="00BD20FC">
      <w:pPr>
        <w:tabs>
          <w:tab w:val="right" w:pos="9498"/>
        </w:tabs>
        <w:ind w:left="1418" w:right="-6" w:hanging="1418"/>
        <w:rPr>
          <w:rFonts w:asciiTheme="minorHAnsi" w:hAnsiTheme="minorHAnsi" w:cstheme="minorHAnsi"/>
          <w:b/>
          <w:iCs/>
          <w:sz w:val="20"/>
          <w:szCs w:val="20"/>
        </w:rPr>
      </w:pPr>
    </w:p>
    <w:p w:rsidR="00AF2B71" w:rsidRDefault="008C1C14">
      <w:pPr>
        <w:tabs>
          <w:tab w:val="center" w:pos="5670"/>
        </w:tabs>
        <w:spacing w:line="280" w:lineRule="exact"/>
        <w:jc w:val="both"/>
        <w:outlineLvl w:val="0"/>
        <w:rPr>
          <w:rFonts w:asciiTheme="minorHAnsi" w:hAnsiTheme="minorHAnsi" w:cstheme="minorHAnsi"/>
          <w:b/>
          <w:sz w:val="20"/>
          <w:szCs w:val="20"/>
        </w:rPr>
      </w:pPr>
      <w:bookmarkStart w:id="0" w:name="_GoBack"/>
      <w:bookmarkEnd w:id="0"/>
      <w:r>
        <w:rPr>
          <w:rFonts w:asciiTheme="minorHAnsi" w:hAnsiTheme="minorHAnsi" w:cstheme="minorHAnsi"/>
          <w:b/>
          <w:sz w:val="20"/>
          <w:szCs w:val="20"/>
        </w:rPr>
        <w:t>MODELLO A</w:t>
      </w:r>
    </w:p>
    <w:p w:rsidR="00AF2B71" w:rsidRDefault="00AF2B71">
      <w:pPr>
        <w:tabs>
          <w:tab w:val="center" w:pos="5670"/>
        </w:tabs>
        <w:spacing w:line="280" w:lineRule="exact"/>
        <w:jc w:val="both"/>
        <w:rPr>
          <w:rFonts w:asciiTheme="minorHAnsi" w:hAnsiTheme="minorHAnsi" w:cstheme="minorHAnsi"/>
          <w:sz w:val="20"/>
          <w:szCs w:val="20"/>
        </w:rPr>
      </w:pPr>
    </w:p>
    <w:p w:rsidR="00AF2B71" w:rsidRDefault="008C1C14">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Chirurgia</w:t>
      </w:r>
    </w:p>
    <w:p w:rsidR="00AF2B71" w:rsidRDefault="008C1C14">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Viale del Policlinico, 155, 00161 - Roma</w:t>
      </w:r>
    </w:p>
    <w:p w:rsidR="00AF2B71" w:rsidRDefault="00AF2B71">
      <w:pPr>
        <w:spacing w:after="200"/>
        <w:ind w:left="4962"/>
        <w:jc w:val="both"/>
        <w:rPr>
          <w:rFonts w:asciiTheme="minorHAnsi" w:eastAsia="Calibri" w:hAnsiTheme="minorHAnsi" w:cstheme="minorHAnsi"/>
          <w:sz w:val="20"/>
          <w:szCs w:val="20"/>
          <w:lang w:eastAsia="en-US"/>
        </w:rPr>
      </w:pPr>
    </w:p>
    <w:p w:rsidR="00AF2B71" w:rsidRDefault="00AF2B71">
      <w:pPr>
        <w:spacing w:after="200"/>
        <w:ind w:left="4962"/>
        <w:jc w:val="both"/>
        <w:rPr>
          <w:rFonts w:asciiTheme="minorHAnsi" w:eastAsia="Calibri" w:hAnsiTheme="minorHAnsi" w:cstheme="minorHAnsi"/>
          <w:sz w:val="20"/>
          <w:szCs w:val="20"/>
          <w:lang w:eastAsia="en-US"/>
        </w:rPr>
      </w:pPr>
    </w:p>
    <w:p w:rsidR="00AF2B71" w:rsidRDefault="008C1C1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AF2B71" w:rsidRDefault="008C1C14">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AF2B71" w:rsidRDefault="008C1C1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Tutor d'aula master in accessi vascolari: Management ed impianti in ambito ospedaliero e domiciliare cod. 27698 - a.a. 2024/2025</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AF2B71" w:rsidRDefault="008C1C1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AF2B71" w:rsidRDefault="008C1C1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AF2B71" w:rsidRDefault="008C1C1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AF2B71" w:rsidRDefault="008C1C1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AF2B71" w:rsidRDefault="008C1C1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AF2B71" w:rsidRDefault="008C1C1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Chirurgia</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AF2B71" w:rsidRDefault="008C1C14">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AF2B71" w:rsidRDefault="008C1C14">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AF2B71" w:rsidRDefault="00AF2B71">
      <w:pPr>
        <w:spacing w:after="120" w:line="360" w:lineRule="auto"/>
        <w:jc w:val="both"/>
        <w:rPr>
          <w:rFonts w:asciiTheme="minorHAnsi" w:eastAsia="Calibri" w:hAnsiTheme="minorHAnsi" w:cstheme="minorHAnsi"/>
          <w:sz w:val="20"/>
          <w:szCs w:val="20"/>
          <w:lang w:eastAsia="en-US"/>
        </w:rPr>
      </w:pPr>
    </w:p>
    <w:p w:rsidR="00AF2B71" w:rsidRDefault="008C1C1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AF2B71" w:rsidRDefault="008C1C1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AF2B71" w:rsidRDefault="008C1C1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AF2B71" w:rsidRDefault="008C1C1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AF2B71" w:rsidRDefault="008C1C1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AF2B71" w:rsidRDefault="008C1C1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AF2B71" w:rsidRDefault="008C1C14">
      <w:pPr>
        <w:pStyle w:val="Default"/>
        <w:ind w:right="-7"/>
        <w:jc w:val="both"/>
        <w:rPr>
          <w:rFonts w:asciiTheme="minorHAnsi" w:hAnsiTheme="minorHAnsi" w:cstheme="minorHAnsi"/>
          <w:sz w:val="20"/>
          <w:szCs w:val="20"/>
        </w:rPr>
      </w:pPr>
      <w:r>
        <w:rPr>
          <w:rFonts w:asciiTheme="minorHAnsi" w:hAnsiTheme="minorHAnsi" w:cstheme="minorHAnsi"/>
          <w:sz w:val="20"/>
          <w:szCs w:val="20"/>
        </w:rPr>
        <w:lastRenderedPageBreak/>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AF2B71" w:rsidRDefault="00AF2B71">
      <w:pPr>
        <w:spacing w:line="360" w:lineRule="auto"/>
        <w:jc w:val="both"/>
        <w:rPr>
          <w:rFonts w:asciiTheme="minorHAnsi" w:eastAsia="Calibri" w:hAnsiTheme="minorHAnsi" w:cstheme="minorHAnsi"/>
          <w:sz w:val="20"/>
          <w:szCs w:val="20"/>
          <w:lang w:eastAsia="en-US"/>
        </w:rPr>
      </w:pPr>
    </w:p>
    <w:p w:rsidR="00AF2B71" w:rsidRDefault="008C1C1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AF2B71" w:rsidRDefault="00AF2B71">
      <w:pPr>
        <w:spacing w:line="360" w:lineRule="auto"/>
        <w:jc w:val="both"/>
        <w:rPr>
          <w:rFonts w:asciiTheme="minorHAnsi" w:eastAsia="Calibri" w:hAnsiTheme="minorHAnsi" w:cstheme="minorHAnsi"/>
          <w:sz w:val="20"/>
          <w:szCs w:val="20"/>
          <w:lang w:eastAsia="en-US"/>
        </w:rPr>
      </w:pPr>
    </w:p>
    <w:p w:rsidR="00AF2B71" w:rsidRDefault="008C1C1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AF2B71" w:rsidRDefault="008C1C14">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AF2B71" w:rsidRDefault="00AF2B71">
      <w:pPr>
        <w:pStyle w:val="Default"/>
        <w:rPr>
          <w:rFonts w:asciiTheme="minorHAnsi" w:hAnsiTheme="minorHAnsi" w:cstheme="minorHAnsi"/>
          <w:sz w:val="20"/>
          <w:szCs w:val="20"/>
        </w:rPr>
      </w:pPr>
    </w:p>
    <w:p w:rsidR="00AF2B71" w:rsidRDefault="008C1C14">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AF2B71" w:rsidRDefault="008C1C14">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AF2B71" w:rsidRDefault="00AF2B71">
      <w:pPr>
        <w:pStyle w:val="Default"/>
        <w:rPr>
          <w:rFonts w:asciiTheme="minorHAnsi" w:hAnsiTheme="minorHAnsi" w:cstheme="minorHAnsi"/>
          <w:sz w:val="20"/>
          <w:szCs w:val="20"/>
        </w:rPr>
      </w:pPr>
    </w:p>
    <w:p w:rsidR="00AF2B71" w:rsidRDefault="008C1C14">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AF2B71" w:rsidRDefault="008C1C14">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AF2B71" w:rsidRDefault="00AF2B71">
      <w:pPr>
        <w:pStyle w:val="Default"/>
        <w:rPr>
          <w:rFonts w:asciiTheme="minorHAnsi" w:hAnsiTheme="minorHAnsi" w:cstheme="minorHAnsi"/>
          <w:sz w:val="20"/>
          <w:szCs w:val="20"/>
        </w:rPr>
      </w:pPr>
    </w:p>
    <w:p w:rsidR="00AF2B71" w:rsidRDefault="00AF2B71">
      <w:pPr>
        <w:pStyle w:val="Default"/>
        <w:rPr>
          <w:rFonts w:asciiTheme="minorHAnsi" w:hAnsiTheme="minorHAnsi" w:cstheme="minorHAnsi"/>
          <w:sz w:val="20"/>
          <w:szCs w:val="20"/>
        </w:rPr>
      </w:pPr>
    </w:p>
    <w:p w:rsidR="00AF2B71" w:rsidRDefault="008C1C14">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AF2B71" w:rsidRDefault="00AF2B71">
      <w:pPr>
        <w:pStyle w:val="Default"/>
        <w:rPr>
          <w:rFonts w:asciiTheme="minorHAnsi" w:hAnsiTheme="minorHAnsi" w:cstheme="minorHAnsi"/>
          <w:sz w:val="20"/>
          <w:szCs w:val="20"/>
        </w:rPr>
      </w:pP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in data …………………………………………....</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AF2B71" w:rsidRDefault="00AF2B71">
      <w:pPr>
        <w:pStyle w:val="Default"/>
        <w:rPr>
          <w:rFonts w:asciiTheme="minorHAnsi" w:hAnsiTheme="minorHAnsi" w:cstheme="minorHAnsi"/>
          <w:sz w:val="20"/>
          <w:szCs w:val="20"/>
        </w:rPr>
      </w:pP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ab/>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w:t>
      </w: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AF2B71" w:rsidRDefault="00AF2B71">
      <w:pPr>
        <w:pStyle w:val="Default"/>
        <w:rPr>
          <w:rFonts w:asciiTheme="minorHAnsi" w:hAnsiTheme="minorHAnsi" w:cstheme="minorHAnsi"/>
          <w:sz w:val="20"/>
          <w:szCs w:val="20"/>
        </w:rPr>
      </w:pPr>
    </w:p>
    <w:p w:rsidR="00AF2B71" w:rsidRDefault="00AF2B71">
      <w:pPr>
        <w:pStyle w:val="Default"/>
        <w:rPr>
          <w:rFonts w:asciiTheme="minorHAnsi" w:hAnsiTheme="minorHAnsi" w:cstheme="minorHAnsi"/>
          <w:sz w:val="20"/>
          <w:szCs w:val="20"/>
        </w:rPr>
      </w:pPr>
    </w:p>
    <w:p w:rsidR="00AF2B71" w:rsidRDefault="008C1C14">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AF2B71" w:rsidRDefault="008C1C14">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AF2B71" w:rsidRDefault="00AF2B71">
      <w:pPr>
        <w:pStyle w:val="Default"/>
        <w:rPr>
          <w:rFonts w:asciiTheme="minorHAnsi" w:hAnsiTheme="minorHAnsi" w:cstheme="minorHAnsi"/>
          <w:b/>
          <w:sz w:val="20"/>
          <w:szCs w:val="20"/>
        </w:rPr>
      </w:pPr>
    </w:p>
    <w:p w:rsidR="00AF2B71" w:rsidRDefault="008C1C14">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AF2B71" w:rsidRDefault="008C1C14">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AF2B71" w:rsidRDefault="00AF2B71">
      <w:pPr>
        <w:pStyle w:val="Default"/>
        <w:rPr>
          <w:rFonts w:asciiTheme="minorHAnsi" w:hAnsiTheme="minorHAnsi" w:cstheme="minorHAnsi"/>
          <w:sz w:val="20"/>
          <w:szCs w:val="20"/>
        </w:rPr>
      </w:pPr>
    </w:p>
    <w:p w:rsidR="00AF2B71" w:rsidRDefault="008C1C14">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AF2B71" w:rsidRDefault="00AF2B71">
      <w:pPr>
        <w:pStyle w:val="Default"/>
        <w:rPr>
          <w:rFonts w:asciiTheme="minorHAnsi" w:hAnsiTheme="minorHAnsi" w:cstheme="minorHAnsi"/>
          <w:sz w:val="20"/>
          <w:szCs w:val="20"/>
        </w:rPr>
      </w:pPr>
    </w:p>
    <w:p w:rsidR="00AF2B71" w:rsidRDefault="00AF2B71">
      <w:pPr>
        <w:pStyle w:val="Default"/>
        <w:rPr>
          <w:rFonts w:asciiTheme="minorHAnsi" w:hAnsiTheme="minorHAnsi" w:cstheme="minorHAnsi"/>
          <w:sz w:val="20"/>
          <w:szCs w:val="20"/>
        </w:rPr>
      </w:pPr>
    </w:p>
    <w:p w:rsidR="00AF2B71" w:rsidRDefault="008C1C14">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AF2B71" w:rsidRDefault="00AF2B71">
      <w:pPr>
        <w:pStyle w:val="Default"/>
        <w:rPr>
          <w:rFonts w:asciiTheme="minorHAnsi" w:hAnsiTheme="minorHAnsi" w:cstheme="minorHAnsi"/>
          <w:sz w:val="20"/>
          <w:szCs w:val="20"/>
        </w:rPr>
      </w:pPr>
    </w:p>
    <w:p w:rsidR="00AF2B71" w:rsidRDefault="00AF2B71">
      <w:pPr>
        <w:pStyle w:val="Default"/>
        <w:rPr>
          <w:rFonts w:asciiTheme="minorHAnsi" w:hAnsiTheme="minorHAnsi" w:cstheme="minorHAnsi"/>
          <w:sz w:val="20"/>
          <w:szCs w:val="20"/>
        </w:rPr>
      </w:pPr>
    </w:p>
    <w:p w:rsidR="00AF2B71" w:rsidRDefault="008C1C14">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AF2B71" w:rsidRDefault="008C1C14">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AF2B71" w:rsidRDefault="00AF2B71">
      <w:pPr>
        <w:pStyle w:val="Default"/>
        <w:ind w:right="-7"/>
        <w:rPr>
          <w:rFonts w:asciiTheme="minorHAnsi" w:hAnsiTheme="minorHAnsi" w:cstheme="minorHAnsi"/>
          <w:sz w:val="20"/>
          <w:szCs w:val="20"/>
        </w:rPr>
      </w:pPr>
    </w:p>
    <w:p w:rsidR="00AF2B71" w:rsidRDefault="008C1C1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AF2B71" w:rsidRDefault="008C1C1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AF2B71" w:rsidRDefault="008C1C14">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AF2B71" w:rsidRDefault="008C1C14">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AF2B71" w:rsidRDefault="008C1C14">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AF2B71" w:rsidRDefault="008C1C1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AF2B71" w:rsidRDefault="008C1C14">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AF2B71" w:rsidRDefault="008C1C14">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AF2B71" w:rsidRDefault="00AF2B71">
      <w:pPr>
        <w:pStyle w:val="Default"/>
        <w:ind w:right="-7"/>
        <w:rPr>
          <w:rFonts w:asciiTheme="minorHAnsi" w:hAnsiTheme="minorHAnsi" w:cstheme="minorHAnsi"/>
          <w:bCs/>
          <w:sz w:val="20"/>
          <w:szCs w:val="20"/>
        </w:rPr>
      </w:pPr>
    </w:p>
    <w:p w:rsidR="00AF2B71" w:rsidRDefault="008C1C14">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AF2B71" w:rsidRDefault="00AF2B71">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AF2B71">
        <w:trPr>
          <w:trHeight w:val="278"/>
        </w:trPr>
        <w:tc>
          <w:tcPr>
            <w:tcW w:w="8923" w:type="dxa"/>
            <w:gridSpan w:val="3"/>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AF2B71">
        <w:trPr>
          <w:trHeight w:val="523"/>
        </w:trPr>
        <w:tc>
          <w:tcPr>
            <w:tcW w:w="2300"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F2B71">
        <w:trPr>
          <w:trHeight w:val="278"/>
        </w:trPr>
        <w:tc>
          <w:tcPr>
            <w:tcW w:w="2300"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r>
      <w:tr w:rsidR="00AF2B71">
        <w:trPr>
          <w:trHeight w:val="278"/>
        </w:trPr>
        <w:tc>
          <w:tcPr>
            <w:tcW w:w="2300"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r>
      <w:tr w:rsidR="00AF2B71">
        <w:trPr>
          <w:trHeight w:val="278"/>
        </w:trPr>
        <w:tc>
          <w:tcPr>
            <w:tcW w:w="8923" w:type="dxa"/>
            <w:gridSpan w:val="3"/>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AF2B71">
        <w:trPr>
          <w:trHeight w:val="451"/>
        </w:trPr>
        <w:tc>
          <w:tcPr>
            <w:tcW w:w="2300"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F2B71">
        <w:trPr>
          <w:trHeight w:val="278"/>
        </w:trPr>
        <w:tc>
          <w:tcPr>
            <w:tcW w:w="2300"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r>
      <w:tr w:rsidR="00AF2B71">
        <w:trPr>
          <w:trHeight w:val="278"/>
        </w:trPr>
        <w:tc>
          <w:tcPr>
            <w:tcW w:w="2300"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r>
    </w:tbl>
    <w:p w:rsidR="00AF2B71" w:rsidRDefault="00AF2B71">
      <w:pPr>
        <w:pStyle w:val="Default"/>
        <w:ind w:right="-7"/>
        <w:rPr>
          <w:rFonts w:asciiTheme="minorHAnsi" w:hAnsiTheme="minorHAnsi" w:cstheme="minorHAnsi"/>
          <w:bCs/>
          <w:sz w:val="20"/>
          <w:szCs w:val="20"/>
        </w:rPr>
      </w:pPr>
    </w:p>
    <w:p w:rsidR="00AF2B71" w:rsidRDefault="008C1C1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_ si impegna a comunicare tempestivamente eventuali variazioni su quanto dichiarato.</w:t>
      </w:r>
    </w:p>
    <w:p w:rsidR="00AF2B71" w:rsidRDefault="00AF2B71">
      <w:pPr>
        <w:pStyle w:val="Default"/>
        <w:ind w:right="-7"/>
        <w:jc w:val="both"/>
        <w:rPr>
          <w:rFonts w:asciiTheme="minorHAnsi" w:hAnsiTheme="minorHAnsi" w:cstheme="minorHAnsi"/>
          <w:bCs/>
          <w:sz w:val="20"/>
          <w:szCs w:val="20"/>
        </w:rPr>
      </w:pPr>
    </w:p>
    <w:p w:rsidR="00AF2B71" w:rsidRDefault="008C1C1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AF2B71" w:rsidRDefault="00AF2B71">
      <w:pPr>
        <w:pStyle w:val="Default"/>
        <w:ind w:right="-7"/>
        <w:rPr>
          <w:rFonts w:asciiTheme="minorHAnsi" w:hAnsiTheme="minorHAnsi" w:cstheme="minorHAnsi"/>
          <w:bCs/>
          <w:sz w:val="20"/>
          <w:szCs w:val="20"/>
        </w:rPr>
      </w:pPr>
    </w:p>
    <w:p w:rsidR="00AF2B71" w:rsidRDefault="008C1C14" w:rsidP="00BD20FC">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00BD20FC">
        <w:rPr>
          <w:rFonts w:asciiTheme="minorHAnsi" w:hAnsiTheme="minorHAnsi" w:cstheme="minorHAnsi"/>
          <w:bCs/>
          <w:sz w:val="20"/>
          <w:szCs w:val="20"/>
        </w:rPr>
        <w:tab/>
      </w:r>
      <w:r w:rsidR="00BD20FC">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AF2B71" w:rsidRDefault="00AF2B71">
      <w:pPr>
        <w:pStyle w:val="Default"/>
        <w:ind w:right="-7"/>
        <w:rPr>
          <w:rFonts w:asciiTheme="minorHAnsi" w:hAnsiTheme="minorHAnsi" w:cstheme="minorHAnsi"/>
          <w:bCs/>
          <w:sz w:val="20"/>
          <w:szCs w:val="20"/>
        </w:rPr>
      </w:pPr>
    </w:p>
    <w:p w:rsidR="00AF2B71" w:rsidRDefault="008C1C14" w:rsidP="00BD20FC">
      <w:pPr>
        <w:widowControl/>
        <w:autoSpaceDE/>
        <w:autoSpaceDN/>
        <w:adjustRightInd/>
        <w:ind w:right="-7"/>
        <w:rPr>
          <w:rFonts w:asciiTheme="minorHAnsi" w:hAnsiTheme="minorHAnsi" w:cstheme="minorHAnsi"/>
          <w:b/>
          <w:sz w:val="20"/>
          <w:szCs w:val="20"/>
        </w:rPr>
      </w:pPr>
      <w:r>
        <w:rPr>
          <w:rFonts w:asciiTheme="minorHAnsi" w:hAnsiTheme="minorHAnsi" w:cstheme="minorHAnsi"/>
          <w:sz w:val="20"/>
          <w:szCs w:val="20"/>
        </w:rPr>
        <w:br w:type="page"/>
      </w:r>
      <w:r>
        <w:rPr>
          <w:rFonts w:asciiTheme="minorHAnsi" w:hAnsiTheme="minorHAnsi" w:cstheme="minorHAnsi"/>
          <w:b/>
          <w:sz w:val="20"/>
          <w:szCs w:val="20"/>
        </w:rPr>
        <w:lastRenderedPageBreak/>
        <w:t>ALLEGATO D1</w:t>
      </w:r>
    </w:p>
    <w:p w:rsidR="00AF2B71" w:rsidRDefault="00AF2B71">
      <w:pPr>
        <w:pStyle w:val="Default"/>
        <w:ind w:right="-7"/>
        <w:rPr>
          <w:rFonts w:asciiTheme="minorHAnsi" w:hAnsiTheme="minorHAnsi" w:cstheme="minorHAnsi"/>
          <w:sz w:val="20"/>
          <w:szCs w:val="20"/>
        </w:rPr>
      </w:pPr>
    </w:p>
    <w:p w:rsidR="00AF2B71" w:rsidRDefault="008C1C1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AF2B71" w:rsidRDefault="008C1C1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AF2B71" w:rsidRDefault="008C1C14">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AF2B71" w:rsidRDefault="008C1C14">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AF2B71" w:rsidRDefault="008C1C14">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AF2B71" w:rsidRDefault="008C1C1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AF2B71" w:rsidRDefault="008C1C14">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AF2B71" w:rsidRDefault="008C1C14">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AF2B71" w:rsidRDefault="00AF2B71">
      <w:pPr>
        <w:pStyle w:val="Default"/>
        <w:ind w:right="-7"/>
        <w:rPr>
          <w:rFonts w:asciiTheme="minorHAnsi" w:hAnsiTheme="minorHAnsi" w:cstheme="minorHAnsi"/>
          <w:bCs/>
          <w:sz w:val="20"/>
          <w:szCs w:val="20"/>
        </w:rPr>
      </w:pPr>
    </w:p>
    <w:p w:rsidR="00AF2B71" w:rsidRDefault="008C1C1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AF2B71" w:rsidRDefault="00AF2B71">
      <w:pPr>
        <w:pStyle w:val="Default"/>
        <w:ind w:right="-7"/>
        <w:rPr>
          <w:rFonts w:asciiTheme="minorHAnsi" w:hAnsiTheme="minorHAnsi" w:cstheme="minorHAnsi"/>
          <w:bCs/>
          <w:sz w:val="20"/>
          <w:szCs w:val="20"/>
        </w:rPr>
      </w:pPr>
    </w:p>
    <w:p w:rsidR="00AF2B71" w:rsidRDefault="008C1C14">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AF2B71" w:rsidRDefault="00AF2B71">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AF2B71">
        <w:trPr>
          <w:trHeight w:val="278"/>
        </w:trPr>
        <w:tc>
          <w:tcPr>
            <w:tcW w:w="8923" w:type="dxa"/>
            <w:gridSpan w:val="3"/>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AF2B71">
        <w:trPr>
          <w:trHeight w:val="523"/>
        </w:trPr>
        <w:tc>
          <w:tcPr>
            <w:tcW w:w="2300"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F2B71">
        <w:trPr>
          <w:trHeight w:val="278"/>
        </w:trPr>
        <w:tc>
          <w:tcPr>
            <w:tcW w:w="2300"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r>
      <w:tr w:rsidR="00AF2B71">
        <w:trPr>
          <w:trHeight w:val="278"/>
        </w:trPr>
        <w:tc>
          <w:tcPr>
            <w:tcW w:w="2300"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r>
      <w:tr w:rsidR="00AF2B71">
        <w:trPr>
          <w:trHeight w:val="278"/>
        </w:trPr>
        <w:tc>
          <w:tcPr>
            <w:tcW w:w="8923" w:type="dxa"/>
            <w:gridSpan w:val="3"/>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AF2B71">
        <w:trPr>
          <w:trHeight w:val="451"/>
        </w:trPr>
        <w:tc>
          <w:tcPr>
            <w:tcW w:w="2300"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AF2B71" w:rsidRDefault="008C1C1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F2B71">
        <w:trPr>
          <w:trHeight w:val="278"/>
        </w:trPr>
        <w:tc>
          <w:tcPr>
            <w:tcW w:w="2300"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r>
      <w:tr w:rsidR="00AF2B71">
        <w:trPr>
          <w:trHeight w:val="278"/>
        </w:trPr>
        <w:tc>
          <w:tcPr>
            <w:tcW w:w="2300"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F2B71" w:rsidRDefault="00AF2B71">
            <w:pPr>
              <w:pBdr>
                <w:top w:val="nil"/>
                <w:left w:val="nil"/>
                <w:bottom w:val="nil"/>
                <w:right w:val="nil"/>
                <w:between w:val="nil"/>
              </w:pBdr>
              <w:rPr>
                <w:rFonts w:ascii="Calibri" w:eastAsia="Calibri" w:hAnsi="Calibri" w:cs="Calibri"/>
                <w:color w:val="000000"/>
                <w:sz w:val="20"/>
                <w:szCs w:val="20"/>
              </w:rPr>
            </w:pPr>
          </w:p>
        </w:tc>
      </w:tr>
    </w:tbl>
    <w:p w:rsidR="00AF2B71" w:rsidRDefault="00AF2B71">
      <w:pPr>
        <w:pStyle w:val="Default"/>
        <w:ind w:right="-7"/>
        <w:rPr>
          <w:rFonts w:asciiTheme="minorHAnsi" w:hAnsiTheme="minorHAnsi" w:cstheme="minorHAnsi"/>
          <w:bCs/>
          <w:sz w:val="20"/>
          <w:szCs w:val="20"/>
        </w:rPr>
      </w:pPr>
    </w:p>
    <w:p w:rsidR="00AF2B71" w:rsidRDefault="008C1C1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_I_  sottoscritt_ si impegna a comunicare tempestivamente eventuali variazioni su quanto dichiarato.</w:t>
      </w:r>
    </w:p>
    <w:p w:rsidR="00AF2B71" w:rsidRDefault="00AF2B71">
      <w:pPr>
        <w:pStyle w:val="Default"/>
        <w:ind w:right="-7"/>
        <w:jc w:val="both"/>
        <w:rPr>
          <w:rFonts w:asciiTheme="minorHAnsi" w:hAnsiTheme="minorHAnsi" w:cstheme="minorHAnsi"/>
          <w:bCs/>
          <w:sz w:val="20"/>
          <w:szCs w:val="20"/>
        </w:rPr>
      </w:pPr>
    </w:p>
    <w:p w:rsidR="00AF2B71" w:rsidRDefault="008C1C14" w:rsidP="00BD20F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BD20FC" w:rsidRDefault="00BD20FC">
      <w:pPr>
        <w:pStyle w:val="Default"/>
        <w:ind w:right="-7"/>
        <w:rPr>
          <w:rFonts w:asciiTheme="minorHAnsi" w:hAnsiTheme="minorHAnsi" w:cstheme="minorHAnsi"/>
          <w:bCs/>
          <w:sz w:val="20"/>
          <w:szCs w:val="20"/>
        </w:rPr>
      </w:pPr>
    </w:p>
    <w:p w:rsidR="00BD20FC" w:rsidRDefault="008C1C14" w:rsidP="00BD20FC">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AF2B71" w:rsidRDefault="008C1C14" w:rsidP="00BD20FC">
      <w:pPr>
        <w:pStyle w:val="Default"/>
        <w:ind w:left="5040" w:right="-7" w:firstLine="720"/>
        <w:rPr>
          <w:rFonts w:asciiTheme="minorHAnsi" w:hAnsiTheme="minorHAnsi" w:cstheme="minorHAnsi"/>
          <w:b/>
          <w:sz w:val="20"/>
          <w:szCs w:val="20"/>
        </w:rPr>
      </w:pPr>
      <w:r>
        <w:rPr>
          <w:rFonts w:asciiTheme="minorHAnsi" w:hAnsiTheme="minorHAnsi" w:cstheme="minorHAnsi"/>
          <w:b/>
          <w:sz w:val="20"/>
          <w:szCs w:val="20"/>
        </w:rPr>
        <w:t>NON DEVE ESSERE FIRMATO</w:t>
      </w:r>
    </w:p>
    <w:p w:rsidR="00AF2B71" w:rsidRDefault="00AF2B71">
      <w:pPr>
        <w:pStyle w:val="Default"/>
        <w:ind w:right="-7"/>
        <w:rPr>
          <w:rFonts w:asciiTheme="minorHAnsi" w:hAnsiTheme="minorHAnsi" w:cstheme="minorHAnsi"/>
          <w:bCs/>
          <w:sz w:val="20"/>
          <w:szCs w:val="20"/>
        </w:rPr>
      </w:pPr>
    </w:p>
    <w:p w:rsidR="00AF2B71" w:rsidRDefault="008C1C14" w:rsidP="00BD20FC">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br w:type="page"/>
      </w: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AF2B71" w:rsidSect="00BD20FC">
      <w:headerReference w:type="default" r:id="rId10"/>
      <w:headerReference w:type="first" r:id="rId11"/>
      <w:pgSz w:w="11900" w:h="16840"/>
      <w:pgMar w:top="69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FE4" w:rsidRDefault="00B01FE4">
      <w:r>
        <w:separator/>
      </w:r>
    </w:p>
  </w:endnote>
  <w:endnote w:type="continuationSeparator" w:id="0">
    <w:p w:rsidR="00B01FE4" w:rsidRDefault="00B0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Corpo)">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FE4" w:rsidRDefault="00B01FE4">
      <w:r>
        <w:separator/>
      </w:r>
    </w:p>
  </w:footnote>
  <w:footnote w:type="continuationSeparator" w:id="0">
    <w:p w:rsidR="00B01FE4" w:rsidRDefault="00B01FE4">
      <w:r>
        <w:continuationSeparator/>
      </w:r>
    </w:p>
  </w:footnote>
  <w:footnote w:type="continuationNotice" w:id="1">
    <w:p w:rsidR="00B01FE4" w:rsidRDefault="00B01FE4"/>
  </w:footnote>
  <w:footnote w:id="2">
    <w:p w:rsidR="00AF2B71" w:rsidRDefault="008C1C14">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AF2B71" w:rsidRDefault="008C1C14">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71" w:rsidRDefault="00AF2B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71" w:rsidRDefault="00AF2B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A0BA6B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8302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08E0FD24"/>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EE62B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3FE48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A6F80CB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B8C027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F4CA73AA"/>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BCAA743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E2D23B0A"/>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6EB0F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F684DE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0B168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71"/>
    <w:rsid w:val="002738DC"/>
    <w:rsid w:val="005D1494"/>
    <w:rsid w:val="008C1C14"/>
    <w:rsid w:val="00AE1FC2"/>
    <w:rsid w:val="00AF2B71"/>
    <w:rsid w:val="00B01FE4"/>
    <w:rsid w:val="00BD20FC"/>
    <w:rsid w:val="00D655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D6E7C359-B20E-6C43-A90E-A1443BD8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1592-6FD0-F544-A705-012E57E2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1644</Words>
  <Characters>9373</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Utente di Microsoft Office</cp:lastModifiedBy>
  <cp:revision>2</cp:revision>
  <cp:lastPrinted>2020-06-10T17:24:00Z</cp:lastPrinted>
  <dcterms:created xsi:type="dcterms:W3CDTF">2025-02-21T08:36:00Z</dcterms:created>
  <dcterms:modified xsi:type="dcterms:W3CDTF">2025-02-21T08:36:00Z</dcterms:modified>
  <cp:category>eXensible Unique Platform</cp:category>
</cp:coreProperties>
</file>