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BD" w:rsidRDefault="0041291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9B08BD" w:rsidRDefault="009B08BD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9B08BD" w:rsidRDefault="0041291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Lettere e culture moderne</w:t>
      </w:r>
    </w:p>
    <w:p w:rsidR="009B08BD" w:rsidRDefault="0041291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9B08BD" w:rsidRDefault="009B08B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B08BD" w:rsidRDefault="009B08B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</w:t>
      </w:r>
    </w:p>
    <w:p w:rsidR="009B08BD" w:rsidRDefault="0041291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Supporto scientifico e organizzativo convegno Un echeggiare violento. Trent'</w:t>
      </w:r>
      <w:r>
        <w:rPr>
          <w:rFonts w:asciiTheme="minorHAnsi" w:hAnsiTheme="minorHAnsi" w:cstheme="minorHAnsi"/>
          <w:b/>
          <w:sz w:val="20"/>
          <w:szCs w:val="20"/>
        </w:rPr>
        <w:t>anni con Amelia Rosselli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dinanza……………………………………………… e di godere dei diritti politici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diploma di laurea in ……………………..conseguito in data……………….. presso l’Università di……………..……….con il voto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i ricerca in………………………. conseguito in data…….., presso l’Università di……………..sede amministrativa del dottorato;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Lettere e culture mo</w:t>
      </w:r>
      <w:r>
        <w:rPr>
          <w:rFonts w:asciiTheme="minorHAnsi" w:hAnsiTheme="minorHAnsi" w:cs="Calibri (Corpo)"/>
          <w:sz w:val="20"/>
          <w:szCs w:val="20"/>
        </w:rPr>
        <w:t>derne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in…………………………………………………………………………………………………(città, via, n. e cap) te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9B08BD" w:rsidRDefault="0041291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9B08BD" w:rsidRDefault="009B08BD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abili:</w:t>
      </w:r>
    </w:p>
    <w:p w:rsidR="009B08BD" w:rsidRDefault="004129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9B08BD" w:rsidRDefault="004129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9B08BD" w:rsidRDefault="004129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9B08BD" w:rsidRDefault="004129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>redatto in conformità al vigente modello europeo e in formato pdf</w:t>
      </w:r>
      <w:r>
        <w:rPr>
          <w:rFonts w:asciiTheme="minorHAnsi" w:hAnsiTheme="minorHAnsi" w:cstheme="minorHAnsi"/>
          <w:sz w:val="20"/>
        </w:rPr>
        <w:t xml:space="preserve">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9B08BD" w:rsidRDefault="0041291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</w:t>
      </w:r>
      <w:r>
        <w:rPr>
          <w:rFonts w:asciiTheme="minorHAnsi" w:hAnsiTheme="minorHAnsi" w:cstheme="minorHAnsi"/>
          <w:sz w:val="20"/>
          <w:szCs w:val="20"/>
        </w:rPr>
        <w:t xml:space="preserve">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9B08BD" w:rsidRDefault="009B08B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9B08BD" w:rsidRDefault="009B08B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B08BD" w:rsidRDefault="004129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ario giudiziale. I procedimenti penali devono essere indicati qualsiasi sia la natura degli stessi.</w:t>
      </w:r>
    </w:p>
    <w:p w:rsidR="009B08BD" w:rsidRDefault="0041291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9B08BD" w:rsidRDefault="009B08B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B08BD" w:rsidRDefault="009B08B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9B08BD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1C" w:rsidRDefault="0041291C">
      <w:r>
        <w:separator/>
      </w:r>
    </w:p>
  </w:endnote>
  <w:endnote w:type="continuationSeparator" w:id="0">
    <w:p w:rsidR="0041291C" w:rsidRDefault="0041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1C" w:rsidRDefault="0041291C">
      <w:r>
        <w:separator/>
      </w:r>
    </w:p>
  </w:footnote>
  <w:footnote w:type="continuationSeparator" w:id="0">
    <w:p w:rsidR="0041291C" w:rsidRDefault="0041291C">
      <w:r>
        <w:continuationSeparator/>
      </w:r>
    </w:p>
  </w:footnote>
  <w:footnote w:type="continuationNotice" w:id="1">
    <w:p w:rsidR="0041291C" w:rsidRDefault="00412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8BD" w:rsidRDefault="009B08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8BD" w:rsidRDefault="009B08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89C034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9C061F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E05E0B8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1AE05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85382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FD66D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5CD4B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B2108F1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E900549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929CEFC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0B261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791ED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02AAB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BD"/>
    <w:rsid w:val="0041291C"/>
    <w:rsid w:val="005D5E47"/>
    <w:rsid w:val="009B08BD"/>
    <w:rsid w:val="00F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6D0AA"/>
  <w15:docId w15:val="{1A4F5FE9-F566-4A2F-A5F3-C6A93FFE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E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176C-79A6-4F6B-B273-8AFEF9BD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2025-12-17T10:39:00Z</cp:lastPrinted>
  <dcterms:created xsi:type="dcterms:W3CDTF">2025-12-17T10:40:00Z</dcterms:created>
  <dcterms:modified xsi:type="dcterms:W3CDTF">2025-12-17T10:40:00Z</dcterms:modified>
  <cp:category>eXensible Unique Platform</cp:category>
</cp:coreProperties>
</file>