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97631" w14:textId="77777777" w:rsidR="00DC3CFB" w:rsidRDefault="00DE0AAC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11982B37" w14:textId="77777777" w:rsidR="00DC3CFB" w:rsidRDefault="00DC3CFB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5BEA8A9" w14:textId="77777777" w:rsidR="00DC3CFB" w:rsidRDefault="00DE0AAC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4E592067" w14:textId="77777777" w:rsidR="00DC3CFB" w:rsidRDefault="00DE0AAC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4C3CF46C" w14:textId="77777777" w:rsidR="00DC3CFB" w:rsidRDefault="00DC3CFB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979A761" w14:textId="77777777" w:rsidR="00DC3CFB" w:rsidRDefault="00DC3CFB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B170D68" w14:textId="77777777" w:rsidR="00DC3CFB" w:rsidRDefault="00DE0AA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</w:t>
      </w:r>
    </w:p>
    <w:p w14:paraId="2E6A081A" w14:textId="77777777" w:rsidR="00DC3CFB" w:rsidRDefault="00DE0AA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34C5A590" w14:textId="77777777" w:rsidR="00DC3CFB" w:rsidRDefault="00DE0AA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Attività di tutoraggio delle fasi conclusive del Master di primo livello in </w:t>
      </w:r>
      <w:r>
        <w:rPr>
          <w:rFonts w:asciiTheme="minorHAnsi" w:hAnsiTheme="minorHAnsi" w:cstheme="minorHAnsi"/>
          <w:b/>
          <w:sz w:val="20"/>
          <w:szCs w:val="20"/>
        </w:rPr>
        <w:t>“Editoria, giornalismo e management culturale”, a favore del Dipartimento di Lettere e Culture Moderne dell’Università degli Studi di Roma “La Sapienza”.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1D6D502B" w14:textId="77777777" w:rsidR="00DC3CFB" w:rsidRDefault="00DE0AA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05A946B5" w14:textId="77777777" w:rsidR="00DC3CFB" w:rsidRDefault="00DE0A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dinanza……………………………………………… e di godere dei diritti politici</w:t>
      </w:r>
    </w:p>
    <w:p w14:paraId="4A0A535D" w14:textId="77777777" w:rsidR="00DC3CFB" w:rsidRDefault="00DE0A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092CE6D0" w14:textId="77777777" w:rsidR="00DC3CFB" w:rsidRDefault="00DE0A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diploma di laurea in ……………………..conseguito in data……………….. presso l’Università di……………..……….con il voto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A9F6CBE" w14:textId="77777777" w:rsidR="00DC3CFB" w:rsidRDefault="00DE0A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 ricerca in………………………. conseguito in data…….., presso l’Università di……………..sede amministrativa del dottorato;</w:t>
      </w:r>
    </w:p>
    <w:p w14:paraId="711B6AD2" w14:textId="77777777" w:rsidR="00DC3CFB" w:rsidRDefault="00DE0A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</w:t>
      </w:r>
      <w:r>
        <w:rPr>
          <w:rFonts w:asciiTheme="minorHAnsi" w:hAnsiTheme="minorHAnsi" w:cs="Calibri (Corpo)"/>
          <w:sz w:val="20"/>
          <w:szCs w:val="20"/>
        </w:rPr>
        <w:t>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 il Direttore Generale, o un componente del Consiglio di Amministrazione dell’Università degli Studi di Roma “La Sapienza”;</w:t>
      </w:r>
    </w:p>
    <w:p w14:paraId="43DDE42A" w14:textId="77777777" w:rsidR="00DC3CFB" w:rsidRDefault="00DE0A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in…………………………………………………………………………………………………(città, via, n. e cap) te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286EC0F" w14:textId="77777777" w:rsidR="00DC3CFB" w:rsidRDefault="00DE0AA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7D1ADC41" w14:textId="77777777" w:rsidR="00DC3CFB" w:rsidRDefault="00DC3CFB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A809D88" w14:textId="77777777" w:rsidR="00DC3CFB" w:rsidRDefault="00DE0AA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abili:</w:t>
      </w:r>
    </w:p>
    <w:p w14:paraId="03281DE3" w14:textId="77777777" w:rsidR="00DC3CFB" w:rsidRDefault="00DE0AA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350F38C6" w14:textId="77777777" w:rsidR="00DC3CFB" w:rsidRDefault="00DE0AA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2401DD53" w14:textId="77777777" w:rsidR="00DC3CFB" w:rsidRDefault="00DE0AA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76947804" w14:textId="77777777" w:rsidR="00DC3CFB" w:rsidRDefault="00DE0AA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e in formato pdf</w:t>
      </w:r>
      <w:r>
        <w:rPr>
          <w:rFonts w:asciiTheme="minorHAnsi" w:hAnsiTheme="minorHAnsi" w:cstheme="minorHAnsi"/>
          <w:sz w:val="20"/>
        </w:rPr>
        <w:t xml:space="preserve"> aperto - D.lgs. 33/2013 </w:t>
      </w:r>
      <w:r>
        <w:rPr>
          <w:rFonts w:asciiTheme="minorHAnsi" w:hAnsiTheme="minorHAnsi" w:cstheme="minorHAnsi"/>
          <w:sz w:val="20"/>
        </w:rPr>
        <w:lastRenderedPageBreak/>
        <w:t xml:space="preserve">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38CD1A81" w14:textId="77777777" w:rsidR="00DC3CFB" w:rsidRDefault="00DE0AA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2F7E93D1" w14:textId="77777777" w:rsidR="00DC3CFB" w:rsidRDefault="00DE0AA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</w:t>
      </w:r>
      <w:r>
        <w:rPr>
          <w:rFonts w:asciiTheme="minorHAnsi" w:hAnsiTheme="minorHAnsi" w:cstheme="minorHAnsi"/>
          <w:sz w:val="20"/>
          <w:szCs w:val="20"/>
        </w:rPr>
        <w:t xml:space="preserve">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25F9814F" w14:textId="77777777" w:rsidR="00DC3CFB" w:rsidRDefault="00DC3CF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FE27901" w14:textId="77777777" w:rsidR="00DC3CFB" w:rsidRDefault="00DE0AA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14:paraId="5E491C3D" w14:textId="77777777" w:rsidR="00DC3CFB" w:rsidRDefault="00DC3CF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5CD3A2F" w14:textId="77777777" w:rsidR="00DC3CFB" w:rsidRDefault="00DE0AA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ario giudiziale. I procedimenti penali devono essere indicati qualsiasi sia la natura degli stessi.</w:t>
      </w:r>
    </w:p>
    <w:p w14:paraId="1D3DF7BD" w14:textId="77777777" w:rsidR="00DC3CFB" w:rsidRDefault="00DE0AA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6D55DF41" w14:textId="77777777" w:rsidR="00DC3CFB" w:rsidRDefault="00DC3CF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62B967" w14:textId="7FCF8D19" w:rsidR="00DC3CFB" w:rsidRDefault="00DC3CF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DC3CFB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A58E" w14:textId="77777777" w:rsidR="00DE0AAC" w:rsidRDefault="00DE0AAC">
      <w:r>
        <w:separator/>
      </w:r>
    </w:p>
  </w:endnote>
  <w:endnote w:type="continuationSeparator" w:id="0">
    <w:p w14:paraId="28AB69F5" w14:textId="77777777" w:rsidR="00DE0AAC" w:rsidRDefault="00DE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13E33" w14:textId="77777777" w:rsidR="00DE0AAC" w:rsidRDefault="00DE0AAC">
      <w:r>
        <w:separator/>
      </w:r>
    </w:p>
  </w:footnote>
  <w:footnote w:type="continuationSeparator" w:id="0">
    <w:p w14:paraId="5C433149" w14:textId="77777777" w:rsidR="00DE0AAC" w:rsidRDefault="00DE0AAC">
      <w:r>
        <w:continuationSeparator/>
      </w:r>
    </w:p>
  </w:footnote>
  <w:footnote w:type="continuationNotice" w:id="1">
    <w:p w14:paraId="1A60BFC8" w14:textId="77777777" w:rsidR="00DE0AAC" w:rsidRDefault="00DE0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FA4C" w14:textId="77777777" w:rsidR="00DC3CFB" w:rsidRDefault="00DC3C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7F5B" w14:textId="77777777" w:rsidR="00DC3CFB" w:rsidRDefault="00DC3C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FFA09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FA2E3F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0792A7E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52642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995E24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58422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4ECC7C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DD8E303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D9F08E5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424E056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EA0A4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B0EE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F238F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FB"/>
    <w:rsid w:val="00383233"/>
    <w:rsid w:val="008855C6"/>
    <w:rsid w:val="00D63321"/>
    <w:rsid w:val="00DC3CFB"/>
    <w:rsid w:val="00D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EBFFF"/>
  <w15:docId w15:val="{78D16A10-C6FA-4125-9E04-09BAD6F2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F05F-8AEA-47BB-A50C-EB17BC2F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2025-06-06T12:52:00Z</cp:lastPrinted>
  <dcterms:created xsi:type="dcterms:W3CDTF">2025-06-06T12:59:00Z</dcterms:created>
  <dcterms:modified xsi:type="dcterms:W3CDTF">2025-06-06T12:59:00Z</dcterms:modified>
  <cp:category>eXensible Unique Platform</cp:category>
</cp:coreProperties>
</file>