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tes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UNIVERSITA</w:t>
      </w:r>
      <w:r>
        <w:rPr>
          <w:sz w:val="22"/>
          <w:szCs w:val="22"/>
          <w:rtl w:val="0"/>
          <w:lang w:val="it-IT"/>
        </w:rPr>
        <w:t xml:space="preserve">’ </w:t>
      </w:r>
      <w:r>
        <w:rPr>
          <w:sz w:val="22"/>
          <w:szCs w:val="22"/>
          <w:rtl w:val="0"/>
          <w:lang w:val="it-IT"/>
        </w:rPr>
        <w:t xml:space="preserve">DEGLI STUDI DI ROMA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SAPIENZA</w:t>
      </w:r>
      <w:r>
        <w:rPr>
          <w:sz w:val="22"/>
          <w:szCs w:val="22"/>
          <w:rtl w:val="0"/>
          <w:lang w:val="it-IT"/>
        </w:rPr>
        <w:t>”</w:t>
      </w:r>
    </w:p>
    <w:p>
      <w:pPr>
        <w:pStyle w:val="Corpo tes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DIPARTIMENTO DI ARCHITETTURA E PROGETTO</w:t>
      </w:r>
    </w:p>
    <w:p>
      <w:pPr>
        <w:pStyle w:val="Corpo testo"/>
        <w:jc w:val="both"/>
        <w:rPr>
          <w:sz w:val="22"/>
          <w:szCs w:val="22"/>
        </w:rPr>
      </w:pPr>
    </w:p>
    <w:p>
      <w:pPr>
        <w:pStyle w:val="Corpo tes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PROCEDURA SELETTIVA PER IL CONFERIMENTO DI N.1 ASSEGNO PER LA COLLABORAZIONE AD ATTIVITA</w:t>
      </w:r>
      <w:r>
        <w:rPr>
          <w:sz w:val="22"/>
          <w:szCs w:val="22"/>
          <w:rtl w:val="0"/>
          <w:lang w:val="it-IT"/>
        </w:rPr>
        <w:t xml:space="preserve">’ </w:t>
      </w:r>
      <w:r>
        <w:rPr>
          <w:sz w:val="22"/>
          <w:szCs w:val="22"/>
          <w:rtl w:val="0"/>
          <w:lang w:val="it-IT"/>
        </w:rPr>
        <w:t>DI RICERCA</w:t>
      </w:r>
    </w:p>
    <w:p>
      <w:pPr>
        <w:pStyle w:val="Corpo tes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SETTORE DISCIPLINARE ICAR/ 16 </w:t>
      </w:r>
    </w:p>
    <w:p>
      <w:pPr>
        <w:pStyle w:val="Corpo tes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RESPONSABILE SCIENTIFICO PROF. Andrea Grimaldi</w:t>
      </w:r>
    </w:p>
    <w:p>
      <w:pPr>
        <w:pStyle w:val="Corpo tes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AR1_19</w:t>
      </w:r>
    </w:p>
    <w:p>
      <w:pPr>
        <w:pStyle w:val="Corpo testo"/>
        <w:jc w:val="left"/>
        <w:rPr>
          <w:sz w:val="22"/>
          <w:szCs w:val="22"/>
        </w:rPr>
      </w:pPr>
    </w:p>
    <w:p>
      <w:pPr>
        <w:pStyle w:val="Corpo tes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ESAME DEI TITOLI</w:t>
      </w:r>
    </w:p>
    <w:p>
      <w:pPr>
        <w:pStyle w:val="Corpo testo"/>
        <w:rPr>
          <w:sz w:val="22"/>
          <w:szCs w:val="22"/>
        </w:rPr>
      </w:pPr>
    </w:p>
    <w:p>
      <w:pPr>
        <w:pStyle w:val="Corpo testo"/>
        <w:jc w:val="both"/>
        <w:rPr>
          <w:sz w:val="22"/>
          <w:szCs w:val="22"/>
        </w:rPr>
      </w:pPr>
    </w:p>
    <w:p>
      <w:pPr>
        <w:pStyle w:val="Corpo testo"/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La Commissione giudicatrice del concorso di cui in premessa, nominata dal Consiglio di Dipartimento del 28 febbraio  2019 e composta dai professori: Antonino Saggio, Andrea Grimaldi e Paola Guarini si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riunita il giorno</w:t>
      </w:r>
      <w:r>
        <w:rPr>
          <w:sz w:val="22"/>
          <w:szCs w:val="22"/>
          <w:rtl w:val="0"/>
          <w:lang w:val="it-IT"/>
        </w:rPr>
        <w:t xml:space="preserve"> 11 aprile 2019 alle ore 10,30 nei locali del Dipartimento, sede di via Flaminia 359,</w:t>
      </w:r>
      <w:r>
        <w:rPr>
          <w:sz w:val="22"/>
          <w:szCs w:val="22"/>
          <w:rtl w:val="0"/>
          <w:lang w:val="it-IT"/>
        </w:rPr>
        <w:t xml:space="preserve"> per esaminare i titoli presentati dai candidati:</w:t>
      </w:r>
    </w:p>
    <w:p>
      <w:pPr>
        <w:pStyle w:val="Corpo testo"/>
        <w:spacing w:line="360" w:lineRule="auto"/>
        <w:ind w:firstLine="284"/>
        <w:jc w:val="both"/>
        <w:rPr>
          <w:sz w:val="22"/>
          <w:szCs w:val="22"/>
        </w:rPr>
      </w:pPr>
    </w:p>
    <w:p>
      <w:pPr>
        <w:pStyle w:val="Corpo testo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CELLINI GIOVANNI ROCCO</w:t>
      </w:r>
    </w:p>
    <w:p>
      <w:pPr>
        <w:pStyle w:val="Normale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SANSONI VALERIA</w:t>
      </w:r>
    </w:p>
    <w:p>
      <w:pPr>
        <w:pStyle w:val="Normale"/>
        <w:spacing w:line="276" w:lineRule="auto"/>
        <w:rPr>
          <w:rFonts w:ascii="Arial" w:cs="Arial" w:hAnsi="Arial" w:eastAsia="Arial"/>
          <w:sz w:val="22"/>
          <w:szCs w:val="22"/>
        </w:rPr>
      </w:pPr>
    </w:p>
    <w:p>
      <w:pPr>
        <w:pStyle w:val="Corpo 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 ha assegnato i seguenti punteggi:</w:t>
      </w:r>
    </w:p>
    <w:p>
      <w:pPr>
        <w:pStyle w:val="Corpo testo"/>
        <w:spacing w:line="360" w:lineRule="auto"/>
        <w:ind w:left="644" w:firstLine="5026"/>
        <w:jc w:val="both"/>
        <w:rPr>
          <w:b w:val="1"/>
          <w:bCs w:val="1"/>
          <w:sz w:val="22"/>
          <w:szCs w:val="22"/>
        </w:rPr>
      </w:pP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Dott.  CELLINI GIOVANNI ROCCO</w:t>
      </w:r>
    </w:p>
    <w:p>
      <w:pPr>
        <w:pStyle w:val="Corpo 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Punteggio: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a.</w:t>
        <w:tab/>
        <w:t>Voto laurea</w:t>
        <w:tab/>
        <w:tab/>
        <w:tab/>
        <w:tab/>
        <w:tab/>
        <w:tab/>
        <w:tab/>
        <w:tab/>
        <w:t xml:space="preserve">  punti     5</w:t>
        <w:tab/>
        <w:t xml:space="preserve">  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b.</w:t>
        <w:tab/>
        <w:t>Pubblicazioni scientifiche e ricerche progettuali</w:t>
        <w:tab/>
        <w:tab/>
        <w:t xml:space="preserve">  punti   13</w:t>
        <w:tab/>
        <w:t xml:space="preserve"> 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c.</w:t>
        <w:tab/>
        <w:t>Pertinenza del tema affrontato durante il Dottorato di Ricerca</w:t>
        <w:tab/>
        <w:t xml:space="preserve">  punti   12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d. </w:t>
        <w:tab/>
        <w:t xml:space="preserve">Diplomi di specializzazione e attestati di </w:t>
      </w:r>
    </w:p>
    <w:p>
      <w:pPr>
        <w:pStyle w:val="Corpo testo"/>
        <w:tabs>
          <w:tab w:val="left" w:pos="6946"/>
        </w:tabs>
        <w:spacing w:line="360" w:lineRule="auto"/>
        <w:ind w:left="644" w:firstLine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frequenza ai corsi di perfezionamento (formazione)</w:t>
        <w:tab/>
        <w:tab/>
        <w:t xml:space="preserve">  punti     1</w:t>
      </w:r>
    </w:p>
    <w:p>
      <w:pPr>
        <w:pStyle w:val="Corpo testo"/>
        <w:tabs>
          <w:tab w:val="left" w:pos="6946"/>
        </w:tabs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e.        titoli collegati ad attivit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 xml:space="preserve">di ricerca e contratti </w:t>
        <w:tab/>
        <w:tab/>
        <w:t xml:space="preserve">  punti   12</w:t>
      </w:r>
    </w:p>
    <w:p>
      <w:pPr>
        <w:pStyle w:val="Corpo testo"/>
        <w:tabs>
          <w:tab w:val="left" w:pos="6946"/>
        </w:tabs>
        <w:spacing w:line="360" w:lineRule="auto"/>
        <w:jc w:val="both"/>
        <w:rPr>
          <w:sz w:val="22"/>
          <w:szCs w:val="22"/>
        </w:rPr>
      </w:pPr>
    </w:p>
    <w:p>
      <w:pPr>
        <w:pStyle w:val="Corpo testo"/>
        <w:spacing w:line="360" w:lineRule="auto"/>
        <w:ind w:left="644" w:firstLine="0"/>
        <w:jc w:val="both"/>
        <w:rPr>
          <w:sz w:val="22"/>
          <w:szCs w:val="22"/>
        </w:rPr>
      </w:pPr>
    </w:p>
    <w:p>
      <w:pPr>
        <w:pStyle w:val="Corpo testo"/>
        <w:spacing w:line="360" w:lineRule="auto"/>
        <w:ind w:left="4956" w:firstLine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TOTALE    </w:t>
        <w:tab/>
        <w:t xml:space="preserve">  punti 43</w:t>
      </w:r>
    </w:p>
    <w:p>
      <w:pPr>
        <w:pStyle w:val="Corpo testo"/>
        <w:spacing w:line="360" w:lineRule="auto"/>
        <w:ind w:left="6372" w:firstLine="708"/>
        <w:jc w:val="both"/>
        <w:rPr>
          <w:b w:val="1"/>
          <w:bCs w:val="1"/>
          <w:sz w:val="22"/>
          <w:szCs w:val="22"/>
        </w:rPr>
      </w:pPr>
    </w:p>
    <w:p>
      <w:pPr>
        <w:pStyle w:val="Corpo testo"/>
        <w:spacing w:line="360" w:lineRule="auto"/>
        <w:ind w:firstLine="284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Corpo testo"/>
        <w:spacing w:line="360" w:lineRule="auto"/>
        <w:ind w:left="284" w:firstLine="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Dott.  SANSONI VALERIA</w:t>
      </w:r>
    </w:p>
    <w:p>
      <w:pPr>
        <w:pStyle w:val="Corpo 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Punteggio: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a.</w:t>
        <w:tab/>
        <w:t>Voto laurea</w:t>
        <w:tab/>
        <w:tab/>
        <w:tab/>
        <w:tab/>
        <w:tab/>
        <w:tab/>
        <w:tab/>
        <w:tab/>
        <w:t xml:space="preserve">  punti   5</w:t>
        <w:tab/>
        <w:t xml:space="preserve">  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b.</w:t>
        <w:tab/>
        <w:t>Pubblicazioni scientifiche e ricerche progettuali</w:t>
        <w:tab/>
        <w:tab/>
        <w:t xml:space="preserve">  punti  20</w:t>
        <w:tab/>
        <w:t xml:space="preserve"> 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c.</w:t>
        <w:tab/>
        <w:t>Pertinenza del tema affrontato durante il Dottorato di Ricerca</w:t>
        <w:tab/>
        <w:t xml:space="preserve">  punti  15  </w:t>
      </w:r>
    </w:p>
    <w:p>
      <w:pPr>
        <w:pStyle w:val="Corpo testo"/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d. </w:t>
        <w:tab/>
        <w:t xml:space="preserve">Diplomi di specializzazione e attestati di </w:t>
      </w:r>
    </w:p>
    <w:p>
      <w:pPr>
        <w:pStyle w:val="Corpo testo"/>
        <w:tabs>
          <w:tab w:val="left" w:pos="6946"/>
        </w:tabs>
        <w:spacing w:line="360" w:lineRule="auto"/>
        <w:ind w:left="644" w:firstLine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frequenza ai corsi di perfezionamento (formazione) </w:t>
        <w:tab/>
        <w:tab/>
        <w:t xml:space="preserve">  punti    0</w:t>
      </w:r>
    </w:p>
    <w:p>
      <w:pPr>
        <w:pStyle w:val="Corpo testo"/>
        <w:tabs>
          <w:tab w:val="left" w:pos="6946"/>
        </w:tabs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e.        titoli collegati ad attivit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 xml:space="preserve">di ricerca e contratti </w:t>
        <w:tab/>
        <w:tab/>
        <w:t xml:space="preserve">  punti  15 </w:t>
      </w:r>
    </w:p>
    <w:p>
      <w:pPr>
        <w:pStyle w:val="Corpo testo"/>
        <w:tabs>
          <w:tab w:val="left" w:pos="6946"/>
        </w:tabs>
        <w:spacing w:line="360" w:lineRule="auto"/>
        <w:jc w:val="both"/>
        <w:rPr>
          <w:sz w:val="22"/>
          <w:szCs w:val="22"/>
        </w:rPr>
      </w:pPr>
    </w:p>
    <w:p>
      <w:pPr>
        <w:pStyle w:val="Corpo testo"/>
        <w:spacing w:line="360" w:lineRule="auto"/>
        <w:ind w:left="644" w:firstLine="0"/>
        <w:jc w:val="both"/>
        <w:rPr>
          <w:sz w:val="22"/>
          <w:szCs w:val="22"/>
        </w:rPr>
      </w:pPr>
    </w:p>
    <w:p>
      <w:pPr>
        <w:pStyle w:val="Corpo testo"/>
        <w:tabs>
          <w:tab w:val="left" w:pos="5670"/>
        </w:tabs>
        <w:spacing w:line="360" w:lineRule="auto"/>
        <w:jc w:val="both"/>
      </w:pPr>
    </w:p>
    <w:p>
      <w:pPr>
        <w:pStyle w:val="Corpo testo"/>
        <w:tabs>
          <w:tab w:val="left" w:pos="5670"/>
        </w:tabs>
        <w:spacing w:line="360" w:lineRule="auto"/>
        <w:jc w:val="both"/>
      </w:pPr>
      <w:r>
        <w:rPr>
          <w:b w:val="1"/>
          <w:bCs w:val="1"/>
          <w:sz w:val="22"/>
          <w:szCs w:val="22"/>
          <w:rtl w:val="0"/>
        </w:rPr>
        <w:tab/>
        <w:t>TOTALE           punti  55</w:t>
      </w:r>
    </w:p>
    <w:p>
      <w:pPr>
        <w:pStyle w:val="Corpo testo"/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La seduta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tolta alle ore 12.</w:t>
      </w:r>
    </w:p>
    <w:p>
      <w:pPr>
        <w:pStyle w:val="Corpo testo"/>
        <w:tabs>
          <w:tab w:val="left" w:pos="5670"/>
        </w:tabs>
        <w:spacing w:line="360" w:lineRule="auto"/>
        <w:jc w:val="both"/>
        <w:rPr>
          <w:sz w:val="22"/>
          <w:szCs w:val="22"/>
        </w:rPr>
      </w:pPr>
    </w:p>
    <w:p>
      <w:pPr>
        <w:pStyle w:val="Corpo testo"/>
        <w:tabs>
          <w:tab w:val="left" w:pos="5670"/>
        </w:tabs>
        <w:spacing w:line="360" w:lineRule="auto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Roma, 11 Aprile 2019</w:t>
      </w: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Corpo testo"/>
        <w:spacing w:line="360" w:lineRule="auto"/>
        <w:ind w:left="6372" w:firstLine="708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Corpo testo"/>
        <w:spacing w:line="360" w:lineRule="auto"/>
        <w:ind w:left="6372" w:firstLine="708"/>
        <w:jc w:val="both"/>
      </w:pP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Corpo testo"/>
        <w:widowControl w:val="0"/>
        <w:rPr>
          <w:sz w:val="22"/>
          <w:szCs w:val="22"/>
        </w:rPr>
      </w:pPr>
    </w:p>
    <w:tbl>
      <w:tblPr>
        <w:tblW w:w="71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1"/>
        <w:gridCol w:w="4844"/>
      </w:tblGrid>
      <w:tr>
        <w:tblPrEx>
          <w:shd w:val="clear" w:color="auto" w:fill="ced7e7"/>
        </w:tblPrEx>
        <w:trPr>
          <w:trHeight w:val="589" w:hRule="atLeast"/>
        </w:trPr>
        <w:tc>
          <w:tcPr>
            <w:tcW w:type="dxa" w:w="2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testo"/>
              <w:spacing w:line="360" w:lineRule="auto"/>
              <w:jc w:val="both"/>
            </w:pPr>
            <w:r>
              <w:rPr>
                <w:sz w:val="22"/>
                <w:szCs w:val="22"/>
                <w:rtl w:val="0"/>
                <w:lang w:val="it-IT"/>
              </w:rPr>
              <w:t>LA COMMISSIONE:</w:t>
            </w:r>
          </w:p>
        </w:tc>
        <w:tc>
          <w:tcPr>
            <w:tcW w:type="dxa" w:w="4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testo"/>
              <w:spacing w:line="360" w:lineRule="auto"/>
              <w:jc w:val="both"/>
            </w:pPr>
            <w:r>
              <w:rPr>
                <w:sz w:val="22"/>
                <w:szCs w:val="22"/>
                <w:rtl w:val="0"/>
                <w:lang w:val="it-IT"/>
              </w:rPr>
              <w:t>Presidente: Prof.  Antonino Saggio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589" w:hRule="atLeast"/>
        </w:trPr>
        <w:tc>
          <w:tcPr>
            <w:tcW w:type="dxa" w:w="2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testo"/>
              <w:spacing w:line="360" w:lineRule="auto"/>
              <w:jc w:val="both"/>
            </w:pPr>
            <w:r>
              <w:rPr>
                <w:sz w:val="22"/>
                <w:szCs w:val="22"/>
                <w:rtl w:val="0"/>
                <w:lang w:val="it-IT"/>
              </w:rPr>
              <w:t>Membro: Prof. Andrea Grimaldi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testo"/>
              <w:spacing w:line="360" w:lineRule="auto"/>
              <w:jc w:val="both"/>
            </w:pPr>
            <w:r>
              <w:rPr>
                <w:sz w:val="22"/>
                <w:szCs w:val="22"/>
                <w:rtl w:val="0"/>
                <w:lang w:val="it-IT"/>
              </w:rPr>
              <w:t>Membro Segr. Prof.  Paola Guarini</w:t>
            </w:r>
          </w:p>
        </w:tc>
      </w:tr>
    </w:tbl>
    <w:p>
      <w:pPr>
        <w:pStyle w:val="Corpo testo"/>
        <w:widowControl w:val="0"/>
        <w:rPr>
          <w:sz w:val="22"/>
          <w:szCs w:val="22"/>
        </w:rPr>
      </w:pPr>
    </w:p>
    <w:p>
      <w:pPr>
        <w:pStyle w:val="Normale"/>
      </w:pPr>
      <w:r/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3119" w:right="1418" w:bottom="1560" w:left="1843" w:header="709" w:footer="134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center" w:pos="-11351"/>
        <w:tab w:val="right" w:pos="-11121"/>
      </w:tabs>
      <w:spacing w:line="180" w:lineRule="exact"/>
      <w:ind w:right="987"/>
      <w:rPr>
        <w:rFonts w:ascii="Arial" w:cs="Arial" w:hAnsi="Arial" w:eastAsia="Arial"/>
        <w:b w:val="1"/>
        <w:bCs w:val="1"/>
        <w:sz w:val="18"/>
        <w:szCs w:val="18"/>
      </w:rPr>
    </w:pPr>
    <w:r>
      <w:rPr>
        <w:rFonts w:ascii="Arial" w:hAnsi="Arial"/>
        <w:b w:val="1"/>
        <w:bCs w:val="1"/>
        <w:sz w:val="18"/>
        <w:szCs w:val="18"/>
        <w:rtl w:val="0"/>
        <w:lang w:val="it-IT"/>
      </w:rPr>
      <w:t>Universit</w:t>
    </w:r>
    <w:r>
      <w:rPr>
        <w:rFonts w:ascii="Arial" w:hAnsi="Arial" w:hint="default"/>
        <w:b w:val="1"/>
        <w:bCs w:val="1"/>
        <w:sz w:val="18"/>
        <w:szCs w:val="18"/>
        <w:rtl w:val="0"/>
        <w:lang w:val="it-IT"/>
      </w:rPr>
      <w:t xml:space="preserve">à </w:t>
    </w:r>
    <w:r>
      <w:rPr>
        <w:rFonts w:ascii="Arial" w:hAnsi="Arial"/>
        <w:b w:val="1"/>
        <w:bCs w:val="1"/>
        <w:sz w:val="18"/>
        <w:szCs w:val="18"/>
        <w:rtl w:val="0"/>
        <w:lang w:val="it-IT"/>
      </w:rPr>
      <w:t xml:space="preserve">degli Studi di Roma </w:t>
    </w:r>
    <w:r>
      <w:rPr>
        <w:rFonts w:ascii="Arial" w:hAnsi="Arial" w:hint="default"/>
        <w:b w:val="1"/>
        <w:bCs w:val="1"/>
        <w:sz w:val="18"/>
        <w:szCs w:val="18"/>
        <w:rtl w:val="0"/>
        <w:lang w:val="it-IT"/>
      </w:rPr>
      <w:t>“</w:t>
    </w:r>
    <w:r>
      <w:rPr>
        <w:rFonts w:ascii="Arial" w:hAnsi="Arial"/>
        <w:b w:val="1"/>
        <w:bCs w:val="1"/>
        <w:sz w:val="18"/>
        <w:szCs w:val="18"/>
        <w:rtl w:val="0"/>
        <w:lang w:val="it-IT"/>
      </w:rPr>
      <w:t>La Sapienza</w:t>
    </w:r>
    <w:r>
      <w:rPr>
        <w:rFonts w:ascii="Arial" w:hAnsi="Arial" w:hint="default"/>
        <w:b w:val="1"/>
        <w:bCs w:val="1"/>
        <w:sz w:val="18"/>
        <w:szCs w:val="18"/>
        <w:rtl w:val="0"/>
        <w:lang w:val="it-IT"/>
      </w:rPr>
      <w:t>”</w:t>
    </w:r>
  </w:p>
  <w:p>
    <w:pPr>
      <w:pStyle w:val="Normale"/>
      <w:tabs>
        <w:tab w:val="center" w:pos="-11351"/>
        <w:tab w:val="right" w:pos="-11121"/>
      </w:tabs>
      <w:spacing w:line="180" w:lineRule="exact"/>
      <w:ind w:right="987"/>
      <w:rPr>
        <w:rFonts w:ascii="Arial" w:cs="Arial" w:hAnsi="Arial" w:eastAsia="Arial"/>
        <w:b w:val="1"/>
        <w:bCs w:val="1"/>
        <w:sz w:val="18"/>
        <w:szCs w:val="18"/>
      </w:rPr>
    </w:pPr>
    <w:r>
      <w:rPr>
        <w:rFonts w:ascii="Arial" w:hAnsi="Arial"/>
        <w:b w:val="1"/>
        <w:bCs w:val="1"/>
        <w:sz w:val="18"/>
        <w:szCs w:val="18"/>
        <w:rtl w:val="0"/>
        <w:lang w:val="it-IT"/>
      </w:rPr>
      <w:t>Dipartimento di Architettura e Progetto</w:t>
    </w:r>
  </w:p>
  <w:p>
    <w:pPr>
      <w:pStyle w:val="Normale"/>
      <w:tabs>
        <w:tab w:val="center" w:pos="-11351"/>
        <w:tab w:val="right" w:pos="-11121"/>
      </w:tabs>
      <w:spacing w:line="180" w:lineRule="exact"/>
      <w:ind w:right="987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it-IT"/>
      </w:rPr>
      <w:t>Via Flaminia 359  00196 Roma</w:t>
    </w:r>
  </w:p>
  <w:p>
    <w:pPr>
      <w:pStyle w:val="Normale"/>
      <w:tabs>
        <w:tab w:val="center" w:pos="-11351"/>
        <w:tab w:val="right" w:pos="-11121"/>
      </w:tabs>
      <w:spacing w:line="180" w:lineRule="exact"/>
      <w:ind w:right="987"/>
      <w:rPr>
        <w:rFonts w:ascii="Arial" w:cs="Arial" w:hAnsi="Arial" w:eastAsia="Arial"/>
        <w:sz w:val="18"/>
        <w:szCs w:val="18"/>
        <w:lang w:val="de-DE"/>
      </w:rPr>
    </w:pPr>
    <w:r>
      <w:rPr>
        <w:rFonts w:ascii="Arial" w:hAnsi="Arial"/>
        <w:sz w:val="18"/>
        <w:szCs w:val="18"/>
        <w:rtl w:val="0"/>
        <w:lang w:val="de-DE"/>
      </w:rPr>
      <w:t>T (+39) 06 32101220/29 F (+39) 06 32101250</w:t>
    </w:r>
  </w:p>
  <w:p>
    <w:pPr>
      <w:pStyle w:val="Piè di pagina"/>
      <w:tabs>
        <w:tab w:val="right" w:pos="8619"/>
        <w:tab w:val="clear" w:pos="9972"/>
      </w:tabs>
      <w:spacing w:line="180" w:lineRule="exact"/>
    </w:pPr>
    <w:r>
      <w:rPr>
        <w:rFonts w:ascii="Arial" w:hAnsi="Arial"/>
        <w:sz w:val="18"/>
        <w:szCs w:val="18"/>
        <w:rtl w:val="0"/>
        <w:lang w:val="de-DE"/>
      </w:rPr>
      <w:t>e-mail: diar@uniroma1.it.it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8619"/>
        <w:tab w:val="clear" w:pos="9972"/>
      </w:tabs>
      <w:spacing w:line="280" w:lineRule="exact"/>
      <w:rPr>
        <w:rFonts w:ascii="Arial" w:hAnsi="Arial"/>
        <w:sz w:val="20"/>
        <w:szCs w:val="2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073741825" name="officeArt object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2f" descr="logo 2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  <w:tabs>
        <w:tab w:val="right" w:pos="8619"/>
        <w:tab w:val="clear" w:pos="9972"/>
      </w:tabs>
      <w:spacing w:line="280" w:lineRule="exact"/>
      <w:rPr>
        <w:rFonts w:ascii="Arial" w:hAnsi="Arial"/>
        <w:sz w:val="20"/>
        <w:szCs w:val="20"/>
      </w:rPr>
    </w:pPr>
  </w:p>
  <w:p>
    <w:pPr>
      <w:pStyle w:val="Intestazione"/>
      <w:tabs>
        <w:tab w:val="right" w:pos="8619"/>
        <w:tab w:val="clear" w:pos="9972"/>
      </w:tabs>
      <w:spacing w:line="280" w:lineRule="exact"/>
      <w:rPr>
        <w:rFonts w:ascii="Arial" w:hAnsi="Arial"/>
        <w:sz w:val="20"/>
        <w:szCs w:val="20"/>
      </w:rPr>
    </w:pPr>
  </w:p>
  <w:p>
    <w:pPr>
      <w:pStyle w:val="Intestazione"/>
      <w:tabs>
        <w:tab w:val="right" w:pos="8619"/>
        <w:tab w:val="clear" w:pos="9972"/>
      </w:tabs>
      <w:spacing w:line="280" w:lineRule="exact"/>
      <w:rPr>
        <w:rFonts w:ascii="Arial" w:hAnsi="Arial"/>
        <w:sz w:val="20"/>
        <w:szCs w:val="20"/>
      </w:rPr>
    </w:pPr>
  </w:p>
  <w:p>
    <w:pPr>
      <w:pStyle w:val="Intestazione"/>
      <w:tabs>
        <w:tab w:val="right" w:pos="8619"/>
        <w:tab w:val="clear" w:pos="9972"/>
      </w:tabs>
      <w:spacing w:line="280" w:lineRule="exact"/>
      <w:jc w:val="right"/>
    </w:pPr>
    <w:r>
      <w:rPr>
        <w:rFonts w:ascii="Arial" w:hAnsi="Arial"/>
        <w:sz w:val="20"/>
        <w:szCs w:val="20"/>
        <w:rtl w:val="0"/>
        <w:lang w:val="it-IT"/>
      </w:rPr>
      <w:t xml:space="preserve">Pag </w:t>
    </w:r>
    <w:r>
      <w:rPr>
        <w:rFonts w:ascii="Arial" w:cs="Arial" w:hAnsi="Arial" w:eastAsia="Arial"/>
        <w:sz w:val="20"/>
        <w:szCs w:val="20"/>
        <w:rtl w:val="0"/>
      </w:rPr>
      <w:fldChar w:fldCharType="begin" w:fldLock="0"/>
    </w:r>
    <w:r>
      <w:rPr>
        <w:rFonts w:ascii="Arial" w:cs="Arial" w:hAnsi="Arial" w:eastAsia="Arial"/>
        <w:sz w:val="20"/>
        <w:szCs w:val="20"/>
        <w:rtl w:val="0"/>
      </w:rPr>
      <w:instrText xml:space="preserve"> PAGE </w:instrText>
    </w:r>
    <w:r>
      <w:rPr>
        <w:rFonts w:ascii="Arial" w:cs="Arial" w:hAnsi="Arial" w:eastAsia="Arial"/>
        <w:sz w:val="20"/>
        <w:szCs w:val="20"/>
        <w:rtl w:val="0"/>
      </w:rPr>
      <w:fldChar w:fldCharType="separate" w:fldLock="0"/>
    </w:r>
    <w:r>
      <w:rPr>
        <w:rFonts w:ascii="Arial" w:cs="Arial" w:hAnsi="Arial" w:eastAsia="Arial"/>
        <w:sz w:val="20"/>
        <w:szCs w:val="20"/>
        <w:rtl w:val="0"/>
      </w:rPr>
    </w:r>
    <w:r>
      <w:rPr>
        <w:rFonts w:ascii="Arial" w:cs="Arial" w:hAnsi="Arial" w:eastAsia="Arial"/>
        <w:sz w:val="20"/>
        <w:szCs w:val="20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8619"/>
        <w:tab w:val="clear" w:pos="99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2886075" cy="1619250"/>
          <wp:effectExtent l="0" t="0" r="0" b="0"/>
          <wp:wrapNone/>
          <wp:docPr id="1073741826" name="officeArt object" descr="DipArchProg_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ipArchProg_intestata" descr="DipArchProg_intesta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619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